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3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717"/>
        <w:gridCol w:w="201"/>
        <w:gridCol w:w="201"/>
        <w:gridCol w:w="891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 w:displacedByCustomXml="next"/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FA3BDB" w:rsidP="00FA3BDB">
                <w:pPr>
                  <w:pStyle w:val="afffff9"/>
                  <w:jc w:val="center"/>
                </w:pPr>
                <w:r>
                  <w:t>Товарищество с ограниченной ответственностью «Милли»</w:t>
                </w:r>
              </w:p>
            </w:sdtContent>
          </w:sdt>
          <w:p w:rsidR="00A36F67" w:rsidRPr="00FA3BDB" w:rsidRDefault="00FA3BDB" w:rsidP="00FA3BDB">
            <w:pPr>
              <w:pStyle w:val="aa"/>
              <w:jc w:val="center"/>
              <w:rPr>
                <w:sz w:val="18"/>
              </w:rPr>
            </w:pPr>
            <w:proofErr w:type="spellStart"/>
            <w:r w:rsidRPr="00FA3BDB">
              <w:rPr>
                <w:sz w:val="18"/>
              </w:rPr>
              <w:t>г.Алматы</w:t>
            </w:r>
            <w:proofErr w:type="spellEnd"/>
            <w:r w:rsidRPr="00FA3BDB">
              <w:rPr>
                <w:sz w:val="18"/>
              </w:rPr>
              <w:t xml:space="preserve">, </w:t>
            </w:r>
            <w:proofErr w:type="spellStart"/>
            <w:r w:rsidRPr="00FA3BDB">
              <w:rPr>
                <w:sz w:val="18"/>
              </w:rPr>
              <w:t>Богенбай</w:t>
            </w:r>
            <w:proofErr w:type="spellEnd"/>
            <w:r w:rsidRPr="00FA3BDB">
              <w:rPr>
                <w:sz w:val="18"/>
              </w:rPr>
              <w:t xml:space="preserve"> батыра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  <w:bookmarkEnd w:id="0"/>
    </w:tbl>
    <w:p w:rsidR="001E3E6C" w:rsidRDefault="001E3E6C" w:rsidP="00B10DC2">
      <w:pPr>
        <w:spacing w:after="0"/>
      </w:pPr>
    </w:p>
    <w:p w:rsidR="000F4994" w:rsidRPr="005657EB" w:rsidRDefault="000F4994" w:rsidP="00D530BE">
      <w:pPr>
        <w:spacing w:after="0"/>
        <w:ind w:left="-709"/>
        <w:rPr>
          <w:rFonts w:ascii="Times New Roman" w:hAnsi="Times New Roman" w:cs="Times New Roman"/>
          <w:color w:val="auto"/>
        </w:rPr>
      </w:pPr>
      <w:r w:rsidRPr="005657EB">
        <w:rPr>
          <w:rFonts w:ascii="Times New Roman" w:hAnsi="Times New Roman" w:cs="Times New Roman"/>
          <w:color w:val="auto"/>
        </w:rPr>
        <w:t>Исх</w:t>
      </w:r>
      <w:r w:rsidRPr="005657EB">
        <w:rPr>
          <w:rFonts w:ascii="Times New Roman" w:hAnsi="Times New Roman" w:cs="Times New Roman"/>
          <w:color w:val="FF0000"/>
        </w:rPr>
        <w:t>.№ 85-1</w:t>
      </w:r>
    </w:p>
    <w:p w:rsidR="000F4994" w:rsidRPr="005657EB" w:rsidRDefault="000F4994" w:rsidP="00D530BE">
      <w:pPr>
        <w:spacing w:after="0"/>
        <w:ind w:left="-709"/>
        <w:rPr>
          <w:rFonts w:ascii="Times New Roman" w:hAnsi="Times New Roman" w:cs="Times New Roman"/>
        </w:rPr>
      </w:pPr>
      <w:r w:rsidRPr="005657EB">
        <w:rPr>
          <w:rFonts w:ascii="Times New Roman" w:hAnsi="Times New Roman" w:cs="Times New Roman"/>
          <w:color w:val="auto"/>
        </w:rPr>
        <w:t xml:space="preserve">Дата </w:t>
      </w:r>
      <w:r w:rsidRPr="005657EB">
        <w:rPr>
          <w:rFonts w:ascii="Times New Roman" w:hAnsi="Times New Roman" w:cs="Times New Roman"/>
        </w:rPr>
        <w:tab/>
      </w:r>
      <w:r w:rsidRPr="005657EB">
        <w:rPr>
          <w:rFonts w:ascii="Times New Roman" w:hAnsi="Times New Roman" w:cs="Times New Roman"/>
          <w:color w:val="FF0000"/>
        </w:rPr>
        <w:t>16.</w:t>
      </w:r>
      <w:r w:rsidR="005657EB">
        <w:rPr>
          <w:rFonts w:ascii="Times New Roman" w:hAnsi="Times New Roman" w:cs="Times New Roman"/>
          <w:color w:val="FF0000"/>
        </w:rPr>
        <w:t>03</w:t>
      </w:r>
      <w:r w:rsidRPr="005657EB">
        <w:rPr>
          <w:rFonts w:ascii="Times New Roman" w:hAnsi="Times New Roman" w:cs="Times New Roman"/>
          <w:color w:val="FF0000"/>
        </w:rPr>
        <w:t>.2019</w:t>
      </w:r>
    </w:p>
    <w:p w:rsidR="000F4994" w:rsidRPr="005657EB" w:rsidRDefault="000F4994" w:rsidP="00D530BE">
      <w:pPr>
        <w:spacing w:after="0"/>
        <w:ind w:left="6379"/>
        <w:rPr>
          <w:rFonts w:ascii="Times New Roman" w:hAnsi="Times New Roman" w:cs="Times New Roman"/>
        </w:rPr>
      </w:pPr>
    </w:p>
    <w:p w:rsidR="000F4994" w:rsidRPr="005657EB" w:rsidRDefault="000F4994" w:rsidP="00D530BE">
      <w:pPr>
        <w:spacing w:after="0"/>
        <w:ind w:left="7088" w:right="-551"/>
        <w:rPr>
          <w:rFonts w:ascii="Times New Roman" w:hAnsi="Times New Roman" w:cs="Times New Roman"/>
          <w:color w:val="auto"/>
        </w:rPr>
      </w:pPr>
      <w:r w:rsidRPr="005657EB">
        <w:rPr>
          <w:rFonts w:ascii="Times New Roman" w:hAnsi="Times New Roman" w:cs="Times New Roman"/>
          <w:color w:val="auto"/>
        </w:rPr>
        <w:t xml:space="preserve">Главному исполнительному директору </w:t>
      </w:r>
    </w:p>
    <w:p w:rsidR="000F4994" w:rsidRPr="005657EB" w:rsidRDefault="000F4994" w:rsidP="00D530BE">
      <w:pPr>
        <w:spacing w:after="0"/>
        <w:ind w:left="7230"/>
        <w:rPr>
          <w:rFonts w:ascii="Times New Roman" w:hAnsi="Times New Roman" w:cs="Times New Roman"/>
          <w:color w:val="auto"/>
        </w:rPr>
      </w:pPr>
      <w:r w:rsidRPr="005657EB">
        <w:rPr>
          <w:rFonts w:ascii="Times New Roman" w:hAnsi="Times New Roman" w:cs="Times New Roman"/>
          <w:color w:val="auto"/>
        </w:rPr>
        <w:t>АО «</w:t>
      </w:r>
      <w:proofErr w:type="spellStart"/>
      <w:r w:rsidRPr="005657EB">
        <w:rPr>
          <w:rFonts w:ascii="Times New Roman" w:hAnsi="Times New Roman" w:cs="Times New Roman"/>
          <w:color w:val="auto"/>
        </w:rPr>
        <w:t>Кселл</w:t>
      </w:r>
      <w:proofErr w:type="spellEnd"/>
      <w:r w:rsidRPr="005657EB">
        <w:rPr>
          <w:rFonts w:ascii="Times New Roman" w:hAnsi="Times New Roman" w:cs="Times New Roman"/>
          <w:color w:val="auto"/>
        </w:rPr>
        <w:t>»</w:t>
      </w:r>
    </w:p>
    <w:p w:rsidR="000F4994" w:rsidRPr="005657EB" w:rsidRDefault="000F4994" w:rsidP="000F4994">
      <w:pPr>
        <w:jc w:val="both"/>
        <w:rPr>
          <w:rFonts w:ascii="Times New Roman" w:hAnsi="Times New Roman" w:cs="Times New Roman"/>
        </w:rPr>
      </w:pPr>
    </w:p>
    <w:p w:rsidR="000F4994" w:rsidRPr="005657EB" w:rsidRDefault="000F4994" w:rsidP="00D530BE">
      <w:pPr>
        <w:ind w:left="-709" w:right="-409"/>
        <w:jc w:val="both"/>
        <w:rPr>
          <w:rFonts w:ascii="Times New Roman" w:eastAsia="Batang" w:hAnsi="Times New Roman" w:cs="Times New Roman"/>
          <w:color w:val="auto"/>
        </w:rPr>
      </w:pPr>
      <w:r w:rsidRPr="005657EB">
        <w:rPr>
          <w:rFonts w:ascii="Times New Roman" w:eastAsia="Batang" w:hAnsi="Times New Roman" w:cs="Times New Roman"/>
          <w:color w:val="auto"/>
        </w:rPr>
        <w:t xml:space="preserve">Просим </w:t>
      </w:r>
      <w:r w:rsidRPr="005657EB">
        <w:rPr>
          <w:rFonts w:ascii="Times New Roman" w:eastAsia="Batang" w:hAnsi="Times New Roman" w:cs="Times New Roman"/>
          <w:color w:val="FF0000"/>
        </w:rPr>
        <w:t xml:space="preserve">Вас с </w:t>
      </w:r>
      <w:proofErr w:type="gramStart"/>
      <w:r w:rsidRPr="005657EB">
        <w:rPr>
          <w:rFonts w:ascii="Times New Roman" w:eastAsia="Batang" w:hAnsi="Times New Roman" w:cs="Times New Roman"/>
          <w:color w:val="FF0000"/>
        </w:rPr>
        <w:t>« 23</w:t>
      </w:r>
      <w:proofErr w:type="gramEnd"/>
      <w:r w:rsidRPr="005657EB">
        <w:rPr>
          <w:rFonts w:ascii="Times New Roman" w:eastAsia="Batang" w:hAnsi="Times New Roman" w:cs="Times New Roman"/>
          <w:color w:val="FF0000"/>
        </w:rPr>
        <w:t xml:space="preserve"> » марта 2019 года </w:t>
      </w:r>
      <w:r w:rsidRPr="005657EB">
        <w:rPr>
          <w:rFonts w:ascii="Times New Roman" w:eastAsia="Batang" w:hAnsi="Times New Roman" w:cs="Times New Roman"/>
          <w:color w:val="auto"/>
        </w:rPr>
        <w:t xml:space="preserve">подключить нижеуказанные корпоративные тарифные планы на нижеуказанные абонентские номера, оформленные на </w:t>
      </w:r>
      <w:r w:rsidRPr="005657EB">
        <w:rPr>
          <w:rFonts w:ascii="Times New Roman" w:eastAsia="Batang" w:hAnsi="Times New Roman" w:cs="Times New Roman"/>
          <w:color w:val="FF0000"/>
        </w:rPr>
        <w:t xml:space="preserve">ТОО « Милли» </w:t>
      </w:r>
      <w:r w:rsidRPr="005657EB">
        <w:rPr>
          <w:rFonts w:ascii="Times New Roman" w:eastAsia="Batang" w:hAnsi="Times New Roman" w:cs="Times New Roman"/>
          <w:color w:val="auto"/>
        </w:rPr>
        <w:t xml:space="preserve">(далее - Компания) и/или третьих лиц с включением их в корпоративную группу Компании:    </w:t>
      </w:r>
    </w:p>
    <w:tbl>
      <w:tblPr>
        <w:tblStyle w:val="afffff3"/>
        <w:tblW w:w="107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722"/>
        <w:gridCol w:w="1701"/>
        <w:gridCol w:w="1418"/>
        <w:gridCol w:w="1275"/>
        <w:gridCol w:w="1276"/>
      </w:tblGrid>
      <w:tr w:rsidR="005657EB" w:rsidRPr="005657EB" w:rsidTr="005657EB">
        <w:trPr>
          <w:trHeight w:val="445"/>
        </w:trPr>
        <w:tc>
          <w:tcPr>
            <w:tcW w:w="1809" w:type="dxa"/>
          </w:tcPr>
          <w:p w:rsidR="005657EB" w:rsidRPr="005657EB" w:rsidRDefault="005657EB" w:rsidP="005657EB">
            <w:pPr>
              <w:pStyle w:val="MediumGrid21"/>
              <w:jc w:val="both"/>
              <w:rPr>
                <w:sz w:val="22"/>
                <w:szCs w:val="22"/>
              </w:rPr>
            </w:pPr>
            <w:bookmarkStart w:id="1" w:name="_Hlk16144003"/>
            <w:proofErr w:type="spellStart"/>
            <w:r w:rsidRPr="005657EB">
              <w:rPr>
                <w:b/>
                <w:i/>
                <w:sz w:val="22"/>
                <w:szCs w:val="22"/>
              </w:rPr>
              <w:t>Абонентский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559" w:type="dxa"/>
          </w:tcPr>
          <w:p w:rsidR="005657EB" w:rsidRPr="005657EB" w:rsidRDefault="005657EB" w:rsidP="005657EB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5657EB">
              <w:rPr>
                <w:b/>
                <w:i/>
                <w:sz w:val="22"/>
                <w:szCs w:val="22"/>
              </w:rPr>
              <w:t>Тарифный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722" w:type="dxa"/>
          </w:tcPr>
          <w:p w:rsidR="005657EB" w:rsidRPr="005657EB" w:rsidRDefault="005657EB" w:rsidP="005657EB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657EB">
              <w:rPr>
                <w:b/>
                <w:i/>
                <w:sz w:val="22"/>
                <w:szCs w:val="22"/>
                <w:lang w:val="ru-RU"/>
              </w:rPr>
              <w:t xml:space="preserve">Доступ на </w:t>
            </w:r>
            <w:proofErr w:type="spellStart"/>
            <w:proofErr w:type="gramStart"/>
            <w:r w:rsidRPr="005657EB">
              <w:rPr>
                <w:b/>
                <w:i/>
                <w:sz w:val="22"/>
                <w:szCs w:val="22"/>
                <w:lang w:val="ru-RU"/>
              </w:rPr>
              <w:t>межд.направления</w:t>
            </w:r>
            <w:proofErr w:type="spellEnd"/>
            <w:proofErr w:type="gramEnd"/>
            <w:r w:rsidRPr="005657EB">
              <w:rPr>
                <w:b/>
                <w:i/>
                <w:sz w:val="22"/>
                <w:szCs w:val="22"/>
                <w:lang w:val="ru-RU"/>
              </w:rPr>
              <w:t xml:space="preserve"> (да/нет)</w:t>
            </w:r>
          </w:p>
        </w:tc>
        <w:tc>
          <w:tcPr>
            <w:tcW w:w="1701" w:type="dxa"/>
          </w:tcPr>
          <w:p w:rsidR="005657EB" w:rsidRPr="005657EB" w:rsidRDefault="005657EB" w:rsidP="005657EB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5657EB">
              <w:rPr>
                <w:b/>
                <w:i/>
                <w:sz w:val="22"/>
                <w:szCs w:val="22"/>
              </w:rPr>
              <w:t>Детализация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счета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да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нет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657EB" w:rsidRPr="005657EB" w:rsidRDefault="005657EB" w:rsidP="005657EB">
            <w:pPr>
              <w:pStyle w:val="MediumGrid21"/>
              <w:jc w:val="both"/>
              <w:rPr>
                <w:b/>
                <w:sz w:val="22"/>
                <w:szCs w:val="22"/>
              </w:rPr>
            </w:pPr>
            <w:proofErr w:type="spellStart"/>
            <w:r w:rsidRPr="005657EB">
              <w:rPr>
                <w:b/>
                <w:i/>
                <w:sz w:val="22"/>
                <w:szCs w:val="22"/>
              </w:rPr>
              <w:t>Порядок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расчетов</w:t>
            </w:r>
            <w:proofErr w:type="spellEnd"/>
          </w:p>
        </w:tc>
        <w:tc>
          <w:tcPr>
            <w:tcW w:w="1275" w:type="dxa"/>
          </w:tcPr>
          <w:p w:rsidR="005657EB" w:rsidRPr="005657EB" w:rsidRDefault="005657EB" w:rsidP="005657EB">
            <w:pPr>
              <w:pStyle w:val="MediumGrid21"/>
              <w:jc w:val="both"/>
              <w:rPr>
                <w:b/>
                <w:sz w:val="22"/>
                <w:szCs w:val="22"/>
              </w:rPr>
            </w:pPr>
            <w:proofErr w:type="spellStart"/>
            <w:r w:rsidRPr="005657EB">
              <w:rPr>
                <w:b/>
                <w:i/>
                <w:sz w:val="22"/>
                <w:szCs w:val="22"/>
              </w:rPr>
              <w:t>Кредитный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лимит</w:t>
            </w:r>
            <w:proofErr w:type="spellEnd"/>
          </w:p>
        </w:tc>
        <w:tc>
          <w:tcPr>
            <w:tcW w:w="1276" w:type="dxa"/>
          </w:tcPr>
          <w:p w:rsidR="005657EB" w:rsidRPr="005657EB" w:rsidRDefault="005657EB" w:rsidP="005657EB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5657EB">
              <w:rPr>
                <w:b/>
                <w:i/>
                <w:sz w:val="22"/>
                <w:szCs w:val="22"/>
              </w:rPr>
              <w:t>Контроль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7EB">
              <w:rPr>
                <w:b/>
                <w:i/>
                <w:sz w:val="22"/>
                <w:szCs w:val="22"/>
              </w:rPr>
              <w:t>лимита</w:t>
            </w:r>
            <w:proofErr w:type="spellEnd"/>
            <w:r w:rsidRPr="005657EB">
              <w:rPr>
                <w:b/>
                <w:i/>
                <w:sz w:val="22"/>
                <w:szCs w:val="22"/>
              </w:rPr>
              <w:t xml:space="preserve"> *</w:t>
            </w:r>
          </w:p>
        </w:tc>
      </w:tr>
      <w:tr w:rsidR="00D4367F" w:rsidRPr="005657EB" w:rsidTr="005657EB">
        <w:tc>
          <w:tcPr>
            <w:tcW w:w="1809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r w:rsidRPr="00131032">
              <w:rPr>
                <w:color w:val="FF0000"/>
                <w:sz w:val="22"/>
                <w:szCs w:val="22"/>
              </w:rPr>
              <w:t>778 0624207</w:t>
            </w:r>
          </w:p>
        </w:tc>
        <w:tc>
          <w:tcPr>
            <w:tcW w:w="1559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r w:rsidRPr="00131032">
              <w:rPr>
                <w:color w:val="FF0000"/>
                <w:sz w:val="22"/>
                <w:szCs w:val="22"/>
              </w:rPr>
              <w:t xml:space="preserve">  11+</w:t>
            </w:r>
          </w:p>
        </w:tc>
        <w:tc>
          <w:tcPr>
            <w:tcW w:w="1722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proofErr w:type="spellStart"/>
            <w:r w:rsidRPr="00131032">
              <w:rPr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701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proofErr w:type="spellStart"/>
            <w:r w:rsidRPr="00131032">
              <w:rPr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proofErr w:type="spellStart"/>
            <w:r w:rsidRPr="00131032">
              <w:rPr>
                <w:color w:val="FF0000"/>
                <w:sz w:val="22"/>
                <w:szCs w:val="22"/>
              </w:rPr>
              <w:t>кредитный</w:t>
            </w:r>
            <w:proofErr w:type="spellEnd"/>
          </w:p>
        </w:tc>
        <w:tc>
          <w:tcPr>
            <w:tcW w:w="1275" w:type="dxa"/>
            <w:vMerge w:val="restart"/>
          </w:tcPr>
          <w:p w:rsidR="00D4367F" w:rsidRDefault="00D4367F" w:rsidP="005657EB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</w:p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500 000</w:t>
            </w:r>
            <w:bookmarkStart w:id="2" w:name="_GoBack"/>
            <w:bookmarkEnd w:id="2"/>
          </w:p>
        </w:tc>
        <w:tc>
          <w:tcPr>
            <w:tcW w:w="1276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r w:rsidRPr="00131032">
              <w:rPr>
                <w:color w:val="FF0000"/>
                <w:sz w:val="22"/>
                <w:szCs w:val="22"/>
              </w:rPr>
              <w:t>500</w:t>
            </w:r>
          </w:p>
        </w:tc>
      </w:tr>
      <w:tr w:rsidR="00D4367F" w:rsidRPr="005657EB" w:rsidTr="00131032">
        <w:trPr>
          <w:trHeight w:val="310"/>
        </w:trPr>
        <w:tc>
          <w:tcPr>
            <w:tcW w:w="1809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r w:rsidRPr="00131032">
              <w:rPr>
                <w:color w:val="FF0000"/>
                <w:sz w:val="22"/>
                <w:szCs w:val="22"/>
              </w:rPr>
              <w:t>778 0624208</w:t>
            </w:r>
          </w:p>
        </w:tc>
        <w:tc>
          <w:tcPr>
            <w:tcW w:w="1559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r w:rsidRPr="00131032">
              <w:rPr>
                <w:color w:val="FF0000"/>
                <w:sz w:val="22"/>
                <w:szCs w:val="22"/>
              </w:rPr>
              <w:t xml:space="preserve">  11+</w:t>
            </w:r>
          </w:p>
        </w:tc>
        <w:tc>
          <w:tcPr>
            <w:tcW w:w="1722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proofErr w:type="spellStart"/>
            <w:r w:rsidRPr="00131032">
              <w:rPr>
                <w:color w:val="FF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701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proofErr w:type="spellStart"/>
            <w:r w:rsidRPr="00131032">
              <w:rPr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proofErr w:type="spellStart"/>
            <w:r w:rsidRPr="00131032">
              <w:rPr>
                <w:color w:val="FF0000"/>
                <w:sz w:val="22"/>
                <w:szCs w:val="22"/>
              </w:rPr>
              <w:t>кредитный</w:t>
            </w:r>
            <w:proofErr w:type="spellEnd"/>
          </w:p>
        </w:tc>
        <w:tc>
          <w:tcPr>
            <w:tcW w:w="1275" w:type="dxa"/>
            <w:vMerge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D4367F" w:rsidRPr="00131032" w:rsidRDefault="00D4367F" w:rsidP="005657EB">
            <w:pPr>
              <w:pStyle w:val="MediumGrid21"/>
              <w:rPr>
                <w:color w:val="FF0000"/>
                <w:sz w:val="22"/>
                <w:szCs w:val="22"/>
              </w:rPr>
            </w:pPr>
            <w:r w:rsidRPr="00131032">
              <w:rPr>
                <w:color w:val="FF0000"/>
                <w:sz w:val="22"/>
                <w:szCs w:val="22"/>
              </w:rPr>
              <w:t>500</w:t>
            </w:r>
          </w:p>
        </w:tc>
      </w:tr>
      <w:bookmarkEnd w:id="1"/>
    </w:tbl>
    <w:p w:rsidR="000F4994" w:rsidRPr="005657EB" w:rsidRDefault="000F4994" w:rsidP="000F4994">
      <w:pPr>
        <w:pStyle w:val="MediumGrid21"/>
        <w:jc w:val="both"/>
        <w:rPr>
          <w:sz w:val="22"/>
          <w:szCs w:val="22"/>
          <w:lang w:val="ru-RU"/>
        </w:rPr>
      </w:pPr>
    </w:p>
    <w:p w:rsidR="000F4994" w:rsidRPr="005657EB" w:rsidRDefault="000F4994" w:rsidP="000F4994">
      <w:pPr>
        <w:pStyle w:val="MediumGrid21"/>
        <w:jc w:val="both"/>
        <w:rPr>
          <w:sz w:val="22"/>
          <w:szCs w:val="22"/>
          <w:lang w:val="ru-RU"/>
        </w:rPr>
      </w:pP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</w:tblGrid>
      <w:tr w:rsidR="000F4994" w:rsidRPr="005657EB" w:rsidTr="00CA78C5">
        <w:tc>
          <w:tcPr>
            <w:tcW w:w="1134" w:type="dxa"/>
          </w:tcPr>
          <w:p w:rsidR="000F4994" w:rsidRPr="005657EB" w:rsidRDefault="000F4994" w:rsidP="00CA78C5">
            <w:pPr>
              <w:pStyle w:val="MediumGrid21"/>
              <w:jc w:val="both"/>
              <w:rPr>
                <w:sz w:val="22"/>
                <w:szCs w:val="22"/>
              </w:rPr>
            </w:pPr>
            <w:r w:rsidRPr="005657EB">
              <w:rPr>
                <w:sz w:val="22"/>
                <w:szCs w:val="22"/>
              </w:rPr>
              <w:t>Email</w:t>
            </w:r>
          </w:p>
        </w:tc>
        <w:tc>
          <w:tcPr>
            <w:tcW w:w="2694" w:type="dxa"/>
          </w:tcPr>
          <w:p w:rsidR="000F4994" w:rsidRPr="005657EB" w:rsidRDefault="000F4994" w:rsidP="00CA78C5">
            <w:pPr>
              <w:pStyle w:val="MediumGrid21"/>
              <w:jc w:val="both"/>
              <w:rPr>
                <w:sz w:val="22"/>
                <w:szCs w:val="22"/>
              </w:rPr>
            </w:pPr>
            <w:r w:rsidRPr="005657EB">
              <w:rPr>
                <w:color w:val="FF0000"/>
                <w:sz w:val="22"/>
                <w:szCs w:val="22"/>
              </w:rPr>
              <w:t>example@milli.kz</w:t>
            </w:r>
          </w:p>
        </w:tc>
      </w:tr>
    </w:tbl>
    <w:p w:rsidR="000F4994" w:rsidRPr="005657EB" w:rsidRDefault="000F4994" w:rsidP="000F4994">
      <w:pPr>
        <w:pStyle w:val="MediumGrid21"/>
        <w:jc w:val="both"/>
        <w:rPr>
          <w:sz w:val="22"/>
          <w:szCs w:val="22"/>
        </w:rPr>
      </w:pPr>
    </w:p>
    <w:p w:rsidR="000F4994" w:rsidRPr="005657EB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При необходимости объединения вышеуказанных абонентских номеров на существующий общий лицевой счет, указывать любой действующий номер из общего лицевого счета, c которым необходимо объединить:  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0F4994" w:rsidRPr="005657EB" w:rsidTr="00CA78C5">
        <w:tc>
          <w:tcPr>
            <w:tcW w:w="2694" w:type="dxa"/>
          </w:tcPr>
          <w:p w:rsidR="000F4994" w:rsidRPr="005657EB" w:rsidRDefault="000F4994" w:rsidP="00D530BE">
            <w:pPr>
              <w:pStyle w:val="MediumGrid21"/>
              <w:ind w:left="-567" w:right="-551"/>
              <w:jc w:val="both"/>
              <w:rPr>
                <w:sz w:val="22"/>
                <w:szCs w:val="22"/>
              </w:rPr>
            </w:pPr>
            <w:r w:rsidRPr="005657EB">
              <w:rPr>
                <w:sz w:val="22"/>
                <w:szCs w:val="22"/>
                <w:lang w:val="ru-RU"/>
              </w:rPr>
              <w:t xml:space="preserve">+7 </w:t>
            </w:r>
            <w:proofErr w:type="gramStart"/>
            <w:r w:rsidRPr="005657EB">
              <w:rPr>
                <w:color w:val="FF0000"/>
                <w:sz w:val="22"/>
                <w:szCs w:val="22"/>
                <w:lang w:val="ru-RU"/>
              </w:rPr>
              <w:t>Х</w:t>
            </w:r>
            <w:r w:rsidR="005D517D" w:rsidRPr="005657EB">
              <w:rPr>
                <w:color w:val="FF0000"/>
                <w:sz w:val="22"/>
                <w:szCs w:val="22"/>
              </w:rPr>
              <w:t xml:space="preserve">  +</w:t>
            </w:r>
            <w:proofErr w:type="gramEnd"/>
            <w:r w:rsidR="005D517D" w:rsidRPr="005657EB">
              <w:rPr>
                <w:color w:val="FF0000"/>
                <w:sz w:val="22"/>
                <w:szCs w:val="22"/>
              </w:rPr>
              <w:t xml:space="preserve"> 7 778 0624209</w:t>
            </w:r>
          </w:p>
        </w:tc>
      </w:tr>
    </w:tbl>
    <w:p w:rsidR="000F4994" w:rsidRPr="005657EB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A16E30" w:rsidRPr="005657EB" w:rsidRDefault="00A16E30" w:rsidP="00A16E30">
      <w:pPr>
        <w:pStyle w:val="MediumGrid21"/>
        <w:jc w:val="both"/>
        <w:rPr>
          <w:sz w:val="22"/>
          <w:szCs w:val="22"/>
          <w:lang w:val="ru-RU"/>
        </w:rPr>
      </w:pPr>
    </w:p>
    <w:p w:rsidR="00A16E30" w:rsidRPr="005657EB" w:rsidRDefault="00A16E30" w:rsidP="00A16E30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>В случае создания нового общего лицевого счета из вышеуказанных номеров, укажите «Да» _______</w:t>
      </w:r>
    </w:p>
    <w:p w:rsidR="00A16E30" w:rsidRPr="005657EB" w:rsidRDefault="00A16E30" w:rsidP="00A16E30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>В случае списания абонентской платы с Контроля лимита, укажите «</w:t>
      </w:r>
      <w:proofErr w:type="gramStart"/>
      <w:r w:rsidRPr="005657EB">
        <w:rPr>
          <w:sz w:val="22"/>
          <w:szCs w:val="22"/>
          <w:lang w:val="ru-RU"/>
        </w:rPr>
        <w:t xml:space="preserve">Да»   </w:t>
      </w:r>
      <w:proofErr w:type="gramEnd"/>
      <w:r w:rsidRPr="005657EB">
        <w:rPr>
          <w:sz w:val="22"/>
          <w:szCs w:val="22"/>
          <w:lang w:val="ru-RU"/>
        </w:rPr>
        <w:t xml:space="preserve">    </w:t>
      </w:r>
      <w:r w:rsidRPr="005657EB">
        <w:rPr>
          <w:sz w:val="22"/>
          <w:szCs w:val="22"/>
          <w:lang w:val="ru-RU"/>
        </w:rPr>
        <w:tab/>
      </w:r>
      <w:r w:rsidRPr="005657EB">
        <w:rPr>
          <w:sz w:val="22"/>
          <w:szCs w:val="22"/>
          <w:lang w:val="ru-RU"/>
        </w:rPr>
        <w:tab/>
        <w:t xml:space="preserve">     _______  </w:t>
      </w:r>
    </w:p>
    <w:p w:rsidR="000F4994" w:rsidRPr="005657EB" w:rsidRDefault="00A16E30" w:rsidP="00A16E30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В случае списания абонентской платы с общего лицевого счета, укажите «Да» </w:t>
      </w:r>
      <w:r w:rsidRPr="005657EB">
        <w:rPr>
          <w:sz w:val="22"/>
          <w:szCs w:val="22"/>
          <w:lang w:val="ru-RU"/>
        </w:rPr>
        <w:tab/>
      </w:r>
      <w:r w:rsidRPr="005657EB">
        <w:rPr>
          <w:sz w:val="22"/>
          <w:szCs w:val="22"/>
          <w:lang w:val="ru-RU"/>
        </w:rPr>
        <w:tab/>
        <w:t xml:space="preserve">         </w:t>
      </w:r>
      <w:r w:rsidRPr="005657EB">
        <w:rPr>
          <w:color w:val="FF0000"/>
          <w:sz w:val="22"/>
          <w:szCs w:val="22"/>
          <w:u w:val="single"/>
          <w:lang w:val="ru-RU"/>
        </w:rPr>
        <w:t xml:space="preserve"> ДА</w:t>
      </w:r>
      <w:r w:rsidR="000F4994" w:rsidRPr="005657EB">
        <w:rPr>
          <w:color w:val="FF0000"/>
          <w:sz w:val="22"/>
          <w:szCs w:val="22"/>
          <w:lang w:val="ru-RU"/>
        </w:rPr>
        <w:t xml:space="preserve"> </w:t>
      </w:r>
    </w:p>
    <w:p w:rsidR="00D530BE" w:rsidRDefault="00D530BE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 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Подтверждаем свое согласие с тем, что услуги по абонентским номерам, оформленным на общий лицевой счет, доступны только в случае наличия положительного баланса на общем лицевом счете (для авансового порядка расчетов) и в пределах общего кредитного лимита или индивидуального кредитного лимита (для кредитного порядка расчетов). 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*Указывать, если необходимо подключить Контроль лимита. 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b/>
          <w:sz w:val="22"/>
          <w:szCs w:val="22"/>
          <w:lang w:val="ru-RU"/>
        </w:rPr>
      </w:pPr>
      <w:r w:rsidRPr="005657EB">
        <w:rPr>
          <w:b/>
          <w:sz w:val="22"/>
          <w:szCs w:val="22"/>
          <w:lang w:val="ru-RU"/>
        </w:rPr>
        <w:t>Контроль лимита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b/>
          <w:sz w:val="22"/>
          <w:szCs w:val="22"/>
          <w:lang w:val="ru-RU"/>
        </w:rPr>
      </w:pPr>
      <w:r w:rsidRPr="005657EB">
        <w:rPr>
          <w:b/>
          <w:sz w:val="22"/>
          <w:szCs w:val="22"/>
          <w:lang w:val="ru-RU"/>
        </w:rPr>
        <w:t>Контроль лимита без абонентской платы позволяет контролировать сумму расходов только по начислениям, без учета абонентской платы по тарифному плану или дополнительным услугам.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lastRenderedPageBreak/>
        <w:t xml:space="preserve">Компания обязана при оплате за услуги связи указывать в целевом назначении платежа абонентский номер/номера с указанием оплачиваемых сумм по каждому номеру и/или корректный номер налоговой счет-фактуры. В случае, если Компания имеет более 5 зарегистрированных на него номеров, то при оплате за оказанные Услуги Компания обязана предоставлять реестр согласно образцу, размещенному на официальном сайте Оператора по ссылке </w:t>
      </w:r>
      <w:r w:rsidRPr="005657EB">
        <w:rPr>
          <w:sz w:val="22"/>
          <w:szCs w:val="22"/>
        </w:rPr>
        <w:t>https</w:t>
      </w:r>
      <w:r w:rsidRPr="005657EB">
        <w:rPr>
          <w:sz w:val="22"/>
          <w:szCs w:val="22"/>
          <w:lang w:val="ru-RU"/>
        </w:rPr>
        <w:t>://</w:t>
      </w:r>
      <w:r w:rsidRPr="005657EB">
        <w:rPr>
          <w:sz w:val="22"/>
          <w:szCs w:val="22"/>
        </w:rPr>
        <w:t>www</w:t>
      </w:r>
      <w:r w:rsidRPr="005657EB">
        <w:rPr>
          <w:sz w:val="22"/>
          <w:szCs w:val="22"/>
          <w:lang w:val="ru-RU"/>
        </w:rPr>
        <w:t>.</w:t>
      </w:r>
      <w:proofErr w:type="spellStart"/>
      <w:r w:rsidRPr="005657EB">
        <w:rPr>
          <w:sz w:val="22"/>
          <w:szCs w:val="22"/>
        </w:rPr>
        <w:t>kcell</w:t>
      </w:r>
      <w:proofErr w:type="spellEnd"/>
      <w:r w:rsidRPr="005657EB">
        <w:rPr>
          <w:sz w:val="22"/>
          <w:szCs w:val="22"/>
          <w:lang w:val="ru-RU"/>
        </w:rPr>
        <w:t>.</w:t>
      </w:r>
      <w:proofErr w:type="spellStart"/>
      <w:r w:rsidRPr="005657EB">
        <w:rPr>
          <w:sz w:val="22"/>
          <w:szCs w:val="22"/>
        </w:rPr>
        <w:t>kz</w:t>
      </w:r>
      <w:proofErr w:type="spellEnd"/>
      <w:r w:rsidRPr="005657EB">
        <w:rPr>
          <w:sz w:val="22"/>
          <w:szCs w:val="22"/>
          <w:lang w:val="ru-RU"/>
        </w:rPr>
        <w:t>/</w:t>
      </w:r>
      <w:proofErr w:type="spellStart"/>
      <w:r w:rsidRPr="005657EB">
        <w:rPr>
          <w:sz w:val="22"/>
          <w:szCs w:val="22"/>
        </w:rPr>
        <w:t>ru</w:t>
      </w:r>
      <w:proofErr w:type="spellEnd"/>
      <w:r w:rsidRPr="005657EB">
        <w:rPr>
          <w:sz w:val="22"/>
          <w:szCs w:val="22"/>
          <w:lang w:val="ru-RU"/>
        </w:rPr>
        <w:t>/</w:t>
      </w:r>
      <w:r w:rsidRPr="005657EB">
        <w:rPr>
          <w:sz w:val="22"/>
          <w:szCs w:val="22"/>
        </w:rPr>
        <w:t>b</w:t>
      </w:r>
      <w:r w:rsidRPr="005657EB">
        <w:rPr>
          <w:sz w:val="22"/>
          <w:szCs w:val="22"/>
          <w:lang w:val="ru-RU"/>
        </w:rPr>
        <w:t>2</w:t>
      </w:r>
      <w:r w:rsidRPr="005657EB">
        <w:rPr>
          <w:sz w:val="22"/>
          <w:szCs w:val="22"/>
        </w:rPr>
        <w:t>b</w:t>
      </w:r>
      <w:r w:rsidRPr="005657EB">
        <w:rPr>
          <w:sz w:val="22"/>
          <w:szCs w:val="22"/>
          <w:lang w:val="ru-RU"/>
        </w:rPr>
        <w:t>.</w:t>
      </w:r>
      <w:r w:rsidRPr="005657EB">
        <w:rPr>
          <w:sz w:val="22"/>
          <w:szCs w:val="22"/>
        </w:rPr>
        <w:t>account</w:t>
      </w:r>
      <w:r w:rsidRPr="005657EB">
        <w:rPr>
          <w:sz w:val="22"/>
          <w:szCs w:val="22"/>
          <w:lang w:val="ru-RU"/>
        </w:rPr>
        <w:t>/</w:t>
      </w:r>
      <w:proofErr w:type="spellStart"/>
      <w:r w:rsidRPr="005657EB">
        <w:rPr>
          <w:sz w:val="22"/>
          <w:szCs w:val="22"/>
        </w:rPr>
        <w:t>eregistry</w:t>
      </w:r>
      <w:proofErr w:type="spellEnd"/>
      <w:r w:rsidRPr="005657EB">
        <w:rPr>
          <w:sz w:val="22"/>
          <w:szCs w:val="22"/>
          <w:lang w:val="ru-RU"/>
        </w:rPr>
        <w:t>/2369 с указанием абонентских номеров и оплачиваемых сумм по каждому абонентскому номеру.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С условиями Тарифного плана ознакомлены и согласны. 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>Своевременную оплату оказанных услуг гарантируем.</w:t>
      </w: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>Подтверждаем свое согласие с тем, что в случае нарушения Компанией условий оказания услуг, включая, но, не ограничиваясь, нарушение сроков оплаты услуг, Оператор вправе приостановить оказание услуг полностью или частично.</w:t>
      </w:r>
    </w:p>
    <w:p w:rsidR="00D530BE" w:rsidRPr="005657EB" w:rsidRDefault="00D530BE" w:rsidP="00D530BE">
      <w:pPr>
        <w:ind w:right="-551"/>
        <w:rPr>
          <w:rFonts w:ascii="Times New Roman" w:hAnsi="Times New Roman" w:cs="Times New Roman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Pr="005657EB" w:rsidRDefault="000F4994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Ф.И.О Руководителя   </w:t>
      </w:r>
      <w:r w:rsidRPr="005657EB">
        <w:rPr>
          <w:color w:val="FF0000"/>
          <w:sz w:val="22"/>
          <w:szCs w:val="22"/>
          <w:lang w:val="ru-RU"/>
        </w:rPr>
        <w:t>Сологуб В.А</w:t>
      </w:r>
      <w:r w:rsidRPr="005657EB">
        <w:rPr>
          <w:color w:val="FF0000"/>
          <w:sz w:val="22"/>
          <w:szCs w:val="22"/>
          <w:lang w:val="ru-RU"/>
        </w:rPr>
        <w:tab/>
        <w:t xml:space="preserve">    </w:t>
      </w:r>
      <w:r w:rsidRPr="005657EB">
        <w:rPr>
          <w:sz w:val="22"/>
          <w:szCs w:val="22"/>
          <w:lang w:val="ru-RU"/>
        </w:rPr>
        <w:tab/>
      </w:r>
      <w:r w:rsidR="00D530BE" w:rsidRPr="005657EB">
        <w:rPr>
          <w:sz w:val="22"/>
          <w:szCs w:val="22"/>
          <w:lang w:val="ru-RU"/>
        </w:rPr>
        <w:t xml:space="preserve">                 </w:t>
      </w:r>
      <w:r w:rsidRPr="005657EB">
        <w:rPr>
          <w:sz w:val="22"/>
          <w:szCs w:val="22"/>
          <w:lang w:val="ru-RU"/>
        </w:rPr>
        <w:t>МП (оригинал</w:t>
      </w:r>
      <w:r w:rsidR="00D530BE" w:rsidRPr="005657EB">
        <w:rPr>
          <w:sz w:val="22"/>
          <w:szCs w:val="22"/>
          <w:lang w:val="ru-RU"/>
        </w:rPr>
        <w:t xml:space="preserve">) </w:t>
      </w:r>
      <w:r w:rsidRPr="005657EB">
        <w:rPr>
          <w:sz w:val="22"/>
          <w:szCs w:val="22"/>
          <w:lang w:val="ru-RU"/>
        </w:rPr>
        <w:t xml:space="preserve">_______________                                   </w:t>
      </w:r>
    </w:p>
    <w:p w:rsidR="000F4994" w:rsidRPr="005657EB" w:rsidRDefault="000F4994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A16E30" w:rsidRPr="005657EB" w:rsidRDefault="00A16E30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A16E30" w:rsidRDefault="00A16E30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5657EB" w:rsidRPr="005657EB" w:rsidRDefault="005657EB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A16E30" w:rsidRPr="005657EB" w:rsidRDefault="00A16E30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A16E30" w:rsidRPr="005657EB" w:rsidRDefault="00A16E30" w:rsidP="005657EB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Pr="005657EB" w:rsidRDefault="000F4994" w:rsidP="005657EB">
      <w:pPr>
        <w:pStyle w:val="MediumGrid21"/>
        <w:ind w:left="-567" w:right="-551"/>
        <w:jc w:val="both"/>
        <w:rPr>
          <w:color w:val="FF0000"/>
          <w:sz w:val="22"/>
          <w:szCs w:val="22"/>
          <w:lang w:val="ru-RU"/>
        </w:rPr>
      </w:pPr>
      <w:r w:rsidRPr="005657EB">
        <w:rPr>
          <w:sz w:val="22"/>
          <w:szCs w:val="22"/>
          <w:lang w:val="ru-RU"/>
        </w:rPr>
        <w:t xml:space="preserve">Ф.И.О Контактного лица    </w:t>
      </w:r>
      <w:r w:rsidRPr="005657EB">
        <w:rPr>
          <w:color w:val="FF0000"/>
          <w:sz w:val="22"/>
          <w:szCs w:val="22"/>
          <w:lang w:val="ru-RU"/>
        </w:rPr>
        <w:t xml:space="preserve">Васильева Е.В                                                               </w:t>
      </w:r>
    </w:p>
    <w:p w:rsidR="000F4994" w:rsidRPr="005657EB" w:rsidRDefault="000F4994" w:rsidP="005657EB">
      <w:pPr>
        <w:pStyle w:val="MediumGrid21"/>
        <w:ind w:left="-567" w:right="-551"/>
        <w:jc w:val="both"/>
        <w:rPr>
          <w:color w:val="FF0000"/>
          <w:sz w:val="22"/>
          <w:szCs w:val="22"/>
          <w:lang w:val="ru-RU"/>
        </w:rPr>
      </w:pPr>
      <w:r w:rsidRPr="005657EB">
        <w:rPr>
          <w:color w:val="FF0000"/>
          <w:sz w:val="22"/>
          <w:szCs w:val="22"/>
          <w:lang w:val="ru-RU"/>
        </w:rPr>
        <w:t>тел: 72729856985</w:t>
      </w:r>
    </w:p>
    <w:sectPr w:rsidR="000F4994" w:rsidRPr="005657EB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AA" w:rsidRDefault="002D0FAA">
      <w:pPr>
        <w:spacing w:after="0" w:line="240" w:lineRule="auto"/>
      </w:pPr>
      <w:r>
        <w:separator/>
      </w:r>
    </w:p>
  </w:endnote>
  <w:endnote w:type="continuationSeparator" w:id="0">
    <w:p w:rsidR="002D0FAA" w:rsidRDefault="002D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AA" w:rsidRDefault="002D0FAA">
      <w:pPr>
        <w:spacing w:after="0" w:line="240" w:lineRule="auto"/>
      </w:pPr>
      <w:r>
        <w:separator/>
      </w:r>
    </w:p>
  </w:footnote>
  <w:footnote w:type="continuationSeparator" w:id="0">
    <w:p w:rsidR="002D0FAA" w:rsidRDefault="002D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2564C"/>
    <w:rsid w:val="00052A95"/>
    <w:rsid w:val="000F4994"/>
    <w:rsid w:val="00131032"/>
    <w:rsid w:val="00156EF1"/>
    <w:rsid w:val="001E3E6C"/>
    <w:rsid w:val="00217B1A"/>
    <w:rsid w:val="002229ED"/>
    <w:rsid w:val="0028158C"/>
    <w:rsid w:val="002C2563"/>
    <w:rsid w:val="002D0FAA"/>
    <w:rsid w:val="00320688"/>
    <w:rsid w:val="00343FBB"/>
    <w:rsid w:val="0037096C"/>
    <w:rsid w:val="00376649"/>
    <w:rsid w:val="003D0FBD"/>
    <w:rsid w:val="00401E15"/>
    <w:rsid w:val="00444E21"/>
    <w:rsid w:val="00480808"/>
    <w:rsid w:val="00496365"/>
    <w:rsid w:val="004B5284"/>
    <w:rsid w:val="004F1FB1"/>
    <w:rsid w:val="005657EB"/>
    <w:rsid w:val="00565E2F"/>
    <w:rsid w:val="005D517D"/>
    <w:rsid w:val="005E5E2B"/>
    <w:rsid w:val="005E7835"/>
    <w:rsid w:val="006515E8"/>
    <w:rsid w:val="006568F0"/>
    <w:rsid w:val="006F1118"/>
    <w:rsid w:val="00741FDE"/>
    <w:rsid w:val="00774917"/>
    <w:rsid w:val="008347EF"/>
    <w:rsid w:val="00920C35"/>
    <w:rsid w:val="00946252"/>
    <w:rsid w:val="0098300D"/>
    <w:rsid w:val="009E37DE"/>
    <w:rsid w:val="009F0B81"/>
    <w:rsid w:val="00A16E30"/>
    <w:rsid w:val="00A236DB"/>
    <w:rsid w:val="00A35FEA"/>
    <w:rsid w:val="00A36F67"/>
    <w:rsid w:val="00AB1341"/>
    <w:rsid w:val="00AE267E"/>
    <w:rsid w:val="00B10DC2"/>
    <w:rsid w:val="00B8163C"/>
    <w:rsid w:val="00B9569D"/>
    <w:rsid w:val="00BC3EF5"/>
    <w:rsid w:val="00BF473C"/>
    <w:rsid w:val="00C16696"/>
    <w:rsid w:val="00C62B67"/>
    <w:rsid w:val="00CB2712"/>
    <w:rsid w:val="00CD5E29"/>
    <w:rsid w:val="00D25C8E"/>
    <w:rsid w:val="00D35E92"/>
    <w:rsid w:val="00D4190C"/>
    <w:rsid w:val="00D4367F"/>
    <w:rsid w:val="00D530BE"/>
    <w:rsid w:val="00D611FE"/>
    <w:rsid w:val="00D66811"/>
    <w:rsid w:val="00D906CA"/>
    <w:rsid w:val="00E12DAB"/>
    <w:rsid w:val="00E156BA"/>
    <w:rsid w:val="00E55E19"/>
    <w:rsid w:val="00E746CF"/>
    <w:rsid w:val="00EB1088"/>
    <w:rsid w:val="00EB7F87"/>
    <w:rsid w:val="00ED33B0"/>
    <w:rsid w:val="00EE4599"/>
    <w:rsid w:val="00F07379"/>
    <w:rsid w:val="00F30102"/>
    <w:rsid w:val="00F353FD"/>
    <w:rsid w:val="00F4343E"/>
    <w:rsid w:val="00F75B5C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6FB8D"/>
  <w15:chartTrackingRefBased/>
  <w15:docId w15:val="{0D6AEBD2-0F1C-4902-ABE4-70BA888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Заголовок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  <w:style w:type="paragraph" w:styleId="affffff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">
    <w:name w:val="Table Grid1"/>
    <w:basedOn w:val="a3"/>
    <w:next w:val="afffff3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6"/>
    <w:rsid w:val="00083055"/>
    <w:rsid w:val="0024079F"/>
    <w:rsid w:val="004E1040"/>
    <w:rsid w:val="006A6A45"/>
    <w:rsid w:val="008109B7"/>
    <w:rsid w:val="00C00405"/>
    <w:rsid w:val="00C07EF6"/>
    <w:rsid w:val="00D4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</w:style>
  <w:style w:type="paragraph" w:customStyle="1" w:styleId="E59A7C923E434DF587B607DAFC43A5F3">
    <w:name w:val="E59A7C923E434DF587B607DAFC43A5F3"/>
  </w:style>
  <w:style w:type="paragraph" w:customStyle="1" w:styleId="04BB8924F8674F8F8DC9B3DC00D0A4D3">
    <w:name w:val="04BB8924F8674F8F8DC9B3DC00D0A4D3"/>
  </w:style>
  <w:style w:type="paragraph" w:customStyle="1" w:styleId="44BAEA3D65F54E6D8D54BE8BF7D84E15">
    <w:name w:val="44BAEA3D65F54E6D8D54BE8BF7D84E15"/>
  </w:style>
  <w:style w:type="paragraph" w:customStyle="1" w:styleId="E36AD8F939414D2C9CCF04D166238592">
    <w:name w:val="E36AD8F939414D2C9CCF04D166238592"/>
  </w:style>
  <w:style w:type="paragraph" w:customStyle="1" w:styleId="6867B699246B47409A25269082D4EEFA">
    <w:name w:val="6867B699246B47409A25269082D4EEFA"/>
  </w:style>
  <w:style w:type="paragraph" w:customStyle="1" w:styleId="F4CB9B52A33D4C8E826B84BE39C7CA71">
    <w:name w:val="F4CB9B52A33D4C8E826B84BE39C7CA71"/>
  </w:style>
  <w:style w:type="paragraph" w:customStyle="1" w:styleId="0BB5D2B62C994647B5DCF1DB287170F5">
    <w:name w:val="0BB5D2B62C994647B5DCF1DB287170F5"/>
  </w:style>
  <w:style w:type="paragraph" w:customStyle="1" w:styleId="F404DFEF58F0497A83CAFA3257945253">
    <w:name w:val="F404DFEF58F0497A83CAFA3257945253"/>
  </w:style>
  <w:style w:type="paragraph" w:customStyle="1" w:styleId="FDC951FB13494CC99C3F1411F39E2B3D">
    <w:name w:val="FDC951FB13494CC99C3F1411F39E2B3D"/>
  </w:style>
  <w:style w:type="paragraph" w:customStyle="1" w:styleId="B120F2D0A3B346EDB91E0FD8FE3836EC">
    <w:name w:val="B120F2D0A3B346EDB91E0FD8FE3836EC"/>
  </w:style>
  <w:style w:type="paragraph" w:customStyle="1" w:styleId="9B76F79FF1CB419EB1D5A98A78AFAA4E">
    <w:name w:val="9B76F79FF1CB419EB1D5A98A78AFA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6</cp:revision>
  <dcterms:created xsi:type="dcterms:W3CDTF">2019-07-03T06:09:00Z</dcterms:created>
  <dcterms:modified xsi:type="dcterms:W3CDTF">2019-08-19T04:37:00Z</dcterms:modified>
  <cp:contentStatus>Товарищество с ограниченной ответственностью «Милли»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