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8" w:rsidRPr="0093621B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proofErr w:type="spellStart"/>
      <w:r w:rsidR="0093621B">
        <w:rPr>
          <w:b/>
          <w:lang w:val="en-US"/>
        </w:rPr>
        <w:t>Meizu</w:t>
      </w:r>
      <w:proofErr w:type="spellEnd"/>
      <w:r w:rsidR="0093621B" w:rsidRPr="0093621B">
        <w:rPr>
          <w:b/>
        </w:rPr>
        <w:t xml:space="preserve"> </w:t>
      </w:r>
      <w:r w:rsidR="0093621B">
        <w:rPr>
          <w:b/>
          <w:lang w:val="en-US"/>
        </w:rPr>
        <w:t>C</w:t>
      </w:r>
      <w:r w:rsidR="0093621B" w:rsidRPr="0093621B">
        <w:rPr>
          <w:b/>
        </w:rPr>
        <w:t>9</w:t>
      </w:r>
    </w:p>
    <w:p w:rsidR="00872FCD" w:rsidRDefault="00872FCD" w:rsidP="00872FCD"/>
    <w:p w:rsidR="00872FCD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</w:t>
      </w:r>
      <w:r w:rsidR="00194DFA">
        <w:t>браузера https://static.kcell.kz/files/Information_Security_Certification_Authority_CA_pem.crt</w:t>
      </w:r>
      <w:r w:rsidR="00872FCD" w:rsidRPr="00872FCD">
        <w:t xml:space="preserve"> </w:t>
      </w:r>
      <w:r w:rsidR="005468D9">
        <w:t xml:space="preserve">(на мобильном устройстве должен быть настроен и работать Интернет). В данной инструкции используется браузер </w:t>
      </w:r>
      <w:r w:rsidR="003124C8">
        <w:rPr>
          <w:lang w:val="en-US"/>
        </w:rPr>
        <w:t>Chrome</w:t>
      </w:r>
      <w:r w:rsidR="00DC2B42">
        <w:t>.</w:t>
      </w:r>
    </w:p>
    <w:p w:rsidR="005468D9" w:rsidRDefault="005468D9" w:rsidP="00872FCD"/>
    <w:p w:rsidR="005468D9" w:rsidRDefault="006175AB" w:rsidP="002D5992">
      <w:pPr>
        <w:jc w:val="center"/>
      </w:pPr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«С</w:t>
      </w:r>
      <w:r w:rsidR="00666722">
        <w:t>качать сертификат безопасности</w:t>
      </w:r>
      <w:r w:rsidR="00ED4202">
        <w:t>»</w:t>
      </w:r>
      <w:r w:rsidR="00666722">
        <w:t xml:space="preserve"> или «Формат </w:t>
      </w:r>
      <w:r w:rsidR="00666722" w:rsidRPr="00666722">
        <w:t>.</w:t>
      </w:r>
      <w:r w:rsidR="00666722">
        <w:rPr>
          <w:lang w:val="en-US"/>
        </w:rPr>
        <w:t>CER</w:t>
      </w:r>
      <w:r w:rsidR="00666722">
        <w:t>».</w:t>
      </w:r>
      <w:r w:rsidR="002D5992" w:rsidRPr="002D5992">
        <w:rPr>
          <w:noProof/>
          <w:lang w:eastAsia="ru-RU"/>
        </w:rPr>
        <w:t xml:space="preserve"> </w:t>
      </w:r>
      <w:r w:rsidR="002D5992">
        <w:rPr>
          <w:noProof/>
          <w:lang w:eastAsia="ru-RU"/>
        </w:rPr>
        <w:drawing>
          <wp:inline distT="0" distB="0" distL="0" distR="0" wp14:anchorId="695E35B0" wp14:editId="5E3E8A83">
            <wp:extent cx="3717985" cy="309688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9311" cy="309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B8" w:rsidRDefault="00DE2BB8" w:rsidP="00872FCD"/>
    <w:p w:rsidR="00697C32" w:rsidRDefault="00DE2BB8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697C32">
        <w:t>Если смартфон защищен код-паролем (или сканером отпечатка пальцев/биометрией/рисунком), подтвердите личность вводом код-пароля мобильного устройства или иным способом. Если смартфон не защищен типами блокировки, то перейдите в шаг 4.</w: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Default="00194DFA" w:rsidP="00B416C3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05pt;height:215.15pt">
            <v:imagedata r:id="rId6" o:title="цывй"/>
          </v:shape>
        </w:pic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Pr="00CE661B" w:rsidRDefault="00B06945" w:rsidP="00872FCD">
      <w:r w:rsidRPr="00F035A1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F035A1">
        <w:rPr>
          <w:b/>
          <w:i/>
        </w:rPr>
        <w:t>4</w:t>
      </w:r>
      <w:r>
        <w:t xml:space="preserve">. </w:t>
      </w:r>
      <w:r w:rsidR="006175AB">
        <w:t>Введите название сертификата «</w:t>
      </w:r>
      <w:r w:rsidR="006175AB">
        <w:rPr>
          <w:lang w:val="en-US"/>
        </w:rPr>
        <w:t>Security</w:t>
      </w:r>
      <w:r w:rsidR="006175AB" w:rsidRPr="006175AB">
        <w:t xml:space="preserve"> </w:t>
      </w:r>
      <w:r w:rsidR="006175AB">
        <w:rPr>
          <w:lang w:val="en-US"/>
        </w:rPr>
        <w:t>Certificate</w:t>
      </w:r>
      <w:r w:rsidR="006175AB">
        <w:t>» либо «Сертификат безопасности», в параметре</w:t>
      </w:r>
      <w:r w:rsidR="008D0907">
        <w:t xml:space="preserve"> «Используется для</w:t>
      </w:r>
      <w:r w:rsidR="00CE661B">
        <w:t>» выберите «</w:t>
      </w:r>
      <w:r w:rsidR="00067FFD">
        <w:t>V</w:t>
      </w:r>
      <w:r w:rsidR="00067FFD">
        <w:rPr>
          <w:lang w:val="en-US"/>
        </w:rPr>
        <w:t>PN</w:t>
      </w:r>
      <w:r w:rsidR="00067FFD" w:rsidRPr="00067FFD">
        <w:t xml:space="preserve"> </w:t>
      </w:r>
      <w:r w:rsidR="00B522F0">
        <w:t>и приложения</w:t>
      </w:r>
      <w:r w:rsidR="00CE661B">
        <w:t>»</w:t>
      </w:r>
      <w:r w:rsidR="00CE661B" w:rsidRPr="00CE661B">
        <w:t xml:space="preserve"> </w:t>
      </w:r>
      <w:r w:rsidR="00CE661B">
        <w:t>и нажмите кнопку «</w:t>
      </w:r>
      <w:r w:rsidR="00CE661B">
        <w:rPr>
          <w:lang w:val="en-US"/>
        </w:rPr>
        <w:t>OK</w:t>
      </w:r>
      <w:r w:rsidR="00CE661B">
        <w:t>». Сертификат установлен в системе. Установка завершена.</w:t>
      </w:r>
    </w:p>
    <w:p w:rsidR="002E1D11" w:rsidRPr="00067FFD" w:rsidRDefault="002E1D11" w:rsidP="00872FCD">
      <w:pPr>
        <w:rPr>
          <w:sz w:val="16"/>
          <w:szCs w:val="16"/>
        </w:rPr>
      </w:pPr>
    </w:p>
    <w:p w:rsidR="002E1D11" w:rsidRDefault="00194DFA" w:rsidP="00CE661B">
      <w:pPr>
        <w:jc w:val="center"/>
      </w:pPr>
      <w:r>
        <w:rPr>
          <w:noProof/>
          <w:lang w:eastAsia="ru-RU"/>
        </w:rPr>
        <w:pict>
          <v:shape id="_x0000_i1026" type="#_x0000_t75" style="width:174.15pt;height:174.15pt">
            <v:imagedata r:id="rId7" o:title="photo_2020-06-10_09-30-18"/>
          </v:shape>
        </w:pict>
      </w:r>
    </w:p>
    <w:p w:rsidR="00002C50" w:rsidRPr="00531919" w:rsidRDefault="00002C50" w:rsidP="00002C50">
      <w:pPr>
        <w:rPr>
          <w:sz w:val="16"/>
          <w:szCs w:val="16"/>
        </w:rPr>
      </w:pPr>
    </w:p>
    <w:p w:rsidR="00BE33D8" w:rsidRPr="00B51DB6" w:rsidRDefault="00002C50" w:rsidP="0016756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657783" w:rsidRPr="00167560">
        <w:t>Для проверки успешной установки сертификата безопасности</w:t>
      </w:r>
      <w:r w:rsidR="00657783">
        <w:t xml:space="preserve"> </w:t>
      </w:r>
      <w:r w:rsidR="00657783" w:rsidRPr="00CF56BD">
        <w:t xml:space="preserve">выберите «Проверить работу сертификата» на </w:t>
      </w:r>
      <w:r w:rsidR="00194DFA">
        <w:t>сайте https://check.isca.gov.kz</w:t>
      </w:r>
      <w:r w:rsidR="006D6275" w:rsidRPr="00167560">
        <w:t xml:space="preserve">. </w:t>
      </w:r>
      <w:r w:rsidR="0059791F" w:rsidRPr="00167560">
        <w:t>При успешной установке, на веб-сайте вы увидите сообщение «Сертификат безопасности успешно установлен!».</w:t>
      </w:r>
    </w:p>
    <w:p w:rsidR="00BE33D8" w:rsidRDefault="00BE33D8" w:rsidP="00BE33D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F53641" wp14:editId="792F2018">
            <wp:extent cx="2501660" cy="25929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8341" cy="25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50" w:rsidRDefault="0059791F" w:rsidP="00167560">
      <w:r w:rsidRPr="00167560">
        <w:t xml:space="preserve"> Для просмотра установленного сертификата </w:t>
      </w:r>
      <w:r w:rsidR="00006A77" w:rsidRPr="00167560">
        <w:t>войдите</w:t>
      </w:r>
      <w:r w:rsidR="005E76DC" w:rsidRPr="005E76DC">
        <w:t xml:space="preserve"> </w:t>
      </w:r>
      <w:r w:rsidR="005E76DC">
        <w:t>в меню</w:t>
      </w:r>
      <w:r w:rsidR="00006A77" w:rsidRPr="00167560">
        <w:t xml:space="preserve"> </w:t>
      </w:r>
      <w:r w:rsidR="00B51DB6">
        <w:rPr>
          <w:b/>
        </w:rPr>
        <w:t>«Настройки» &gt; «</w:t>
      </w:r>
      <w:r w:rsidR="00B758A3">
        <w:rPr>
          <w:b/>
        </w:rPr>
        <w:t>Местоположение и защита</w:t>
      </w:r>
      <w:r w:rsidR="00B51DB6">
        <w:rPr>
          <w:b/>
        </w:rPr>
        <w:t>» &gt; «</w:t>
      </w:r>
      <w:r w:rsidR="00B758A3">
        <w:rPr>
          <w:b/>
        </w:rPr>
        <w:t>Шифрование и учетные данные</w:t>
      </w:r>
      <w:r w:rsidR="00B51DB6">
        <w:rPr>
          <w:b/>
        </w:rPr>
        <w:t>» &gt; «</w:t>
      </w:r>
      <w:r w:rsidR="00B758A3">
        <w:rPr>
          <w:b/>
        </w:rPr>
        <w:t>Учетные данные пользователя</w:t>
      </w:r>
      <w:r w:rsidR="00B51DB6">
        <w:rPr>
          <w:b/>
        </w:rPr>
        <w:t xml:space="preserve">», </w:t>
      </w:r>
      <w:r w:rsidR="00B50BE0">
        <w:t>где увидите список установленных вами сертификатов.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47"/>
        <w:gridCol w:w="3791"/>
        <w:gridCol w:w="3650"/>
      </w:tblGrid>
      <w:tr w:rsidR="00F96B9F" w:rsidTr="00F96B9F">
        <w:tc>
          <w:tcPr>
            <w:tcW w:w="1614" w:type="pct"/>
          </w:tcPr>
          <w:p w:rsidR="00F96B9F" w:rsidRDefault="00D0308C" w:rsidP="00F96B9F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DD2B18" wp14:editId="56CAF6F5">
                  <wp:extent cx="1840604" cy="3678865"/>
                  <wp:effectExtent l="0" t="0" r="7620" b="0"/>
                  <wp:docPr id="2" name="Рисунок 2" descr="E:\Новая папка2\Screenshot_20201019-1805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Новая папка2\Screenshot_20201019-1805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66" cy="369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pct"/>
          </w:tcPr>
          <w:p w:rsidR="00F96B9F" w:rsidRDefault="00D0308C" w:rsidP="00F96B9F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70FA88" wp14:editId="604811F7">
                  <wp:extent cx="1839434" cy="3678865"/>
                  <wp:effectExtent l="0" t="0" r="8890" b="0"/>
                  <wp:docPr id="3" name="Рисунок 3" descr="E:\Новая папка2\Screenshot_20201019-18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Новая папка2\Screenshot_20201019-1805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72" cy="369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pct"/>
          </w:tcPr>
          <w:p w:rsidR="00F96B9F" w:rsidRDefault="00775AD6" w:rsidP="00F96B9F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E61369" wp14:editId="60838573">
                  <wp:extent cx="1818167" cy="3636334"/>
                  <wp:effectExtent l="0" t="0" r="0" b="2540"/>
                  <wp:docPr id="4" name="Рисунок 4" descr="E:\Новая папка2\Screenshot_20201019-1805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Новая папка2\Screenshot_20201019-1805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48" cy="364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B9F" w:rsidTr="00F96B9F">
        <w:tc>
          <w:tcPr>
            <w:tcW w:w="1614" w:type="pct"/>
          </w:tcPr>
          <w:p w:rsidR="00F96B9F" w:rsidRDefault="00775AD6" w:rsidP="00860573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4116" cy="3668232"/>
                  <wp:effectExtent l="0" t="0" r="0" b="8890"/>
                  <wp:docPr id="12" name="Рисунок 12" descr="E:\Новая папка2\Screenshot_20201019-180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Новая папка2\Screenshot_20201019-1805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08" cy="367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pct"/>
          </w:tcPr>
          <w:p w:rsidR="00F96B9F" w:rsidRDefault="00F96B9F" w:rsidP="00860573">
            <w:pPr>
              <w:ind w:firstLine="0"/>
            </w:pPr>
          </w:p>
        </w:tc>
        <w:tc>
          <w:tcPr>
            <w:tcW w:w="1661" w:type="pct"/>
          </w:tcPr>
          <w:p w:rsidR="00F96B9F" w:rsidRDefault="00F96B9F" w:rsidP="00860573">
            <w:pPr>
              <w:ind w:firstLine="0"/>
            </w:pPr>
          </w:p>
        </w:tc>
      </w:tr>
    </w:tbl>
    <w:p w:rsidR="00977EAB" w:rsidRDefault="00977EAB" w:rsidP="00002C50"/>
    <w:p w:rsidR="008D7047" w:rsidRDefault="008D7047" w:rsidP="008D7047">
      <w:pPr>
        <w:ind w:firstLine="0"/>
      </w:pPr>
    </w:p>
    <w:p w:rsidR="00977EAB" w:rsidRPr="00C639C2" w:rsidRDefault="005D6B62" w:rsidP="00002C50">
      <w:r>
        <w:t xml:space="preserve">Инструкция разработана для мобильного </w:t>
      </w:r>
      <w:r w:rsidRPr="00775AD6">
        <w:t>устройства:</w:t>
      </w:r>
      <w:r w:rsidR="00BE33D8" w:rsidRPr="00775AD6">
        <w:t xml:space="preserve"> </w:t>
      </w:r>
      <w:proofErr w:type="spellStart"/>
      <w:r w:rsidR="00775AD6" w:rsidRPr="00775AD6">
        <w:rPr>
          <w:lang w:val="en-US"/>
        </w:rPr>
        <w:t>Meizu</w:t>
      </w:r>
      <w:proofErr w:type="spellEnd"/>
      <w:r w:rsidR="00775AD6" w:rsidRPr="00775AD6">
        <w:t xml:space="preserve"> </w:t>
      </w:r>
      <w:r w:rsidR="00775AD6" w:rsidRPr="00775AD6">
        <w:rPr>
          <w:lang w:val="en-US"/>
        </w:rPr>
        <w:t>C</w:t>
      </w:r>
      <w:r w:rsidR="00775AD6" w:rsidRPr="00775AD6">
        <w:t>9</w:t>
      </w:r>
      <w:r w:rsidR="00C639C2" w:rsidRPr="00775AD6">
        <w:t>:</w:t>
      </w:r>
    </w:p>
    <w:p w:rsidR="005D6B62" w:rsidRDefault="005D6B62" w:rsidP="00002C50"/>
    <w:p w:rsidR="005D6B62" w:rsidRPr="005D6B62" w:rsidRDefault="00775AD6" w:rsidP="00C1786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94344" cy="5188686"/>
            <wp:effectExtent l="0" t="0" r="0" b="0"/>
            <wp:docPr id="13" name="Рисунок 13" descr="E:\Новая папка2\Screenshot_20201019-180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2\Screenshot_20201019-1806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77" cy="51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B62" w:rsidRPr="005D6B62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2C50"/>
    <w:rsid w:val="00006A77"/>
    <w:rsid w:val="00034AC3"/>
    <w:rsid w:val="00057587"/>
    <w:rsid w:val="00067FFD"/>
    <w:rsid w:val="00086FB3"/>
    <w:rsid w:val="001023C8"/>
    <w:rsid w:val="00123544"/>
    <w:rsid w:val="001457D7"/>
    <w:rsid w:val="00167560"/>
    <w:rsid w:val="00194DFA"/>
    <w:rsid w:val="0021564C"/>
    <w:rsid w:val="00252478"/>
    <w:rsid w:val="002D5992"/>
    <w:rsid w:val="002E1D11"/>
    <w:rsid w:val="003124C8"/>
    <w:rsid w:val="00341061"/>
    <w:rsid w:val="003669B1"/>
    <w:rsid w:val="003700C7"/>
    <w:rsid w:val="0037205A"/>
    <w:rsid w:val="003D1CC8"/>
    <w:rsid w:val="003F1377"/>
    <w:rsid w:val="00480C71"/>
    <w:rsid w:val="004A1C04"/>
    <w:rsid w:val="00531919"/>
    <w:rsid w:val="005468D9"/>
    <w:rsid w:val="0059791F"/>
    <w:rsid w:val="005A3264"/>
    <w:rsid w:val="005D6B62"/>
    <w:rsid w:val="005E76DC"/>
    <w:rsid w:val="00611D90"/>
    <w:rsid w:val="006175AB"/>
    <w:rsid w:val="00657783"/>
    <w:rsid w:val="0066437C"/>
    <w:rsid w:val="00666722"/>
    <w:rsid w:val="00675F22"/>
    <w:rsid w:val="00697C32"/>
    <w:rsid w:val="006A5644"/>
    <w:rsid w:val="006D6275"/>
    <w:rsid w:val="00713AE4"/>
    <w:rsid w:val="0073555B"/>
    <w:rsid w:val="00775AD6"/>
    <w:rsid w:val="007B70F6"/>
    <w:rsid w:val="00872FCD"/>
    <w:rsid w:val="008A0CEE"/>
    <w:rsid w:val="008A5052"/>
    <w:rsid w:val="008B4C23"/>
    <w:rsid w:val="008D0907"/>
    <w:rsid w:val="008D7047"/>
    <w:rsid w:val="0093621B"/>
    <w:rsid w:val="009368D4"/>
    <w:rsid w:val="00977EAB"/>
    <w:rsid w:val="00A60D89"/>
    <w:rsid w:val="00B06945"/>
    <w:rsid w:val="00B416C3"/>
    <w:rsid w:val="00B50BE0"/>
    <w:rsid w:val="00B51DB6"/>
    <w:rsid w:val="00B522F0"/>
    <w:rsid w:val="00B758A3"/>
    <w:rsid w:val="00BE33D8"/>
    <w:rsid w:val="00C17866"/>
    <w:rsid w:val="00C201CE"/>
    <w:rsid w:val="00C639C2"/>
    <w:rsid w:val="00C83227"/>
    <w:rsid w:val="00CE661B"/>
    <w:rsid w:val="00D0308C"/>
    <w:rsid w:val="00DC2B42"/>
    <w:rsid w:val="00DE0225"/>
    <w:rsid w:val="00DE2BB8"/>
    <w:rsid w:val="00E13F03"/>
    <w:rsid w:val="00E569E6"/>
    <w:rsid w:val="00E64091"/>
    <w:rsid w:val="00EC624D"/>
    <w:rsid w:val="00ED4202"/>
    <w:rsid w:val="00F035A1"/>
    <w:rsid w:val="00F4692F"/>
    <w:rsid w:val="00F85F81"/>
    <w:rsid w:val="00F939C8"/>
    <w:rsid w:val="00F96B9F"/>
    <w:rsid w:val="00F972ED"/>
    <w:rsid w:val="00FB0CAB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Дюсекеев Аскар Муканович</dc:creator>
  <cp:lastModifiedBy>CUST</cp:lastModifiedBy>
  <cp:revision>7</cp:revision>
  <dcterms:created xsi:type="dcterms:W3CDTF">2020-10-19T12:14:00Z</dcterms:created>
  <dcterms:modified xsi:type="dcterms:W3CDTF">2020-12-05T14:26:00Z</dcterms:modified>
</cp:coreProperties>
</file>