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7C32" w14:textId="77777777" w:rsidR="008B7597" w:rsidRPr="004D4999" w:rsidRDefault="008B7597" w:rsidP="00AF4BAF">
      <w:pPr>
        <w:rPr>
          <w:color w:val="FF0000"/>
          <w:lang w:val="ru-RU"/>
        </w:rPr>
      </w:pPr>
    </w:p>
    <w:p w14:paraId="2492881B" w14:textId="48D29112" w:rsidR="00AF4BAF" w:rsidRPr="008B7597" w:rsidRDefault="008B7597">
      <w:pPr>
        <w:rPr>
          <w:b/>
          <w:bCs/>
        </w:rPr>
      </w:pPr>
      <w:r>
        <w:t xml:space="preserve"> </w:t>
      </w:r>
      <w:r>
        <w:rPr>
          <w:b/>
          <w:bCs/>
        </w:rPr>
        <w:t>Сенімхат үлгісі</w:t>
      </w:r>
    </w:p>
    <w:p w14:paraId="10CA45D3" w14:textId="77777777" w:rsidR="008B7597" w:rsidRPr="008B7597" w:rsidRDefault="008B7597" w:rsidP="008B7597">
      <w:pPr>
        <w:jc w:val="center"/>
        <w:rPr>
          <w:rFonts w:ascii="Times New Roman" w:hAnsi="Times New Roman"/>
          <w:b/>
          <w:color w:val="808080"/>
        </w:rPr>
      </w:pPr>
      <w:r>
        <w:rPr>
          <w:rFonts w:ascii="Times New Roman" w:hAnsi="Times New Roman"/>
          <w:b/>
          <w:color w:val="808080"/>
        </w:rPr>
        <w:t>Ұйымның фирмалық бланкісінде (түпнұсқада ғана ұсынылады)</w:t>
      </w:r>
    </w:p>
    <w:p w14:paraId="3AE57A82" w14:textId="77777777" w:rsidR="008B7597" w:rsidRPr="008B7597" w:rsidRDefault="008B7597" w:rsidP="008B7597">
      <w:pPr>
        <w:spacing w:after="0" w:line="240" w:lineRule="auto"/>
        <w:jc w:val="center"/>
        <w:rPr>
          <w:rFonts w:ascii="Times New Roman" w:hAnsi="Times New Roman"/>
          <w:b/>
          <w:sz w:val="28"/>
          <w:szCs w:val="24"/>
        </w:rPr>
      </w:pPr>
      <w:r>
        <w:rPr>
          <w:rFonts w:ascii="Times New Roman" w:hAnsi="Times New Roman"/>
          <w:b/>
          <w:sz w:val="28"/>
          <w:szCs w:val="24"/>
        </w:rPr>
        <w:t>Сенімхат</w:t>
      </w:r>
    </w:p>
    <w:p w14:paraId="10999250" w14:textId="77777777" w:rsidR="008B7597" w:rsidRPr="000B6B7A" w:rsidRDefault="008B7597" w:rsidP="008B7597">
      <w:pPr>
        <w:spacing w:after="0" w:line="240" w:lineRule="auto"/>
        <w:ind w:left="-270" w:right="-244"/>
        <w:jc w:val="both"/>
        <w:rPr>
          <w:rFonts w:ascii="Times New Roman" w:hAnsi="Times New Roman"/>
          <w:b/>
          <w:szCs w:val="23"/>
        </w:rPr>
      </w:pPr>
      <w:r>
        <w:rPr>
          <w:rFonts w:ascii="Times New Roman" w:hAnsi="Times New Roman"/>
          <w:b/>
          <w:szCs w:val="23"/>
        </w:rPr>
        <w:t>______________</w:t>
      </w:r>
      <w:r>
        <w:rPr>
          <w:rFonts w:ascii="Times New Roman" w:hAnsi="Times New Roman"/>
          <w:b/>
          <w:szCs w:val="23"/>
        </w:rPr>
        <w:tab/>
      </w:r>
      <w:r>
        <w:rPr>
          <w:rFonts w:ascii="Times New Roman" w:hAnsi="Times New Roman"/>
          <w:b/>
          <w:szCs w:val="23"/>
        </w:rPr>
        <w:tab/>
      </w:r>
      <w:r>
        <w:rPr>
          <w:rFonts w:ascii="Times New Roman" w:hAnsi="Times New Roman"/>
          <w:b/>
          <w:szCs w:val="23"/>
        </w:rPr>
        <w:tab/>
      </w:r>
      <w:r>
        <w:rPr>
          <w:rFonts w:ascii="Times New Roman" w:hAnsi="Times New Roman"/>
          <w:b/>
          <w:szCs w:val="23"/>
        </w:rPr>
        <w:tab/>
      </w:r>
      <w:r>
        <w:rPr>
          <w:rFonts w:ascii="Times New Roman" w:hAnsi="Times New Roman"/>
          <w:b/>
          <w:szCs w:val="23"/>
        </w:rPr>
        <w:tab/>
      </w:r>
      <w:r>
        <w:rPr>
          <w:rFonts w:ascii="Times New Roman" w:hAnsi="Times New Roman"/>
          <w:b/>
          <w:szCs w:val="23"/>
        </w:rPr>
        <w:tab/>
      </w:r>
      <w:r>
        <w:rPr>
          <w:rFonts w:ascii="Times New Roman" w:hAnsi="Times New Roman"/>
          <w:b/>
          <w:szCs w:val="23"/>
        </w:rPr>
        <w:tab/>
        <w:t xml:space="preserve">                  Берілген күні </w:t>
      </w:r>
      <w:r>
        <w:rPr>
          <w:rFonts w:ascii="Times New Roman" w:hAnsi="Times New Roman"/>
          <w:b/>
          <w:color w:val="FF0000"/>
          <w:szCs w:val="23"/>
        </w:rPr>
        <w:t>07/04/2023</w:t>
      </w:r>
    </w:p>
    <w:p w14:paraId="6E8ECCAB" w14:textId="77777777" w:rsidR="008B7597" w:rsidRPr="00320C94" w:rsidRDefault="008B7597" w:rsidP="008B7597">
      <w:pPr>
        <w:spacing w:after="0" w:line="240" w:lineRule="auto"/>
        <w:ind w:left="-270" w:right="-244"/>
        <w:jc w:val="both"/>
        <w:rPr>
          <w:rFonts w:ascii="Times New Roman" w:hAnsi="Times New Roman"/>
          <w:b/>
          <w:i/>
          <w:sz w:val="23"/>
          <w:szCs w:val="23"/>
        </w:rPr>
      </w:pPr>
    </w:p>
    <w:p w14:paraId="774EB281" w14:textId="77777777" w:rsidR="008B7597" w:rsidRPr="008B7597" w:rsidRDefault="008B7597" w:rsidP="008B7597">
      <w:pPr>
        <w:spacing w:after="0" w:line="240" w:lineRule="auto"/>
        <w:ind w:left="-272" w:right="-244"/>
        <w:jc w:val="both"/>
        <w:rPr>
          <w:rFonts w:ascii="Times New Roman" w:hAnsi="Times New Roman"/>
          <w:sz w:val="23"/>
          <w:szCs w:val="23"/>
        </w:rPr>
      </w:pPr>
      <w:r>
        <w:rPr>
          <w:rFonts w:ascii="Times New Roman" w:hAnsi="Times New Roman"/>
          <w:sz w:val="23"/>
          <w:szCs w:val="23"/>
        </w:rPr>
        <w:t xml:space="preserve">Бұдан әрі – «Сенім білдіруші» деп аталатын </w:t>
      </w:r>
      <w:r w:rsidRPr="00320C94">
        <w:rPr>
          <w:rFonts w:ascii="Times New Roman" w:hAnsi="Times New Roman"/>
          <w:color w:val="FF0000"/>
          <w:sz w:val="23"/>
          <w:szCs w:val="23"/>
          <w:highlight w:val="lightGray"/>
        </w:rPr>
        <w:t>«Милли» жауапкершілігі шектеулі серіктестігі БСН 111111111111 (Алматы қ. Бөгенбай батыр 40 кеңсе 505)</w:t>
      </w:r>
      <w:r>
        <w:rPr>
          <w:rFonts w:ascii="Times New Roman" w:hAnsi="Times New Roman"/>
          <w:sz w:val="23"/>
          <w:szCs w:val="23"/>
        </w:rPr>
        <w:t xml:space="preserve"> атынан Жарғы негізінде әрекет ететін </w:t>
      </w:r>
      <w:r>
        <w:rPr>
          <w:rFonts w:ascii="Times New Roman" w:hAnsi="Times New Roman"/>
          <w:color w:val="FF0000"/>
          <w:sz w:val="23"/>
          <w:szCs w:val="23"/>
          <w:highlight w:val="lightGray"/>
        </w:rPr>
        <w:t>Серябкина Инна Викторовнаға, ЖСН 636363636363, № жеке куәлік 01254789, example@gmail.com, 701XXXXXXX</w:t>
      </w:r>
      <w:r>
        <w:rPr>
          <w:rFonts w:ascii="Times New Roman" w:hAnsi="Times New Roman"/>
          <w:sz w:val="23"/>
          <w:szCs w:val="23"/>
        </w:rPr>
        <w:t xml:space="preserve"> </w:t>
      </w:r>
      <w:r>
        <w:rPr>
          <w:rFonts w:ascii="Times New Roman" w:hAnsi="Times New Roman"/>
          <w:i/>
          <w:iCs/>
          <w:sz w:val="23"/>
          <w:szCs w:val="23"/>
        </w:rPr>
        <w:t>(бұдан әрі – Сенім білдірілген тұлға)</w:t>
      </w:r>
      <w:r>
        <w:rPr>
          <w:rFonts w:ascii="Times New Roman" w:hAnsi="Times New Roman"/>
          <w:sz w:val="23"/>
          <w:szCs w:val="23"/>
        </w:rPr>
        <w:t xml:space="preserve"> «Кселл» АҚ және оның серіктестерінің Сенім білдірушіге байланыс қызметтерін және тағы басқа қызметтерді көрсетуіне қатысты барлық сұрақтар бойынша «Кселл» АҚ-пен қарым-қатынастарда Сенім білдірушінің мүддесі үшін әрекет етуге өкілдік береді, осы мақсатта Сенім білдірілген тұлғаға Сенім білдірушінің атынан Абонент үшін көзделген кез келген әрекеттерді жүзеге асыру, соның ішінде Байланыс қызметтерін көрсетуге арналған жария шарттың (бұдан әрі - Шарт) талаптарына қосылу туралы абоненттік нөмірлерге арналған тіркеу парақтарына қол қою, Шартты  бұзу туралы өтінішке қол қою (абоненттік нөмірден бас тарту) құқығы беріледі.   </w:t>
      </w:r>
    </w:p>
    <w:p w14:paraId="2122FEC5" w14:textId="77777777" w:rsidR="008B7597" w:rsidRPr="008B7597" w:rsidRDefault="008B7597" w:rsidP="008B7597">
      <w:pPr>
        <w:spacing w:after="0" w:line="240" w:lineRule="auto"/>
        <w:ind w:left="-272" w:right="-244"/>
        <w:jc w:val="both"/>
        <w:rPr>
          <w:rFonts w:ascii="Times New Roman" w:hAnsi="Times New Roman"/>
          <w:sz w:val="23"/>
          <w:szCs w:val="23"/>
          <w:lang w:val="ru-RU"/>
        </w:rPr>
      </w:pPr>
    </w:p>
    <w:p w14:paraId="56948170" w14:textId="77777777" w:rsidR="008B7597" w:rsidRPr="008B7597" w:rsidRDefault="008B7597" w:rsidP="008B7597">
      <w:pPr>
        <w:spacing w:after="0" w:line="240" w:lineRule="auto"/>
        <w:ind w:left="-272" w:right="-244"/>
        <w:jc w:val="both"/>
        <w:rPr>
          <w:rFonts w:ascii="Times New Roman" w:hAnsi="Times New Roman"/>
          <w:sz w:val="23"/>
          <w:szCs w:val="23"/>
          <w:lang w:val="ru-RU"/>
        </w:rPr>
      </w:pPr>
    </w:p>
    <w:p w14:paraId="1A369688" w14:textId="77777777" w:rsidR="008B7597" w:rsidRPr="008B7597" w:rsidRDefault="008B7597" w:rsidP="008B7597">
      <w:pPr>
        <w:spacing w:after="120" w:line="240" w:lineRule="auto"/>
        <w:ind w:left="-272" w:right="-244"/>
        <w:jc w:val="both"/>
        <w:rPr>
          <w:rFonts w:ascii="Times New Roman" w:hAnsi="Times New Roman"/>
          <w:sz w:val="23"/>
          <w:szCs w:val="23"/>
        </w:rPr>
      </w:pPr>
      <w:bookmarkStart w:id="0" w:name="_Hlk88774373"/>
      <w:r>
        <w:rPr>
          <w:rFonts w:ascii="Times New Roman" w:hAnsi="Times New Roman"/>
          <w:sz w:val="23"/>
          <w:szCs w:val="23"/>
        </w:rPr>
        <w:t xml:space="preserve">Осы Сенімхат бойынша өкілеттіктерді іске асыру мақсатында Сенім білдірілген тұлғаға кез келген қажетті құжаттарға, өтініштерге, өтінімдерге, оның ішінде сұранымдарға </w:t>
      </w:r>
      <w:r>
        <w:rPr>
          <w:rFonts w:ascii="Times New Roman" w:hAnsi="Times New Roman"/>
          <w:i/>
          <w:color w:val="FF0000"/>
          <w:sz w:val="23"/>
          <w:szCs w:val="23"/>
          <w:highlight w:val="lightGray"/>
          <w:u w:val="single"/>
        </w:rPr>
        <w:t>example@gmail.com</w:t>
      </w:r>
      <w:r>
        <w:rPr>
          <w:rFonts w:ascii="Times New Roman" w:hAnsi="Times New Roman"/>
          <w:sz w:val="23"/>
          <w:szCs w:val="23"/>
        </w:rPr>
        <w:t xml:space="preserve"> электрондық жәшігінен «Кселл» АҚ  email@kcell.kz электрондық поштасына жіберілген уәкілетті тұлға қол қойған жазбаша өтініштің не электрондық хаттың денесіндегі сұранымның сканерленген көшірмесі түрінде</w:t>
      </w:r>
      <w:bookmarkEnd w:id="0"/>
      <w:r>
        <w:rPr>
          <w:rFonts w:ascii="Times New Roman" w:hAnsi="Times New Roman"/>
          <w:sz w:val="23"/>
          <w:szCs w:val="23"/>
        </w:rPr>
        <w:t xml:space="preserve">) қол қоюға және беруге, ҚР қолданыстағы заңнамасымен таратылуы шектелген ақпаратты қоспағанда, Сенім білдірушінің атынан кез келген құпия ақпаратты алуға құқығы бар. </w:t>
      </w:r>
    </w:p>
    <w:p w14:paraId="3B39A803" w14:textId="77777777" w:rsidR="008B7597" w:rsidRPr="008B7597" w:rsidRDefault="008B7597" w:rsidP="008B7597">
      <w:pPr>
        <w:spacing w:after="120" w:line="240" w:lineRule="auto"/>
        <w:ind w:left="-272" w:right="-244"/>
        <w:jc w:val="both"/>
        <w:rPr>
          <w:rFonts w:ascii="Times New Roman" w:hAnsi="Times New Roman"/>
          <w:sz w:val="23"/>
          <w:szCs w:val="23"/>
        </w:rPr>
      </w:pPr>
      <w:r>
        <w:rPr>
          <w:rFonts w:ascii="Times New Roman" w:hAnsi="Times New Roman"/>
          <w:sz w:val="23"/>
          <w:szCs w:val="23"/>
        </w:rPr>
        <w:t xml:space="preserve">Жоғарыда аталған электрондық жәшіктен «Кселл» АҚ </w:t>
      </w:r>
      <w:hyperlink r:id="rId5" w:history="1">
        <w:r>
          <w:rPr>
            <w:rStyle w:val="Hyperlink"/>
            <w:rFonts w:ascii="Times New Roman" w:hAnsi="Times New Roman"/>
            <w:sz w:val="23"/>
            <w:szCs w:val="23"/>
          </w:rPr>
          <w:t>email@kcell.kz</w:t>
        </w:r>
      </w:hyperlink>
      <w:r>
        <w:rPr>
          <w:rFonts w:ascii="Times New Roman" w:hAnsi="Times New Roman"/>
          <w:sz w:val="23"/>
          <w:szCs w:val="23"/>
        </w:rPr>
        <w:t xml:space="preserve"> </w:t>
      </w:r>
      <w:r>
        <w:rPr>
          <w:rFonts w:ascii="Times New Roman" w:hAnsi="Times New Roman"/>
          <w:b/>
          <w:bCs/>
          <w:sz w:val="23"/>
          <w:szCs w:val="23"/>
        </w:rPr>
        <w:t>электрондық поштасына жіберілген (уәкілетті тұлға қол қойған жазбаша өтініштің сканерден өткізілген көшірмесі түріндегі</w:t>
      </w:r>
      <w:r>
        <w:rPr>
          <w:rFonts w:ascii="Times New Roman" w:hAnsi="Times New Roman"/>
          <w:sz w:val="23"/>
          <w:szCs w:val="23"/>
        </w:rPr>
        <w:t xml:space="preserve">) сұранымдарды «Кселл» АҚ толық заңдық күші бар тиісті жазбаша сұранымның түпнұсқасы немесе электрондық хат ішіндегі сұраным ретінде орындауға қабылдағаны жөн. Кейіннен Сенім білдірушінің электрондық мекенжайдан хат жіберу арқылы берілген өтініштерді орындағаны үшін «Кселл» АҚ-ға қатысты кінәрат-талаптары болмайды.   </w:t>
      </w:r>
    </w:p>
    <w:p w14:paraId="2DEF554E" w14:textId="77777777" w:rsidR="008B7597" w:rsidRPr="008B7597" w:rsidRDefault="008B7597" w:rsidP="008B7597">
      <w:pPr>
        <w:spacing w:after="120" w:line="240" w:lineRule="auto"/>
        <w:ind w:left="-272" w:right="-244"/>
        <w:jc w:val="both"/>
        <w:rPr>
          <w:rFonts w:ascii="Times New Roman" w:hAnsi="Times New Roman"/>
          <w:sz w:val="23"/>
          <w:szCs w:val="23"/>
        </w:rPr>
      </w:pPr>
      <w:r>
        <w:rPr>
          <w:rFonts w:ascii="Times New Roman" w:hAnsi="Times New Roman"/>
          <w:sz w:val="23"/>
          <w:szCs w:val="23"/>
        </w:rPr>
        <w:t>Сенім білдіруші «Кселл» АҚ қажетті форматты (үлгі бойынша өтініш, тіркеу парағы, еркін нысандағы өтініш) және сұранымның міндетті мазмұнына қойылатын талаптарды белгілеу құқығын өзіне қалдыратындығымен келіседі.</w:t>
      </w:r>
    </w:p>
    <w:p w14:paraId="51A85F7C" w14:textId="77777777" w:rsidR="008B7597" w:rsidRPr="008B7597" w:rsidRDefault="008B7597" w:rsidP="008B7597">
      <w:pPr>
        <w:spacing w:after="120" w:line="240" w:lineRule="auto"/>
        <w:ind w:left="-272" w:right="-244"/>
        <w:jc w:val="both"/>
        <w:rPr>
          <w:rFonts w:ascii="Times New Roman" w:hAnsi="Times New Roman"/>
          <w:sz w:val="23"/>
          <w:szCs w:val="23"/>
        </w:rPr>
      </w:pPr>
      <w:r>
        <w:rPr>
          <w:rFonts w:ascii="Times New Roman" w:hAnsi="Times New Roman"/>
          <w:sz w:val="23"/>
          <w:szCs w:val="23"/>
        </w:rPr>
        <w:t>Компанияны сәйкестендіру мақсатында және осы Сенімхат бойынша өкілеттіктерді іске асыру үшін «Кселл» АҚ ақпараттық-анықтамалық қызметіне жүгінген кезде Компанияның Сенім білдірілген өкіліне код сөзін (КС) хабарлау құқығы беріледі: «</w:t>
      </w:r>
      <w:r>
        <w:rPr>
          <w:rFonts w:ascii="Times New Roman" w:hAnsi="Times New Roman"/>
          <w:color w:val="FF0000"/>
          <w:sz w:val="23"/>
          <w:szCs w:val="23"/>
        </w:rPr>
        <w:t>ПОЕЗД</w:t>
      </w:r>
      <w:r>
        <w:rPr>
          <w:rFonts w:ascii="Times New Roman" w:hAnsi="Times New Roman"/>
          <w:sz w:val="23"/>
          <w:szCs w:val="23"/>
        </w:rPr>
        <w:t xml:space="preserve">_».». </w:t>
      </w:r>
    </w:p>
    <w:p w14:paraId="43640332" w14:textId="77777777" w:rsidR="008B7597" w:rsidRPr="00320C94" w:rsidRDefault="008B7597" w:rsidP="008B7597">
      <w:pPr>
        <w:spacing w:after="0" w:line="240" w:lineRule="auto"/>
        <w:ind w:left="-272" w:right="-245"/>
        <w:jc w:val="both"/>
        <w:rPr>
          <w:rFonts w:ascii="Times New Roman" w:hAnsi="Times New Roman"/>
          <w:sz w:val="23"/>
          <w:szCs w:val="23"/>
        </w:rPr>
      </w:pPr>
    </w:p>
    <w:p w14:paraId="6EDB6543" w14:textId="77777777" w:rsidR="008B7597" w:rsidRPr="00320C94" w:rsidRDefault="008B7597" w:rsidP="008B7597">
      <w:pPr>
        <w:spacing w:after="0" w:line="240" w:lineRule="auto"/>
        <w:ind w:left="-272" w:right="-245"/>
        <w:jc w:val="both"/>
        <w:rPr>
          <w:rFonts w:ascii="Times New Roman" w:hAnsi="Times New Roman"/>
          <w:sz w:val="23"/>
          <w:szCs w:val="23"/>
        </w:rPr>
      </w:pPr>
    </w:p>
    <w:p w14:paraId="71C89BD8" w14:textId="77777777" w:rsidR="008B7597" w:rsidRPr="00320C94" w:rsidRDefault="008B7597" w:rsidP="008B7597">
      <w:pPr>
        <w:spacing w:after="0" w:line="240" w:lineRule="auto"/>
        <w:ind w:left="-272" w:right="-245"/>
        <w:jc w:val="both"/>
        <w:rPr>
          <w:rFonts w:ascii="Times New Roman" w:hAnsi="Times New Roman"/>
          <w:sz w:val="23"/>
          <w:szCs w:val="23"/>
        </w:rPr>
      </w:pPr>
    </w:p>
    <w:p w14:paraId="380FABE0" w14:textId="77777777" w:rsidR="008B7597" w:rsidRPr="00320C94" w:rsidRDefault="008B7597" w:rsidP="008B7597">
      <w:pPr>
        <w:spacing w:after="0" w:line="240" w:lineRule="auto"/>
        <w:ind w:left="-272" w:right="-245"/>
        <w:jc w:val="both"/>
        <w:rPr>
          <w:rFonts w:ascii="Times New Roman" w:hAnsi="Times New Roman"/>
          <w:sz w:val="23"/>
          <w:szCs w:val="23"/>
        </w:rPr>
      </w:pPr>
    </w:p>
    <w:p w14:paraId="4C417456" w14:textId="77777777" w:rsidR="008B7597" w:rsidRPr="008B7597" w:rsidRDefault="008B7597" w:rsidP="008B7597">
      <w:pPr>
        <w:spacing w:after="0" w:line="240" w:lineRule="auto"/>
        <w:ind w:left="-272" w:right="-245"/>
        <w:jc w:val="both"/>
        <w:rPr>
          <w:rFonts w:ascii="Times New Roman" w:hAnsi="Times New Roman"/>
          <w:color w:val="FF0000"/>
          <w:sz w:val="23"/>
          <w:szCs w:val="23"/>
        </w:rPr>
      </w:pPr>
      <w:r>
        <w:rPr>
          <w:rFonts w:ascii="Times New Roman" w:hAnsi="Times New Roman"/>
          <w:sz w:val="23"/>
          <w:szCs w:val="23"/>
        </w:rPr>
        <w:t>____________________________ (Толық аты-жөні) мырзаның / ханымның қолының үлгісін _______________ қолы _________________ куәландырамын.</w:t>
      </w:r>
    </w:p>
    <w:p w14:paraId="0618D76B" w14:textId="77777777" w:rsidR="008B7597" w:rsidRPr="00320C94" w:rsidRDefault="008B7597" w:rsidP="008B7597">
      <w:pPr>
        <w:spacing w:after="0" w:line="240" w:lineRule="auto"/>
        <w:ind w:left="-272" w:right="-245"/>
        <w:jc w:val="both"/>
        <w:rPr>
          <w:rFonts w:ascii="Times New Roman" w:hAnsi="Times New Roman"/>
          <w:sz w:val="23"/>
          <w:szCs w:val="23"/>
        </w:rPr>
      </w:pPr>
    </w:p>
    <w:p w14:paraId="020CE4FD" w14:textId="77777777" w:rsidR="008B7597" w:rsidRPr="008B7597" w:rsidRDefault="008B7597" w:rsidP="008B7597">
      <w:pPr>
        <w:spacing w:after="0" w:line="240" w:lineRule="auto"/>
        <w:ind w:left="-272" w:right="-245"/>
        <w:jc w:val="both"/>
        <w:rPr>
          <w:rFonts w:ascii="Times New Roman" w:hAnsi="Times New Roman"/>
          <w:sz w:val="23"/>
          <w:szCs w:val="23"/>
        </w:rPr>
      </w:pPr>
      <w:r>
        <w:rPr>
          <w:rFonts w:ascii="Times New Roman" w:hAnsi="Times New Roman"/>
          <w:sz w:val="23"/>
          <w:szCs w:val="23"/>
        </w:rPr>
        <w:t>Осы сенімхат үшінші тұлғаларға қайта сенім білдіру құқығынсыз ________ мерзімге (үш жылдан артық емес) берілді.</w:t>
      </w:r>
    </w:p>
    <w:p w14:paraId="43B96B77" w14:textId="77777777" w:rsidR="008B7597" w:rsidRPr="00320C94" w:rsidRDefault="008B7597" w:rsidP="008B7597">
      <w:pPr>
        <w:spacing w:after="0" w:line="240" w:lineRule="auto"/>
        <w:ind w:left="-187" w:right="-245"/>
        <w:jc w:val="both"/>
        <w:rPr>
          <w:rFonts w:ascii="Times New Roman" w:hAnsi="Times New Roman"/>
          <w:sz w:val="23"/>
          <w:szCs w:val="23"/>
        </w:rPr>
      </w:pPr>
    </w:p>
    <w:p w14:paraId="3B5C9EDB" w14:textId="77777777" w:rsidR="008B7597" w:rsidRPr="00320C94" w:rsidRDefault="008B7597" w:rsidP="008B7597">
      <w:pPr>
        <w:tabs>
          <w:tab w:val="left" w:pos="7305"/>
        </w:tabs>
        <w:spacing w:after="0" w:line="240" w:lineRule="auto"/>
        <w:rPr>
          <w:rFonts w:ascii="Times New Roman" w:hAnsi="Times New Roman"/>
          <w:sz w:val="23"/>
          <w:szCs w:val="23"/>
        </w:rPr>
      </w:pPr>
    </w:p>
    <w:p w14:paraId="6B47143E" w14:textId="77777777" w:rsidR="008B7597" w:rsidRPr="008B7597" w:rsidRDefault="008B7597" w:rsidP="008B7597">
      <w:pPr>
        <w:tabs>
          <w:tab w:val="left" w:pos="7305"/>
        </w:tabs>
        <w:spacing w:after="0" w:line="240" w:lineRule="auto"/>
        <w:rPr>
          <w:rFonts w:ascii="Times New Roman" w:hAnsi="Times New Roman"/>
          <w:sz w:val="23"/>
          <w:szCs w:val="23"/>
        </w:rPr>
      </w:pPr>
      <w:r>
        <w:rPr>
          <w:rFonts w:ascii="Times New Roman" w:hAnsi="Times New Roman"/>
          <w:sz w:val="23"/>
          <w:szCs w:val="23"/>
        </w:rPr>
        <w:lastRenderedPageBreak/>
        <w:t>Бірінші басшының аты-жөні және қолы: ________________</w:t>
      </w:r>
      <w:r>
        <w:rPr>
          <w:rFonts w:ascii="Times New Roman" w:hAnsi="Times New Roman"/>
          <w:sz w:val="23"/>
          <w:szCs w:val="23"/>
        </w:rPr>
        <w:tab/>
        <w:t xml:space="preserve">            МО </w:t>
      </w:r>
      <w:r>
        <w:rPr>
          <w:rFonts w:ascii="Times New Roman" w:hAnsi="Times New Roman"/>
          <w:sz w:val="23"/>
          <w:szCs w:val="23"/>
        </w:rPr>
        <w:tab/>
      </w:r>
      <w:r>
        <w:rPr>
          <w:rFonts w:ascii="Times New Roman" w:hAnsi="Times New Roman"/>
          <w:sz w:val="23"/>
          <w:szCs w:val="23"/>
        </w:rPr>
        <w:tab/>
        <w:t xml:space="preserve">_______________    </w:t>
      </w:r>
    </w:p>
    <w:p w14:paraId="20E082D0" w14:textId="6087043E" w:rsidR="008B7597" w:rsidRDefault="008B7597" w:rsidP="008B7597">
      <w:pPr>
        <w:pStyle w:val="FootnoteText"/>
        <w:rPr>
          <w:rFonts w:ascii="Times New Roman" w:hAnsi="Times New Roman"/>
          <w:sz w:val="23"/>
          <w:szCs w:val="23"/>
        </w:rPr>
      </w:pPr>
      <w:r>
        <w:rPr>
          <w:rFonts w:ascii="Times New Roman" w:hAnsi="Times New Roman"/>
          <w:sz w:val="23"/>
          <w:szCs w:val="23"/>
        </w:rPr>
        <w:t>Бас бухгалтердің аты-жөні және қолы: __________________</w:t>
      </w:r>
      <w:r>
        <w:rPr>
          <w:rFonts w:ascii="Times New Roman" w:hAnsi="Times New Roman"/>
          <w:sz w:val="23"/>
          <w:szCs w:val="23"/>
        </w:rPr>
        <w:br/>
      </w:r>
    </w:p>
    <w:p w14:paraId="51143F39" w14:textId="1F44125C" w:rsidR="008B7597" w:rsidRDefault="008860FA">
      <w:r>
        <w:t xml:space="preserve">      </w:t>
      </w:r>
    </w:p>
    <w:p w14:paraId="1181234C" w14:textId="2233E637" w:rsidR="008860FA" w:rsidRPr="00320C94" w:rsidRDefault="008860FA"/>
    <w:p w14:paraId="1A021C18" w14:textId="77777777" w:rsidR="008860FA" w:rsidRPr="00320C94" w:rsidRDefault="008860FA"/>
    <w:sectPr w:rsidR="008860FA" w:rsidRPr="00320C94">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40516"/>
    <w:multiLevelType w:val="hybridMultilevel"/>
    <w:tmpl w:val="A7C01F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629945A8"/>
    <w:multiLevelType w:val="hybridMultilevel"/>
    <w:tmpl w:val="563EDE76"/>
    <w:lvl w:ilvl="0" w:tplc="EEEC5B08">
      <w:start w:val="1"/>
      <w:numFmt w:val="bullet"/>
      <w:lvlText w:val=""/>
      <w:lvlJc w:val="left"/>
      <w:pPr>
        <w:ind w:left="1353" w:hanging="360"/>
      </w:pPr>
      <w:rPr>
        <w:rFonts w:ascii="Wingdings" w:hAnsi="Wingdings"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62615711">
    <w:abstractNumId w:val="0"/>
  </w:num>
  <w:num w:numId="2" w16cid:durableId="1809935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BF"/>
    <w:rsid w:val="00320C94"/>
    <w:rsid w:val="003E4402"/>
    <w:rsid w:val="0048617C"/>
    <w:rsid w:val="004D4999"/>
    <w:rsid w:val="005319B9"/>
    <w:rsid w:val="00836EBF"/>
    <w:rsid w:val="008860FA"/>
    <w:rsid w:val="008B7597"/>
    <w:rsid w:val="009D711D"/>
    <w:rsid w:val="00AF4BAF"/>
    <w:rsid w:val="00C842B9"/>
    <w:rsid w:val="00D21CBF"/>
    <w:rsid w:val="00E46D80"/>
    <w:rsid w:val="00EE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1192"/>
  <w15:chartTrackingRefBased/>
  <w15:docId w15:val="{200CDE3F-51CE-4BD9-B0A5-46744311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BAF"/>
    <w:pPr>
      <w:spacing w:after="200" w:line="276" w:lineRule="auto"/>
      <w:ind w:left="720"/>
      <w:contextualSpacing/>
    </w:pPr>
  </w:style>
  <w:style w:type="paragraph" w:styleId="FootnoteText">
    <w:name w:val="footnote text"/>
    <w:basedOn w:val="Normal"/>
    <w:link w:val="FootnoteTextChar"/>
    <w:uiPriority w:val="99"/>
    <w:semiHidden/>
    <w:unhideWhenUsed/>
    <w:rsid w:val="008B759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8B7597"/>
    <w:rPr>
      <w:rFonts w:ascii="Calibri" w:eastAsia="Calibri" w:hAnsi="Calibri" w:cs="Times New Roman"/>
      <w:sz w:val="20"/>
      <w:szCs w:val="20"/>
      <w:lang w:val="kk-KZ"/>
    </w:rPr>
  </w:style>
  <w:style w:type="character" w:styleId="Hyperlink">
    <w:name w:val="Hyperlink"/>
    <w:basedOn w:val="DefaultParagraphFont"/>
    <w:uiPriority w:val="99"/>
    <w:unhideWhenUsed/>
    <w:rsid w:val="008B75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3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ail@kcell.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Omarova</dc:creator>
  <cp:keywords/>
  <dc:description/>
  <cp:lastModifiedBy>Gaukhar Zhumasheva</cp:lastModifiedBy>
  <cp:revision>3</cp:revision>
  <dcterms:created xsi:type="dcterms:W3CDTF">2023-04-12T17:22:00Z</dcterms:created>
  <dcterms:modified xsi:type="dcterms:W3CDTF">2023-04-12T17:26:00Z</dcterms:modified>
</cp:coreProperties>
</file>