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C966C0" w:rsidP="00FA3BDB">
                <w:pPr>
                  <w:pStyle w:val="afffff8"/>
                  <w:jc w:val="center"/>
                </w:pPr>
                <w:r>
                  <w:t>«Милли» жауапкершілігі шектеулі серіктестігі</w:t>
                </w:r>
              </w:p>
            </w:sdtContent>
          </w:sdt>
          <w:p w:rsidR="00A36F67" w:rsidRPr="00FA3BDB" w:rsidRDefault="00CE09AA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4320"/>
      </w:tblGrid>
      <w:tr w:rsidR="007418F6" w:rsidRPr="005751AC" w:rsidTr="007418F6">
        <w:trPr>
          <w:trHeight w:val="1067"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8F6" w:rsidRPr="00AC512B" w:rsidRDefault="00CE09AA" w:rsidP="002242BA">
            <w:r>
              <w:rPr>
                <w:lang w:val="kk-KZ"/>
              </w:rPr>
              <w:t>Шы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 w:rsidR="007418F6" w:rsidRPr="00AC512B">
              <w:t xml:space="preserve">.№ </w:t>
            </w:r>
            <w:r w:rsidR="007418F6" w:rsidRPr="005D14EF">
              <w:rPr>
                <w:color w:val="FF0000"/>
              </w:rPr>
              <w:t>06/8</w:t>
            </w:r>
          </w:p>
          <w:p w:rsidR="007418F6" w:rsidRPr="00AC512B" w:rsidRDefault="00CE09AA" w:rsidP="002242BA">
            <w:r>
              <w:rPr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 xml:space="preserve">үні </w:t>
            </w:r>
            <w:r w:rsidR="007418F6" w:rsidRPr="00AC512B">
              <w:t xml:space="preserve"> </w:t>
            </w:r>
            <w:r w:rsidR="007418F6" w:rsidRPr="00AC512B">
              <w:tab/>
            </w:r>
            <w:r w:rsidR="007418F6" w:rsidRPr="005D14EF">
              <w:rPr>
                <w:color w:val="FF0000"/>
              </w:rPr>
              <w:t>20.01.2019</w:t>
            </w:r>
          </w:p>
          <w:p w:rsidR="007418F6" w:rsidRPr="00A53AF6" w:rsidRDefault="007418F6" w:rsidP="002242BA">
            <w:pPr>
              <w:rPr>
                <w:noProof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18F6" w:rsidRDefault="00CE09AA" w:rsidP="00CE09AA">
            <w:pPr>
              <w:tabs>
                <w:tab w:val="left" w:pos="2612"/>
                <w:tab w:val="right" w:pos="410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418F6" w:rsidRPr="00450BC6">
              <w:rPr>
                <w:sz w:val="24"/>
                <w:szCs w:val="24"/>
              </w:rPr>
              <w:t xml:space="preserve"> «КСЕЛЛ»</w:t>
            </w:r>
            <w:r>
              <w:rPr>
                <w:sz w:val="24"/>
                <w:szCs w:val="24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:rsidR="00CE09AA" w:rsidRPr="00CE09AA" w:rsidRDefault="00CE09AA" w:rsidP="00CE09AA">
            <w:pPr>
              <w:tabs>
                <w:tab w:val="left" w:pos="2612"/>
                <w:tab w:val="right" w:pos="410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атқарушы директорына</w:t>
            </w:r>
          </w:p>
          <w:p w:rsidR="007418F6" w:rsidRPr="00847244" w:rsidRDefault="007418F6" w:rsidP="002242BA">
            <w:pPr>
              <w:jc w:val="right"/>
              <w:rPr>
                <w:sz w:val="28"/>
                <w:szCs w:val="28"/>
              </w:rPr>
            </w:pPr>
          </w:p>
        </w:tc>
      </w:tr>
    </w:tbl>
    <w:p w:rsidR="007418F6" w:rsidRDefault="007418F6" w:rsidP="007418F6">
      <w:pPr>
        <w:rPr>
          <w:sz w:val="24"/>
        </w:rPr>
      </w:pPr>
    </w:p>
    <w:p w:rsidR="007418F6" w:rsidRDefault="007418F6" w:rsidP="007418F6">
      <w:pPr>
        <w:pStyle w:val="afa"/>
        <w:rPr>
          <w:sz w:val="24"/>
        </w:rPr>
      </w:pPr>
    </w:p>
    <w:p w:rsidR="00C966C0" w:rsidRDefault="00C966C0" w:rsidP="00C966C0">
      <w:pPr>
        <w:ind w:firstLine="708"/>
        <w:jc w:val="both"/>
      </w:pPr>
      <w:r>
        <w:t xml:space="preserve">Осы арқылы   </w:t>
      </w:r>
      <w:r w:rsidRPr="00C966C0">
        <w:rPr>
          <w:color w:val="FF0000"/>
        </w:rPr>
        <w:t>«Милли» ЖШС</w:t>
      </w:r>
      <w:r>
        <w:t xml:space="preserve"> </w:t>
      </w:r>
      <w:r>
        <w:rPr>
          <w:i/>
          <w:color w:val="7F7F7F" w:themeColor="text1" w:themeTint="80"/>
          <w:u w:val="single"/>
        </w:rPr>
        <w:t>(компания атауын көрсету)</w:t>
      </w:r>
      <w:r>
        <w:t xml:space="preserve"> компаниясы келесі нөмір(лер)ді ортақ дербес шоттан нөлдік теңгеріммен </w:t>
      </w:r>
      <w:r w:rsidRPr="00C966C0">
        <w:rPr>
          <w:i/>
          <w:color w:val="FF0000"/>
          <w:u w:val="single"/>
        </w:rPr>
        <w:t>аванстық</w:t>
      </w:r>
      <w:bookmarkStart w:id="0" w:name="_GoBack"/>
      <w:bookmarkEnd w:id="0"/>
      <w:r>
        <w:t xml:space="preserve"> есеп айырысу тәсіліндегі жеке дербес шотқа шығаруыңызды сұрайды.</w:t>
      </w:r>
    </w:p>
    <w:p w:rsidR="00C966C0" w:rsidRPr="00D90008" w:rsidRDefault="00C966C0" w:rsidP="00C966C0">
      <w:pPr>
        <w:ind w:firstLine="708"/>
        <w:jc w:val="both"/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2948"/>
      </w:tblGrid>
      <w:tr w:rsidR="00C966C0" w:rsidRPr="00E06CBA" w:rsidTr="003361E3">
        <w:tc>
          <w:tcPr>
            <w:tcW w:w="959" w:type="dxa"/>
          </w:tcPr>
          <w:p w:rsidR="00C966C0" w:rsidRDefault="00C966C0" w:rsidP="003361E3">
            <w:pPr>
              <w:jc w:val="center"/>
            </w:pPr>
            <w:r>
              <w:t>№</w:t>
            </w:r>
          </w:p>
        </w:tc>
        <w:tc>
          <w:tcPr>
            <w:tcW w:w="2580" w:type="dxa"/>
          </w:tcPr>
          <w:p w:rsidR="00C966C0" w:rsidRDefault="00C966C0" w:rsidP="003361E3">
            <w:pPr>
              <w:jc w:val="center"/>
            </w:pPr>
            <w:r>
              <w:t>Абоненттік нөмір</w:t>
            </w:r>
          </w:p>
        </w:tc>
        <w:tc>
          <w:tcPr>
            <w:tcW w:w="2948" w:type="dxa"/>
          </w:tcPr>
          <w:p w:rsidR="00C966C0" w:rsidRDefault="00C966C0" w:rsidP="003361E3">
            <w:pPr>
              <w:jc w:val="center"/>
            </w:pPr>
            <w:r>
              <w:t>Несиелік лимит*</w:t>
            </w:r>
          </w:p>
        </w:tc>
      </w:tr>
      <w:tr w:rsidR="00C966C0" w:rsidTr="003361E3">
        <w:tc>
          <w:tcPr>
            <w:tcW w:w="959" w:type="dxa"/>
          </w:tcPr>
          <w:p w:rsidR="00C966C0" w:rsidRDefault="00C966C0" w:rsidP="003361E3">
            <w:pPr>
              <w:jc w:val="both"/>
            </w:pPr>
            <w:r>
              <w:t>1</w:t>
            </w:r>
          </w:p>
        </w:tc>
        <w:tc>
          <w:tcPr>
            <w:tcW w:w="2580" w:type="dxa"/>
          </w:tcPr>
          <w:p w:rsidR="00C966C0" w:rsidRDefault="00C966C0" w:rsidP="003361E3">
            <w:pPr>
              <w:jc w:val="both"/>
            </w:pPr>
            <w:r w:rsidRPr="00C966C0">
              <w:rPr>
                <w:color w:val="FF0000"/>
              </w:rPr>
              <w:t>+7</w:t>
            </w:r>
            <w:r w:rsidRPr="00C966C0">
              <w:rPr>
                <w:color w:val="FF0000"/>
              </w:rPr>
              <w:t>7780624207</w:t>
            </w:r>
            <w:r>
              <w:t>____________</w:t>
            </w:r>
          </w:p>
        </w:tc>
        <w:tc>
          <w:tcPr>
            <w:tcW w:w="2948" w:type="dxa"/>
          </w:tcPr>
          <w:p w:rsidR="00C966C0" w:rsidRDefault="00C966C0" w:rsidP="003361E3">
            <w:pPr>
              <w:jc w:val="both"/>
            </w:pPr>
          </w:p>
        </w:tc>
      </w:tr>
      <w:tr w:rsidR="00C966C0" w:rsidTr="003361E3">
        <w:tc>
          <w:tcPr>
            <w:tcW w:w="959" w:type="dxa"/>
          </w:tcPr>
          <w:p w:rsidR="00C966C0" w:rsidRDefault="00C966C0" w:rsidP="003361E3">
            <w:pPr>
              <w:jc w:val="both"/>
            </w:pPr>
            <w:r>
              <w:t>2</w:t>
            </w:r>
          </w:p>
        </w:tc>
        <w:tc>
          <w:tcPr>
            <w:tcW w:w="2580" w:type="dxa"/>
          </w:tcPr>
          <w:p w:rsidR="00C966C0" w:rsidRDefault="00C966C0" w:rsidP="003361E3">
            <w:pPr>
              <w:jc w:val="both"/>
            </w:pPr>
          </w:p>
        </w:tc>
        <w:tc>
          <w:tcPr>
            <w:tcW w:w="2948" w:type="dxa"/>
          </w:tcPr>
          <w:p w:rsidR="00C966C0" w:rsidRDefault="00C966C0" w:rsidP="003361E3">
            <w:pPr>
              <w:jc w:val="both"/>
            </w:pPr>
          </w:p>
        </w:tc>
      </w:tr>
      <w:tr w:rsidR="00C966C0" w:rsidTr="003361E3">
        <w:tc>
          <w:tcPr>
            <w:tcW w:w="959" w:type="dxa"/>
          </w:tcPr>
          <w:p w:rsidR="00C966C0" w:rsidRDefault="00C966C0" w:rsidP="003361E3">
            <w:pPr>
              <w:jc w:val="both"/>
            </w:pPr>
            <w:r>
              <w:t>3</w:t>
            </w:r>
          </w:p>
        </w:tc>
        <w:tc>
          <w:tcPr>
            <w:tcW w:w="2580" w:type="dxa"/>
          </w:tcPr>
          <w:p w:rsidR="00C966C0" w:rsidRDefault="00C966C0" w:rsidP="003361E3">
            <w:pPr>
              <w:jc w:val="both"/>
            </w:pPr>
          </w:p>
        </w:tc>
        <w:tc>
          <w:tcPr>
            <w:tcW w:w="2948" w:type="dxa"/>
          </w:tcPr>
          <w:p w:rsidR="00C966C0" w:rsidRDefault="00C966C0" w:rsidP="003361E3">
            <w:pPr>
              <w:jc w:val="both"/>
            </w:pPr>
          </w:p>
        </w:tc>
      </w:tr>
      <w:tr w:rsidR="00C966C0" w:rsidTr="003361E3">
        <w:tc>
          <w:tcPr>
            <w:tcW w:w="959" w:type="dxa"/>
          </w:tcPr>
          <w:p w:rsidR="00C966C0" w:rsidRDefault="00C966C0" w:rsidP="003361E3">
            <w:pPr>
              <w:jc w:val="both"/>
            </w:pPr>
            <w:r>
              <w:t>4</w:t>
            </w:r>
          </w:p>
        </w:tc>
        <w:tc>
          <w:tcPr>
            <w:tcW w:w="2580" w:type="dxa"/>
          </w:tcPr>
          <w:p w:rsidR="00C966C0" w:rsidRDefault="00C966C0" w:rsidP="003361E3">
            <w:pPr>
              <w:jc w:val="both"/>
            </w:pPr>
          </w:p>
        </w:tc>
        <w:tc>
          <w:tcPr>
            <w:tcW w:w="2948" w:type="dxa"/>
          </w:tcPr>
          <w:p w:rsidR="00C966C0" w:rsidRDefault="00C966C0" w:rsidP="003361E3">
            <w:pPr>
              <w:jc w:val="both"/>
            </w:pPr>
          </w:p>
        </w:tc>
      </w:tr>
      <w:tr w:rsidR="00C966C0" w:rsidTr="003361E3">
        <w:tc>
          <w:tcPr>
            <w:tcW w:w="959" w:type="dxa"/>
          </w:tcPr>
          <w:p w:rsidR="00C966C0" w:rsidRDefault="00C966C0" w:rsidP="003361E3">
            <w:pPr>
              <w:jc w:val="both"/>
            </w:pPr>
            <w:r>
              <w:t>5</w:t>
            </w:r>
          </w:p>
        </w:tc>
        <w:tc>
          <w:tcPr>
            <w:tcW w:w="2580" w:type="dxa"/>
          </w:tcPr>
          <w:p w:rsidR="00C966C0" w:rsidRDefault="00C966C0" w:rsidP="003361E3">
            <w:pPr>
              <w:jc w:val="both"/>
            </w:pPr>
          </w:p>
        </w:tc>
        <w:tc>
          <w:tcPr>
            <w:tcW w:w="2948" w:type="dxa"/>
          </w:tcPr>
          <w:p w:rsidR="00C966C0" w:rsidRDefault="00C966C0" w:rsidP="003361E3">
            <w:pPr>
              <w:jc w:val="both"/>
            </w:pPr>
          </w:p>
        </w:tc>
      </w:tr>
    </w:tbl>
    <w:p w:rsidR="00C966C0" w:rsidRDefault="00C966C0" w:rsidP="00C966C0">
      <w:pPr>
        <w:ind w:firstLine="708"/>
        <w:jc w:val="both"/>
      </w:pPr>
    </w:p>
    <w:p w:rsidR="00C966C0" w:rsidRDefault="00C966C0" w:rsidP="00C966C0">
      <w:pPr>
        <w:ind w:firstLine="708"/>
        <w:jc w:val="both"/>
      </w:pPr>
      <w:r>
        <w:t xml:space="preserve">Ағымдағы есептік айда жоғарыда көрсетілген нөмірлер бойынша көрсетілген қызметтердің ақысын уақытылы төлеуге кепілдік береміз. </w:t>
      </w:r>
    </w:p>
    <w:p w:rsidR="007418F6" w:rsidRDefault="007418F6" w:rsidP="007418F6">
      <w:pPr>
        <w:rPr>
          <w:sz w:val="24"/>
        </w:rPr>
      </w:pPr>
    </w:p>
    <w:p w:rsidR="007418F6" w:rsidRPr="00AC512B" w:rsidRDefault="00CE09AA" w:rsidP="007418F6">
      <w:pPr>
        <w:spacing w:after="0"/>
      </w:pPr>
      <w:r>
        <w:rPr>
          <w:lang w:val="kk-KZ"/>
        </w:rPr>
        <w:t>Басшыны</w:t>
      </w:r>
      <w:r>
        <w:rPr>
          <w:rFonts w:ascii="Times New Roman" w:hAnsi="Times New Roman" w:cs="Times New Roman"/>
          <w:lang w:val="kk-KZ"/>
        </w:rPr>
        <w:t>ң Т.А.Ә.</w:t>
      </w:r>
      <w:r w:rsidR="007418F6" w:rsidRPr="00AC512B">
        <w:t xml:space="preserve"> </w:t>
      </w:r>
      <w:r w:rsidR="007418F6" w:rsidRPr="005D14EF">
        <w:rPr>
          <w:color w:val="FF0000"/>
        </w:rPr>
        <w:t>Сологуб В.А.</w:t>
      </w:r>
      <w:r>
        <w:tab/>
      </w:r>
      <w:r>
        <w:tab/>
      </w:r>
      <w:r>
        <w:tab/>
        <w:t>М</w:t>
      </w:r>
      <w:r>
        <w:rPr>
          <w:lang w:val="kk-KZ"/>
        </w:rPr>
        <w:t>О</w:t>
      </w:r>
      <w:r w:rsidR="007418F6" w:rsidRPr="00AC512B">
        <w:t xml:space="preserve"> (</w:t>
      </w:r>
      <w:r>
        <w:rPr>
          <w:rFonts w:ascii="Times New Roman" w:hAnsi="Times New Roman" w:cs="Times New Roman"/>
          <w:lang w:val="kk-KZ"/>
        </w:rPr>
        <w:t>түпнұсқа</w:t>
      </w:r>
      <w:r w:rsidR="007418F6">
        <w:t>)</w:t>
      </w:r>
      <w:r w:rsidR="007418F6" w:rsidRPr="00AC512B">
        <w:t xml:space="preserve">_______________                                   </w:t>
      </w:r>
    </w:p>
    <w:p w:rsidR="00E03D61" w:rsidRDefault="00E03D61" w:rsidP="007418F6">
      <w:pPr>
        <w:spacing w:after="0"/>
        <w:rPr>
          <w:lang w:val="kk-KZ"/>
        </w:rPr>
      </w:pPr>
    </w:p>
    <w:p w:rsidR="00E03D61" w:rsidRDefault="00E03D61" w:rsidP="007418F6">
      <w:pPr>
        <w:spacing w:after="0"/>
        <w:rPr>
          <w:lang w:val="kk-KZ"/>
        </w:rPr>
      </w:pPr>
    </w:p>
    <w:p w:rsidR="00E03D61" w:rsidRDefault="00E03D61" w:rsidP="007418F6">
      <w:pPr>
        <w:spacing w:after="0"/>
        <w:rPr>
          <w:lang w:val="kk-KZ"/>
        </w:rPr>
      </w:pPr>
    </w:p>
    <w:p w:rsidR="00E03D61" w:rsidRDefault="00E03D61" w:rsidP="007418F6">
      <w:pPr>
        <w:spacing w:after="0"/>
        <w:rPr>
          <w:lang w:val="kk-KZ"/>
        </w:rPr>
      </w:pPr>
    </w:p>
    <w:p w:rsidR="007418F6" w:rsidRPr="00E03D61" w:rsidRDefault="00CE09AA" w:rsidP="007418F6">
      <w:pPr>
        <w:spacing w:after="0"/>
        <w:rPr>
          <w:lang w:val="kk-KZ"/>
        </w:rPr>
      </w:pPr>
      <w:r>
        <w:rPr>
          <w:lang w:val="kk-KZ"/>
        </w:rPr>
        <w:t>Байланыс т</w:t>
      </w:r>
      <w:r>
        <w:rPr>
          <w:rFonts w:ascii="Times New Roman" w:hAnsi="Times New Roman" w:cs="Times New Roman"/>
          <w:lang w:val="kk-KZ"/>
        </w:rPr>
        <w:t>ұлғасының Т.А.Ә.</w:t>
      </w:r>
      <w:r w:rsidR="007418F6" w:rsidRPr="00E03D61">
        <w:rPr>
          <w:lang w:val="kk-KZ"/>
        </w:rPr>
        <w:t xml:space="preserve"> </w:t>
      </w:r>
      <w:r w:rsidR="007418F6" w:rsidRPr="00E03D61">
        <w:rPr>
          <w:color w:val="FF0000"/>
          <w:lang w:val="kk-KZ"/>
        </w:rPr>
        <w:t>Васильева Е.В</w:t>
      </w:r>
    </w:p>
    <w:p w:rsidR="007418F6" w:rsidRDefault="007418F6" w:rsidP="007418F6">
      <w:pPr>
        <w:spacing w:after="0"/>
        <w:rPr>
          <w:color w:val="FF0000"/>
        </w:rPr>
      </w:pPr>
      <w:r w:rsidRPr="00AC512B">
        <w:t>Тел:</w:t>
      </w:r>
      <w:r>
        <w:t xml:space="preserve"> </w:t>
      </w:r>
      <w:r w:rsidRPr="005D14EF">
        <w:rPr>
          <w:color w:val="FF0000"/>
        </w:rPr>
        <w:t>7273698523</w:t>
      </w:r>
    </w:p>
    <w:p w:rsidR="00C966C0" w:rsidRDefault="00C966C0" w:rsidP="007418F6">
      <w:pPr>
        <w:spacing w:after="0"/>
      </w:pPr>
    </w:p>
    <w:p w:rsidR="00C966C0" w:rsidRPr="006944BB" w:rsidRDefault="00C966C0" w:rsidP="00C966C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*Есеп айырысудың несиелік лимиті қажет болған жағдайда несиелік лимитті көрсету қажет, егер таңдалған есеп айырысу тәсілі аванстық болса, бұл бағанды алып тастау қажет </w:t>
      </w:r>
    </w:p>
    <w:p w:rsidR="00C966C0" w:rsidRPr="00AC512B" w:rsidRDefault="00C966C0" w:rsidP="007418F6">
      <w:pPr>
        <w:spacing w:after="0"/>
      </w:pPr>
    </w:p>
    <w:sectPr w:rsidR="00C966C0" w:rsidRPr="00AC512B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D2" w:rsidRDefault="000139D2">
      <w:pPr>
        <w:spacing w:after="0" w:line="240" w:lineRule="auto"/>
      </w:pPr>
      <w:r>
        <w:separator/>
      </w:r>
    </w:p>
  </w:endnote>
  <w:endnote w:type="continuationSeparator" w:id="0">
    <w:p w:rsidR="000139D2" w:rsidRDefault="0001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31510E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CE09AA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D2" w:rsidRDefault="000139D2">
      <w:pPr>
        <w:spacing w:after="0" w:line="240" w:lineRule="auto"/>
      </w:pPr>
      <w:r>
        <w:separator/>
      </w:r>
    </w:p>
  </w:footnote>
  <w:footnote w:type="continuationSeparator" w:id="0">
    <w:p w:rsidR="000139D2" w:rsidRDefault="0001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139D2"/>
    <w:rsid w:val="0002564C"/>
    <w:rsid w:val="00080EF8"/>
    <w:rsid w:val="00156EF1"/>
    <w:rsid w:val="00217B1A"/>
    <w:rsid w:val="002229ED"/>
    <w:rsid w:val="002C2563"/>
    <w:rsid w:val="002D4750"/>
    <w:rsid w:val="002D4E5F"/>
    <w:rsid w:val="0031510E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73AC0"/>
    <w:rsid w:val="005E5E2B"/>
    <w:rsid w:val="006515E8"/>
    <w:rsid w:val="006568F0"/>
    <w:rsid w:val="006F1118"/>
    <w:rsid w:val="007418F6"/>
    <w:rsid w:val="00741FDE"/>
    <w:rsid w:val="008347EF"/>
    <w:rsid w:val="00920C35"/>
    <w:rsid w:val="00946252"/>
    <w:rsid w:val="0098300D"/>
    <w:rsid w:val="009C4385"/>
    <w:rsid w:val="009E37DE"/>
    <w:rsid w:val="009F0B81"/>
    <w:rsid w:val="00A35FEA"/>
    <w:rsid w:val="00A36F67"/>
    <w:rsid w:val="00AB1341"/>
    <w:rsid w:val="00AE267E"/>
    <w:rsid w:val="00B8163C"/>
    <w:rsid w:val="00B9569D"/>
    <w:rsid w:val="00BC3EF5"/>
    <w:rsid w:val="00BF473C"/>
    <w:rsid w:val="00C16696"/>
    <w:rsid w:val="00C62B67"/>
    <w:rsid w:val="00C966C0"/>
    <w:rsid w:val="00CB2712"/>
    <w:rsid w:val="00CD5E29"/>
    <w:rsid w:val="00CE09AA"/>
    <w:rsid w:val="00D25C8E"/>
    <w:rsid w:val="00D35E92"/>
    <w:rsid w:val="00D4190C"/>
    <w:rsid w:val="00D611FE"/>
    <w:rsid w:val="00D66811"/>
    <w:rsid w:val="00D906CA"/>
    <w:rsid w:val="00D91B2A"/>
    <w:rsid w:val="00DF22DB"/>
    <w:rsid w:val="00E03D61"/>
    <w:rsid w:val="00E12DAB"/>
    <w:rsid w:val="00E156BA"/>
    <w:rsid w:val="00E746CF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DCB3"/>
  <w15:docId w15:val="{4D5AD916-D03E-4BA1-9B68-5A1E494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31510E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31510E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31510E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5C2D03"/>
    <w:rsid w:val="00606B0C"/>
    <w:rsid w:val="00680137"/>
    <w:rsid w:val="009853CE"/>
    <w:rsid w:val="00BD4D15"/>
    <w:rsid w:val="00C00405"/>
    <w:rsid w:val="00C07EF6"/>
    <w:rsid w:val="00DC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5C2D03"/>
  </w:style>
  <w:style w:type="paragraph" w:customStyle="1" w:styleId="E59A7C923E434DF587B607DAFC43A5F3">
    <w:name w:val="E59A7C923E434DF587B607DAFC43A5F3"/>
    <w:rsid w:val="005C2D03"/>
  </w:style>
  <w:style w:type="paragraph" w:customStyle="1" w:styleId="04BB8924F8674F8F8DC9B3DC00D0A4D3">
    <w:name w:val="04BB8924F8674F8F8DC9B3DC00D0A4D3"/>
    <w:rsid w:val="005C2D03"/>
  </w:style>
  <w:style w:type="paragraph" w:customStyle="1" w:styleId="44BAEA3D65F54E6D8D54BE8BF7D84E15">
    <w:name w:val="44BAEA3D65F54E6D8D54BE8BF7D84E15"/>
    <w:rsid w:val="005C2D03"/>
  </w:style>
  <w:style w:type="paragraph" w:customStyle="1" w:styleId="E36AD8F939414D2C9CCF04D166238592">
    <w:name w:val="E36AD8F939414D2C9CCF04D166238592"/>
    <w:rsid w:val="005C2D03"/>
  </w:style>
  <w:style w:type="paragraph" w:customStyle="1" w:styleId="6867B699246B47409A25269082D4EEFA">
    <w:name w:val="6867B699246B47409A25269082D4EEFA"/>
    <w:rsid w:val="005C2D03"/>
  </w:style>
  <w:style w:type="paragraph" w:customStyle="1" w:styleId="F4CB9B52A33D4C8E826B84BE39C7CA71">
    <w:name w:val="F4CB9B52A33D4C8E826B84BE39C7CA71"/>
    <w:rsid w:val="005C2D03"/>
  </w:style>
  <w:style w:type="paragraph" w:customStyle="1" w:styleId="0BB5D2B62C994647B5DCF1DB287170F5">
    <w:name w:val="0BB5D2B62C994647B5DCF1DB287170F5"/>
    <w:rsid w:val="005C2D03"/>
  </w:style>
  <w:style w:type="paragraph" w:customStyle="1" w:styleId="F404DFEF58F0497A83CAFA3257945253">
    <w:name w:val="F404DFEF58F0497A83CAFA3257945253"/>
    <w:rsid w:val="005C2D03"/>
  </w:style>
  <w:style w:type="paragraph" w:customStyle="1" w:styleId="FDC951FB13494CC99C3F1411F39E2B3D">
    <w:name w:val="FDC951FB13494CC99C3F1411F39E2B3D"/>
    <w:rsid w:val="005C2D03"/>
  </w:style>
  <w:style w:type="paragraph" w:customStyle="1" w:styleId="B120F2D0A3B346EDB91E0FD8FE3836EC">
    <w:name w:val="B120F2D0A3B346EDB91E0FD8FE3836EC"/>
    <w:rsid w:val="005C2D03"/>
  </w:style>
  <w:style w:type="paragraph" w:customStyle="1" w:styleId="9B76F79FF1CB419EB1D5A98A78AFAA4E">
    <w:name w:val="9B76F79FF1CB419EB1D5A98A78AFAA4E"/>
    <w:rsid w:val="005C2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2</cp:revision>
  <dcterms:created xsi:type="dcterms:W3CDTF">2019-08-26T10:43:00Z</dcterms:created>
  <dcterms:modified xsi:type="dcterms:W3CDTF">2019-08-26T10:43:00Z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