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1"/>
        <w:tblW w:w="5200" w:type="pc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Макетная таблица"/>
      </w:tblPr>
      <w:tblGrid>
        <w:gridCol w:w="7736"/>
        <w:gridCol w:w="198"/>
        <w:gridCol w:w="198"/>
        <w:gridCol w:w="878"/>
      </w:tblGrid>
      <w:tr w:rsidR="00CD48DA" w:rsidRPr="00CD48DA" w14:paraId="6B983408" w14:textId="77777777" w:rsidTr="0030660A">
        <w:trPr>
          <w:trHeight w:val="1296"/>
          <w:tblHeader/>
        </w:trPr>
        <w:tc>
          <w:tcPr>
            <w:tcW w:w="8038" w:type="dxa"/>
            <w:shd w:val="clear" w:color="auto" w:fill="EBEBEB" w:themeFill="background2"/>
            <w:tcMar>
              <w:left w:w="360" w:type="dxa"/>
            </w:tcMar>
            <w:vAlign w:val="center"/>
          </w:tcPr>
          <w:sdt>
            <w:sdtPr>
              <w:rPr>
                <w:rFonts w:ascii="Times New Roman" w:hAnsi="Times New Roman" w:cs="Times New Roman"/>
                <w:color w:val="auto"/>
                <w:lang w:val="en-US"/>
              </w:rPr>
              <w:alias w:val="Введите Ваше имя:"/>
              <w:tag w:val="Введите Ваше имя:"/>
              <w:id w:val="-633029530"/>
              <w:placeholder>
                <w:docPart w:val="8D66B6DA2D004CEC8AA0E8203A2BEBA4"/>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675B811" w14:textId="2A67C803" w:rsidR="00A246B0" w:rsidRPr="00CD48DA" w:rsidRDefault="0036079B" w:rsidP="006C2E03">
                <w:pPr>
                  <w:pStyle w:val="Title"/>
                  <w:jc w:val="center"/>
                  <w:rPr>
                    <w:rFonts w:ascii="Times New Roman" w:hAnsi="Times New Roman" w:cs="Times New Roman"/>
                    <w:color w:val="auto"/>
                  </w:rPr>
                </w:pPr>
                <w:r w:rsidRPr="00CD48DA">
                  <w:rPr>
                    <w:rFonts w:ascii="Times New Roman" w:hAnsi="Times New Roman" w:cs="Times New Roman"/>
                    <w:color w:val="auto"/>
                  </w:rPr>
                  <w:t>Товарищество с ограниченной ответственностью «Милли»</w:t>
                </w:r>
              </w:p>
            </w:sdtContent>
          </w:sdt>
          <w:p w14:paraId="1D23589E" w14:textId="5FC97012" w:rsidR="00A246B0" w:rsidRPr="00CD48DA" w:rsidRDefault="00A246B0" w:rsidP="00A246B0">
            <w:pPr>
              <w:pStyle w:val="a"/>
              <w:jc w:val="center"/>
              <w:rPr>
                <w:rFonts w:ascii="Times New Roman" w:hAnsi="Times New Roman" w:cs="Times New Roman"/>
                <w:color w:val="auto"/>
                <w:sz w:val="18"/>
                <w:lang w:val="en-US"/>
              </w:rPr>
            </w:pPr>
            <w:r w:rsidRPr="00CD48DA">
              <w:rPr>
                <w:rFonts w:ascii="Times New Roman" w:hAnsi="Times New Roman" w:cs="Times New Roman"/>
                <w:color w:val="auto"/>
                <w:sz w:val="18"/>
                <w:lang w:val="en-US"/>
              </w:rPr>
              <w:t xml:space="preserve">46, </w:t>
            </w:r>
            <w:proofErr w:type="spellStart"/>
            <w:r w:rsidRPr="00CD48DA">
              <w:rPr>
                <w:rFonts w:ascii="Times New Roman" w:hAnsi="Times New Roman" w:cs="Times New Roman"/>
                <w:color w:val="auto"/>
                <w:sz w:val="18"/>
                <w:lang w:val="en-US"/>
              </w:rPr>
              <w:t>Bogenbay</w:t>
            </w:r>
            <w:proofErr w:type="spellEnd"/>
            <w:r w:rsidRPr="00CD48DA">
              <w:rPr>
                <w:rFonts w:ascii="Times New Roman" w:hAnsi="Times New Roman" w:cs="Times New Roman"/>
                <w:color w:val="auto"/>
                <w:sz w:val="18"/>
                <w:lang w:val="en-US"/>
              </w:rPr>
              <w:t xml:space="preserve"> str., Almaty, example@milli.com</w:t>
            </w:r>
          </w:p>
        </w:tc>
        <w:tc>
          <w:tcPr>
            <w:tcW w:w="209" w:type="dxa"/>
            <w:shd w:val="clear" w:color="auto" w:fill="17AE92" w:themeFill="accent1"/>
            <w:vAlign w:val="center"/>
          </w:tcPr>
          <w:p w14:paraId="700B6336" w14:textId="77777777" w:rsidR="00A246B0" w:rsidRPr="00CD48DA" w:rsidRDefault="00A246B0" w:rsidP="006C2E03">
            <w:pPr>
              <w:rPr>
                <w:rFonts w:ascii="Times New Roman" w:hAnsi="Times New Roman" w:cs="Times New Roman"/>
                <w:color w:val="auto"/>
                <w:lang w:val="en-US"/>
              </w:rPr>
            </w:pPr>
          </w:p>
        </w:tc>
        <w:tc>
          <w:tcPr>
            <w:tcW w:w="209" w:type="dxa"/>
            <w:shd w:val="clear" w:color="auto" w:fill="F7A23F" w:themeFill="accent2"/>
            <w:vAlign w:val="center"/>
          </w:tcPr>
          <w:p w14:paraId="7FEA0932" w14:textId="77777777" w:rsidR="00A246B0" w:rsidRPr="00CD48DA" w:rsidRDefault="00A246B0" w:rsidP="006C2E03">
            <w:pPr>
              <w:rPr>
                <w:rFonts w:ascii="Times New Roman" w:hAnsi="Times New Roman" w:cs="Times New Roman"/>
                <w:color w:val="auto"/>
                <w:lang w:val="en-US"/>
              </w:rPr>
            </w:pPr>
          </w:p>
        </w:tc>
        <w:tc>
          <w:tcPr>
            <w:tcW w:w="928" w:type="dxa"/>
            <w:shd w:val="clear" w:color="auto" w:fill="6F7E84" w:themeFill="accent3"/>
            <w:vAlign w:val="center"/>
          </w:tcPr>
          <w:p w14:paraId="506FC9A9" w14:textId="77777777" w:rsidR="00A246B0" w:rsidRPr="00CD48DA" w:rsidRDefault="00A246B0" w:rsidP="006C2E03">
            <w:pPr>
              <w:rPr>
                <w:rFonts w:ascii="Times New Roman" w:hAnsi="Times New Roman" w:cs="Times New Roman"/>
                <w:color w:val="auto"/>
                <w:lang w:val="en-US"/>
              </w:rPr>
            </w:pPr>
          </w:p>
        </w:tc>
      </w:tr>
    </w:tbl>
    <w:p w14:paraId="5D4FBE52" w14:textId="77777777" w:rsidR="00A246B0" w:rsidRPr="00CD48DA" w:rsidRDefault="00A246B0" w:rsidP="00D530BE">
      <w:pPr>
        <w:spacing w:after="0"/>
        <w:ind w:left="-567" w:right="-551"/>
        <w:rPr>
          <w:rFonts w:ascii="Times New Roman" w:eastAsia="Batang" w:hAnsi="Times New Roman" w:cs="Times New Roman"/>
          <w:color w:val="auto"/>
          <w:sz w:val="18"/>
          <w:lang w:val="en-US"/>
        </w:rPr>
      </w:pPr>
    </w:p>
    <w:p w14:paraId="57453072" w14:textId="77777777" w:rsidR="00A246B0" w:rsidRPr="00CD48DA" w:rsidRDefault="00A246B0" w:rsidP="00D530BE">
      <w:pPr>
        <w:spacing w:after="0"/>
        <w:ind w:left="-567" w:right="-551"/>
        <w:rPr>
          <w:rFonts w:ascii="Times New Roman" w:eastAsia="Batang" w:hAnsi="Times New Roman" w:cs="Times New Roman"/>
          <w:color w:val="auto"/>
          <w:sz w:val="18"/>
          <w:lang w:val="en-US"/>
        </w:rPr>
      </w:pPr>
    </w:p>
    <w:p w14:paraId="5170CE8E" w14:textId="1BF06953" w:rsidR="00A246B0" w:rsidRPr="00CD48DA" w:rsidRDefault="00A246B0" w:rsidP="0036079B">
      <w:pPr>
        <w:spacing w:after="0" w:line="240" w:lineRule="auto"/>
        <w:rPr>
          <w:rFonts w:ascii="Times New Roman" w:hAnsi="Times New Roman" w:cs="Times New Roman"/>
          <w:color w:val="auto"/>
          <w:lang w:val="en-US"/>
        </w:rPr>
      </w:pPr>
      <w:r w:rsidRPr="00CD48DA">
        <w:rPr>
          <w:rFonts w:ascii="Times New Roman" w:hAnsi="Times New Roman" w:cs="Times New Roman"/>
          <w:color w:val="auto"/>
          <w:lang w:val="en-US"/>
        </w:rPr>
        <w:t>Ref #</w:t>
      </w:r>
      <w:r w:rsidR="0036079B" w:rsidRPr="00CD48DA">
        <w:rPr>
          <w:rFonts w:ascii="Times New Roman" w:hAnsi="Times New Roman" w:cs="Times New Roman"/>
          <w:color w:val="auto"/>
          <w:lang w:val="en-US"/>
        </w:rPr>
        <w:t>85-1</w:t>
      </w:r>
    </w:p>
    <w:p w14:paraId="76527CC3" w14:textId="5D4F413B" w:rsidR="00A246B0" w:rsidRPr="00CD48DA" w:rsidRDefault="00A246B0" w:rsidP="0036079B">
      <w:pPr>
        <w:spacing w:after="0" w:line="240" w:lineRule="auto"/>
        <w:rPr>
          <w:rFonts w:ascii="Times New Roman" w:hAnsi="Times New Roman" w:cs="Times New Roman"/>
          <w:color w:val="auto"/>
          <w:lang w:val="en-US"/>
        </w:rPr>
      </w:pPr>
      <w:r w:rsidRPr="00CD48DA">
        <w:rPr>
          <w:rFonts w:ascii="Times New Roman" w:hAnsi="Times New Roman" w:cs="Times New Roman"/>
          <w:color w:val="auto"/>
          <w:lang w:val="en-US"/>
        </w:rPr>
        <w:t>Date</w:t>
      </w:r>
      <w:r w:rsidR="0036079B" w:rsidRPr="00CD48DA">
        <w:rPr>
          <w:rFonts w:ascii="Times New Roman" w:hAnsi="Times New Roman" w:cs="Times New Roman"/>
          <w:color w:val="auto"/>
          <w:lang w:val="en-US"/>
        </w:rPr>
        <w:t xml:space="preserve"> 16.03.2019</w:t>
      </w:r>
    </w:p>
    <w:p w14:paraId="55893EBF" w14:textId="77777777" w:rsidR="00A246B0" w:rsidRPr="00CD48DA" w:rsidRDefault="00A246B0" w:rsidP="0036079B">
      <w:pPr>
        <w:spacing w:after="0" w:line="240" w:lineRule="auto"/>
        <w:rPr>
          <w:rFonts w:ascii="Times New Roman" w:hAnsi="Times New Roman" w:cs="Times New Roman"/>
          <w:color w:val="auto"/>
          <w:lang w:val="en-US"/>
        </w:rPr>
      </w:pPr>
      <w:r w:rsidRPr="00CD48DA">
        <w:rPr>
          <w:rFonts w:ascii="Times New Roman" w:hAnsi="Times New Roman" w:cs="Times New Roman"/>
          <w:color w:val="auto"/>
          <w:lang w:val="en-US"/>
        </w:rPr>
        <w:t xml:space="preserve">To: Chief Executive Officer </w:t>
      </w:r>
    </w:p>
    <w:p w14:paraId="0D39139C" w14:textId="77777777" w:rsidR="00A246B0" w:rsidRPr="00CD48DA" w:rsidRDefault="00A246B0" w:rsidP="0036079B">
      <w:pPr>
        <w:spacing w:after="0" w:line="240" w:lineRule="auto"/>
        <w:rPr>
          <w:rFonts w:ascii="Times New Roman" w:hAnsi="Times New Roman" w:cs="Times New Roman"/>
          <w:color w:val="auto"/>
          <w:lang w:val="en-US"/>
        </w:rPr>
      </w:pPr>
      <w:r w:rsidRPr="00CD48DA">
        <w:rPr>
          <w:rFonts w:ascii="Times New Roman" w:hAnsi="Times New Roman" w:cs="Times New Roman"/>
          <w:color w:val="auto"/>
          <w:lang w:val="en-US"/>
        </w:rPr>
        <w:t>Kcell JSC</w:t>
      </w:r>
    </w:p>
    <w:p w14:paraId="61B20290" w14:textId="77777777" w:rsidR="00A246B0" w:rsidRPr="00CD48DA" w:rsidRDefault="00A246B0" w:rsidP="00A246B0">
      <w:pPr>
        <w:jc w:val="both"/>
        <w:rPr>
          <w:rFonts w:ascii="Times New Roman" w:hAnsi="Times New Roman" w:cs="Times New Roman"/>
          <w:color w:val="auto"/>
          <w:lang w:val="en-US"/>
        </w:rPr>
      </w:pPr>
    </w:p>
    <w:p w14:paraId="1AA4DB2B" w14:textId="77777777" w:rsidR="00CD48DA" w:rsidRPr="00CD48DA" w:rsidRDefault="00CD48DA" w:rsidP="00CD48DA">
      <w:pPr>
        <w:jc w:val="both"/>
        <w:rPr>
          <w:rFonts w:ascii="Times New Roman" w:hAnsi="Times New Roman" w:cs="Times New Roman"/>
          <w:color w:val="auto"/>
          <w:lang w:val="en-US"/>
        </w:rPr>
      </w:pPr>
      <w:r w:rsidRPr="00CD48DA">
        <w:rPr>
          <w:rFonts w:ascii="Times New Roman" w:hAnsi="Times New Roman" w:cs="Times New Roman"/>
          <w:noProof/>
          <w:color w:val="auto"/>
          <w:u w:val="single"/>
          <w:lang w:val="en-US"/>
        </w:rPr>
        <w:t>_____________________________</w:t>
      </w:r>
      <w:r w:rsidRPr="00CD48DA">
        <w:rPr>
          <w:rFonts w:ascii="Times New Roman" w:hAnsi="Times New Roman" w:cs="Times New Roman"/>
          <w:noProof/>
          <w:color w:val="auto"/>
          <w:lang w:val="en-US"/>
        </w:rPr>
        <w:t xml:space="preserve"> </w:t>
      </w:r>
      <w:r w:rsidRPr="00CD48DA">
        <w:rPr>
          <w:rFonts w:ascii="Times New Roman" w:hAnsi="Times New Roman" w:cs="Times New Roman"/>
          <w:color w:val="auto"/>
          <w:lang w:val="en-US"/>
        </w:rPr>
        <w:t xml:space="preserve">(Company) is hereby requesting to, starting from _______________20__, activate the __________ tariffs on the following mobile numbers, registered to the Company and/or third parties, and include those numbers in the Company’s corporate group, as per details provided in the table below:    </w:t>
      </w:r>
    </w:p>
    <w:tbl>
      <w:tblPr>
        <w:tblpPr w:leftFromText="180" w:rightFromText="180" w:vertAnchor="text" w:horzAnchor="margin" w:tblpXSpec="center" w:tblpY="651"/>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427"/>
        <w:gridCol w:w="1219"/>
        <w:gridCol w:w="1455"/>
        <w:gridCol w:w="1684"/>
        <w:gridCol w:w="1602"/>
      </w:tblGrid>
      <w:tr w:rsidR="00CD48DA" w:rsidRPr="00CD48DA" w14:paraId="481F9315" w14:textId="77777777" w:rsidTr="002948EC">
        <w:trPr>
          <w:trHeight w:val="397"/>
        </w:trPr>
        <w:tc>
          <w:tcPr>
            <w:tcW w:w="1526" w:type="dxa"/>
            <w:shd w:val="clear" w:color="auto" w:fill="FFFFFF"/>
            <w:noWrap/>
            <w:vAlign w:val="center"/>
            <w:hideMark/>
          </w:tcPr>
          <w:p w14:paraId="4178CCD3" w14:textId="77777777" w:rsidR="00CD48DA" w:rsidRPr="00CD48DA" w:rsidRDefault="00CD48DA" w:rsidP="002948EC">
            <w:pPr>
              <w:jc w:val="center"/>
              <w:rPr>
                <w:rFonts w:ascii="Times New Roman" w:eastAsia="Times New Roman" w:hAnsi="Times New Roman" w:cs="Times New Roman"/>
                <w:b/>
                <w:i/>
                <w:color w:val="auto"/>
              </w:rPr>
            </w:pPr>
            <w:r w:rsidRPr="00CD48DA">
              <w:rPr>
                <w:rFonts w:ascii="Times New Roman" w:eastAsia="Times New Roman" w:hAnsi="Times New Roman" w:cs="Times New Roman"/>
                <w:b/>
                <w:i/>
                <w:color w:val="auto"/>
              </w:rPr>
              <w:t xml:space="preserve">Mobile </w:t>
            </w:r>
            <w:proofErr w:type="spellStart"/>
            <w:r w:rsidRPr="00CD48DA">
              <w:rPr>
                <w:rFonts w:ascii="Times New Roman" w:eastAsia="Times New Roman" w:hAnsi="Times New Roman" w:cs="Times New Roman"/>
                <w:b/>
                <w:i/>
                <w:color w:val="auto"/>
              </w:rPr>
              <w:t>number</w:t>
            </w:r>
            <w:proofErr w:type="spellEnd"/>
          </w:p>
        </w:tc>
        <w:tc>
          <w:tcPr>
            <w:tcW w:w="1417" w:type="dxa"/>
            <w:noWrap/>
            <w:vAlign w:val="center"/>
            <w:hideMark/>
          </w:tcPr>
          <w:p w14:paraId="52568A13" w14:textId="77777777" w:rsidR="00CD48DA" w:rsidRPr="00CD48DA" w:rsidRDefault="00CD48DA" w:rsidP="002948EC">
            <w:pPr>
              <w:jc w:val="center"/>
              <w:rPr>
                <w:rFonts w:ascii="Times New Roman" w:eastAsia="Times New Roman" w:hAnsi="Times New Roman" w:cs="Times New Roman"/>
                <w:b/>
                <w:i/>
                <w:color w:val="auto"/>
              </w:rPr>
            </w:pPr>
            <w:proofErr w:type="spellStart"/>
            <w:r w:rsidRPr="00CD48DA">
              <w:rPr>
                <w:rFonts w:ascii="Times New Roman" w:eastAsia="Times New Roman" w:hAnsi="Times New Roman" w:cs="Times New Roman"/>
                <w:b/>
                <w:i/>
                <w:color w:val="auto"/>
              </w:rPr>
              <w:t>Tariff</w:t>
            </w:r>
            <w:proofErr w:type="spellEnd"/>
            <w:r w:rsidRPr="00CD48DA">
              <w:rPr>
                <w:rFonts w:ascii="Times New Roman" w:eastAsia="Times New Roman" w:hAnsi="Times New Roman" w:cs="Times New Roman"/>
                <w:b/>
                <w:i/>
                <w:color w:val="auto"/>
              </w:rPr>
              <w:t xml:space="preserve"> </w:t>
            </w:r>
            <w:proofErr w:type="spellStart"/>
            <w:r w:rsidRPr="00CD48DA">
              <w:rPr>
                <w:rFonts w:ascii="Times New Roman" w:eastAsia="Times New Roman" w:hAnsi="Times New Roman" w:cs="Times New Roman"/>
                <w:b/>
                <w:i/>
                <w:color w:val="auto"/>
              </w:rPr>
              <w:t>name</w:t>
            </w:r>
            <w:proofErr w:type="spellEnd"/>
          </w:p>
        </w:tc>
        <w:tc>
          <w:tcPr>
            <w:tcW w:w="1427" w:type="dxa"/>
            <w:vAlign w:val="center"/>
          </w:tcPr>
          <w:p w14:paraId="5CFBE96C" w14:textId="77777777" w:rsidR="00CD48DA" w:rsidRPr="00CD48DA" w:rsidRDefault="00CD48DA" w:rsidP="002948EC">
            <w:pPr>
              <w:jc w:val="center"/>
              <w:rPr>
                <w:rFonts w:ascii="Times New Roman" w:eastAsia="Times New Roman" w:hAnsi="Times New Roman" w:cs="Times New Roman"/>
                <w:b/>
                <w:i/>
                <w:color w:val="auto"/>
              </w:rPr>
            </w:pPr>
            <w:r w:rsidRPr="00CD48DA">
              <w:rPr>
                <w:rFonts w:ascii="Times New Roman" w:eastAsia="Times New Roman" w:hAnsi="Times New Roman" w:cs="Times New Roman"/>
                <w:b/>
                <w:i/>
                <w:color w:val="auto"/>
              </w:rPr>
              <w:t xml:space="preserve">International </w:t>
            </w:r>
            <w:proofErr w:type="spellStart"/>
            <w:r w:rsidRPr="00CD48DA">
              <w:rPr>
                <w:rFonts w:ascii="Times New Roman" w:eastAsia="Times New Roman" w:hAnsi="Times New Roman" w:cs="Times New Roman"/>
                <w:b/>
                <w:i/>
                <w:color w:val="auto"/>
              </w:rPr>
              <w:t>access</w:t>
            </w:r>
            <w:proofErr w:type="spellEnd"/>
            <w:r w:rsidRPr="00CD48DA">
              <w:rPr>
                <w:rFonts w:ascii="Times New Roman" w:eastAsia="Times New Roman" w:hAnsi="Times New Roman" w:cs="Times New Roman"/>
                <w:b/>
                <w:i/>
                <w:color w:val="auto"/>
              </w:rPr>
              <w:t xml:space="preserve"> (</w:t>
            </w:r>
            <w:proofErr w:type="spellStart"/>
            <w:r w:rsidRPr="00CD48DA">
              <w:rPr>
                <w:rFonts w:ascii="Times New Roman" w:eastAsia="Times New Roman" w:hAnsi="Times New Roman" w:cs="Times New Roman"/>
                <w:b/>
                <w:i/>
                <w:color w:val="auto"/>
              </w:rPr>
              <w:t>yes</w:t>
            </w:r>
            <w:proofErr w:type="spellEnd"/>
            <w:r w:rsidRPr="00CD48DA">
              <w:rPr>
                <w:rFonts w:ascii="Times New Roman" w:eastAsia="Times New Roman" w:hAnsi="Times New Roman" w:cs="Times New Roman"/>
                <w:b/>
                <w:i/>
                <w:color w:val="auto"/>
              </w:rPr>
              <w:t>/</w:t>
            </w:r>
            <w:proofErr w:type="spellStart"/>
            <w:r w:rsidRPr="00CD48DA">
              <w:rPr>
                <w:rFonts w:ascii="Times New Roman" w:eastAsia="Times New Roman" w:hAnsi="Times New Roman" w:cs="Times New Roman"/>
                <w:b/>
                <w:i/>
                <w:color w:val="auto"/>
              </w:rPr>
              <w:t>no</w:t>
            </w:r>
            <w:proofErr w:type="spellEnd"/>
            <w:r w:rsidRPr="00CD48DA">
              <w:rPr>
                <w:rFonts w:ascii="Times New Roman" w:eastAsia="Times New Roman" w:hAnsi="Times New Roman" w:cs="Times New Roman"/>
                <w:b/>
                <w:i/>
                <w:color w:val="auto"/>
              </w:rPr>
              <w:t>)</w:t>
            </w:r>
          </w:p>
        </w:tc>
        <w:tc>
          <w:tcPr>
            <w:tcW w:w="1219" w:type="dxa"/>
            <w:vAlign w:val="center"/>
          </w:tcPr>
          <w:p w14:paraId="4736AB00" w14:textId="77777777" w:rsidR="00CD48DA" w:rsidRPr="00CD48DA" w:rsidRDefault="00CD48DA" w:rsidP="002948EC">
            <w:pPr>
              <w:jc w:val="center"/>
              <w:rPr>
                <w:rFonts w:ascii="Times New Roman" w:eastAsia="Times New Roman" w:hAnsi="Times New Roman" w:cs="Times New Roman"/>
                <w:b/>
                <w:i/>
                <w:color w:val="auto"/>
              </w:rPr>
            </w:pPr>
            <w:proofErr w:type="spellStart"/>
            <w:r w:rsidRPr="00CD48DA">
              <w:rPr>
                <w:rFonts w:ascii="Times New Roman" w:eastAsia="Times New Roman" w:hAnsi="Times New Roman" w:cs="Times New Roman"/>
                <w:b/>
                <w:i/>
                <w:color w:val="auto"/>
              </w:rPr>
              <w:t>Invoice</w:t>
            </w:r>
            <w:proofErr w:type="spellEnd"/>
            <w:r w:rsidRPr="00CD48DA">
              <w:rPr>
                <w:rFonts w:ascii="Times New Roman" w:eastAsia="Times New Roman" w:hAnsi="Times New Roman" w:cs="Times New Roman"/>
                <w:b/>
                <w:i/>
                <w:color w:val="auto"/>
              </w:rPr>
              <w:t xml:space="preserve"> </w:t>
            </w:r>
            <w:proofErr w:type="spellStart"/>
            <w:r w:rsidRPr="00CD48DA">
              <w:rPr>
                <w:rFonts w:ascii="Times New Roman" w:eastAsia="Times New Roman" w:hAnsi="Times New Roman" w:cs="Times New Roman"/>
                <w:b/>
                <w:i/>
                <w:color w:val="auto"/>
              </w:rPr>
              <w:t>breakdown</w:t>
            </w:r>
            <w:proofErr w:type="spellEnd"/>
            <w:r w:rsidRPr="00CD48DA">
              <w:rPr>
                <w:rFonts w:ascii="Times New Roman" w:eastAsia="Times New Roman" w:hAnsi="Times New Roman" w:cs="Times New Roman"/>
                <w:b/>
                <w:i/>
                <w:color w:val="auto"/>
              </w:rPr>
              <w:t xml:space="preserve"> (</w:t>
            </w:r>
            <w:proofErr w:type="spellStart"/>
            <w:r w:rsidRPr="00CD48DA">
              <w:rPr>
                <w:rFonts w:ascii="Times New Roman" w:eastAsia="Times New Roman" w:hAnsi="Times New Roman" w:cs="Times New Roman"/>
                <w:b/>
                <w:i/>
                <w:color w:val="auto"/>
              </w:rPr>
              <w:t>yes</w:t>
            </w:r>
            <w:proofErr w:type="spellEnd"/>
            <w:r w:rsidRPr="00CD48DA">
              <w:rPr>
                <w:rFonts w:ascii="Times New Roman" w:eastAsia="Times New Roman" w:hAnsi="Times New Roman" w:cs="Times New Roman"/>
                <w:b/>
                <w:i/>
                <w:color w:val="auto"/>
              </w:rPr>
              <w:t>/</w:t>
            </w:r>
            <w:proofErr w:type="spellStart"/>
            <w:r w:rsidRPr="00CD48DA">
              <w:rPr>
                <w:rFonts w:ascii="Times New Roman" w:eastAsia="Times New Roman" w:hAnsi="Times New Roman" w:cs="Times New Roman"/>
                <w:b/>
                <w:i/>
                <w:color w:val="auto"/>
              </w:rPr>
              <w:t>no</w:t>
            </w:r>
            <w:proofErr w:type="spellEnd"/>
            <w:r w:rsidRPr="00CD48DA">
              <w:rPr>
                <w:rFonts w:ascii="Times New Roman" w:eastAsia="Times New Roman" w:hAnsi="Times New Roman" w:cs="Times New Roman"/>
                <w:b/>
                <w:i/>
                <w:color w:val="auto"/>
              </w:rPr>
              <w:t>)</w:t>
            </w:r>
          </w:p>
        </w:tc>
        <w:tc>
          <w:tcPr>
            <w:tcW w:w="1455" w:type="dxa"/>
            <w:vAlign w:val="center"/>
            <w:hideMark/>
          </w:tcPr>
          <w:p w14:paraId="174B05E1" w14:textId="77777777" w:rsidR="00CD48DA" w:rsidRPr="00CD48DA" w:rsidRDefault="00CD48DA" w:rsidP="002948EC">
            <w:pPr>
              <w:jc w:val="center"/>
              <w:rPr>
                <w:rFonts w:ascii="Times New Roman" w:eastAsia="Times New Roman" w:hAnsi="Times New Roman" w:cs="Times New Roman"/>
                <w:b/>
                <w:i/>
                <w:color w:val="auto"/>
              </w:rPr>
            </w:pPr>
            <w:proofErr w:type="spellStart"/>
            <w:r w:rsidRPr="00CD48DA">
              <w:rPr>
                <w:rFonts w:ascii="Times New Roman" w:eastAsia="Times New Roman" w:hAnsi="Times New Roman" w:cs="Times New Roman"/>
                <w:b/>
                <w:i/>
                <w:color w:val="auto"/>
              </w:rPr>
              <w:t>Prepaid</w:t>
            </w:r>
            <w:proofErr w:type="spellEnd"/>
            <w:r w:rsidRPr="00CD48DA">
              <w:rPr>
                <w:rFonts w:ascii="Times New Roman" w:eastAsia="Times New Roman" w:hAnsi="Times New Roman" w:cs="Times New Roman"/>
                <w:b/>
                <w:i/>
                <w:color w:val="auto"/>
              </w:rPr>
              <w:t xml:space="preserve"> / </w:t>
            </w:r>
            <w:proofErr w:type="spellStart"/>
            <w:r w:rsidRPr="00CD48DA">
              <w:rPr>
                <w:rFonts w:ascii="Times New Roman" w:eastAsia="Times New Roman" w:hAnsi="Times New Roman" w:cs="Times New Roman"/>
                <w:b/>
                <w:i/>
                <w:color w:val="auto"/>
              </w:rPr>
              <w:t>Postpaid</w:t>
            </w:r>
            <w:proofErr w:type="spellEnd"/>
          </w:p>
        </w:tc>
        <w:tc>
          <w:tcPr>
            <w:tcW w:w="1684" w:type="dxa"/>
            <w:vAlign w:val="center"/>
            <w:hideMark/>
          </w:tcPr>
          <w:p w14:paraId="342D4B47" w14:textId="77777777" w:rsidR="00CD48DA" w:rsidRPr="00CD48DA" w:rsidRDefault="00CD48DA" w:rsidP="002948EC">
            <w:pPr>
              <w:jc w:val="center"/>
              <w:rPr>
                <w:rFonts w:ascii="Times New Roman" w:eastAsia="Times New Roman" w:hAnsi="Times New Roman" w:cs="Times New Roman"/>
                <w:b/>
                <w:i/>
                <w:color w:val="auto"/>
              </w:rPr>
            </w:pPr>
            <w:r w:rsidRPr="00CD48DA">
              <w:rPr>
                <w:rFonts w:ascii="Times New Roman" w:eastAsia="Times New Roman" w:hAnsi="Times New Roman" w:cs="Times New Roman"/>
                <w:b/>
                <w:i/>
                <w:color w:val="auto"/>
              </w:rPr>
              <w:t xml:space="preserve">Credit </w:t>
            </w:r>
            <w:proofErr w:type="spellStart"/>
            <w:r w:rsidRPr="00CD48DA">
              <w:rPr>
                <w:rFonts w:ascii="Times New Roman" w:eastAsia="Times New Roman" w:hAnsi="Times New Roman" w:cs="Times New Roman"/>
                <w:b/>
                <w:i/>
                <w:color w:val="auto"/>
              </w:rPr>
              <w:t>limit</w:t>
            </w:r>
            <w:proofErr w:type="spellEnd"/>
            <w:r w:rsidRPr="00CD48DA">
              <w:rPr>
                <w:rFonts w:ascii="Times New Roman" w:eastAsia="Times New Roman" w:hAnsi="Times New Roman" w:cs="Times New Roman"/>
                <w:b/>
                <w:i/>
                <w:color w:val="auto"/>
              </w:rPr>
              <w:t xml:space="preserve">, </w:t>
            </w:r>
            <w:proofErr w:type="spellStart"/>
            <w:r w:rsidRPr="00CD48DA">
              <w:rPr>
                <w:rFonts w:ascii="Times New Roman" w:eastAsia="Times New Roman" w:hAnsi="Times New Roman" w:cs="Times New Roman"/>
                <w:b/>
                <w:i/>
                <w:color w:val="auto"/>
              </w:rPr>
              <w:t>tenge</w:t>
            </w:r>
            <w:proofErr w:type="spellEnd"/>
            <w:r w:rsidRPr="00CD48DA">
              <w:rPr>
                <w:rFonts w:ascii="Times New Roman" w:eastAsia="Times New Roman" w:hAnsi="Times New Roman" w:cs="Times New Roman"/>
                <w:b/>
                <w:i/>
                <w:color w:val="auto"/>
              </w:rPr>
              <w:t>*</w:t>
            </w:r>
          </w:p>
        </w:tc>
        <w:tc>
          <w:tcPr>
            <w:tcW w:w="1602" w:type="dxa"/>
            <w:vAlign w:val="center"/>
          </w:tcPr>
          <w:p w14:paraId="48ADA1A8" w14:textId="77777777" w:rsidR="00CD48DA" w:rsidRPr="00CD48DA" w:rsidRDefault="00CD48DA" w:rsidP="002948EC">
            <w:pPr>
              <w:jc w:val="center"/>
              <w:rPr>
                <w:rFonts w:ascii="Times New Roman" w:eastAsia="Times New Roman" w:hAnsi="Times New Roman" w:cs="Times New Roman"/>
                <w:b/>
                <w:i/>
                <w:color w:val="auto"/>
              </w:rPr>
            </w:pPr>
            <w:proofErr w:type="spellStart"/>
            <w:r w:rsidRPr="00CD48DA">
              <w:rPr>
                <w:rFonts w:ascii="Times New Roman" w:eastAsia="Times New Roman" w:hAnsi="Times New Roman" w:cs="Times New Roman"/>
                <w:b/>
                <w:i/>
                <w:color w:val="auto"/>
              </w:rPr>
              <w:t>Limit</w:t>
            </w:r>
            <w:proofErr w:type="spellEnd"/>
            <w:r w:rsidRPr="00CD48DA">
              <w:rPr>
                <w:rFonts w:ascii="Times New Roman" w:eastAsia="Times New Roman" w:hAnsi="Times New Roman" w:cs="Times New Roman"/>
                <w:b/>
                <w:i/>
                <w:color w:val="auto"/>
              </w:rPr>
              <w:t xml:space="preserve"> </w:t>
            </w:r>
            <w:proofErr w:type="spellStart"/>
            <w:r w:rsidRPr="00CD48DA">
              <w:rPr>
                <w:rFonts w:ascii="Times New Roman" w:eastAsia="Times New Roman" w:hAnsi="Times New Roman" w:cs="Times New Roman"/>
                <w:b/>
                <w:i/>
                <w:color w:val="auto"/>
              </w:rPr>
              <w:t>control</w:t>
            </w:r>
            <w:proofErr w:type="spellEnd"/>
            <w:r w:rsidRPr="00CD48DA">
              <w:rPr>
                <w:rFonts w:ascii="Times New Roman" w:eastAsia="Times New Roman" w:hAnsi="Times New Roman" w:cs="Times New Roman"/>
                <w:b/>
                <w:i/>
                <w:color w:val="auto"/>
              </w:rPr>
              <w:t xml:space="preserve">, </w:t>
            </w:r>
            <w:proofErr w:type="spellStart"/>
            <w:r w:rsidRPr="00CD48DA">
              <w:rPr>
                <w:rFonts w:ascii="Times New Roman" w:eastAsia="Times New Roman" w:hAnsi="Times New Roman" w:cs="Times New Roman"/>
                <w:b/>
                <w:i/>
                <w:color w:val="auto"/>
              </w:rPr>
              <w:t>tenge</w:t>
            </w:r>
            <w:proofErr w:type="spellEnd"/>
            <w:r w:rsidRPr="00CD48DA">
              <w:rPr>
                <w:rFonts w:ascii="Times New Roman" w:eastAsia="Times New Roman" w:hAnsi="Times New Roman" w:cs="Times New Roman"/>
                <w:b/>
                <w:i/>
                <w:color w:val="auto"/>
              </w:rPr>
              <w:t>**</w:t>
            </w:r>
          </w:p>
        </w:tc>
      </w:tr>
      <w:tr w:rsidR="00CD48DA" w:rsidRPr="00CD48DA" w14:paraId="12F5CBDF" w14:textId="77777777" w:rsidTr="001F664B">
        <w:trPr>
          <w:trHeight w:val="214"/>
        </w:trPr>
        <w:tc>
          <w:tcPr>
            <w:tcW w:w="1526" w:type="dxa"/>
            <w:shd w:val="clear" w:color="auto" w:fill="FFFFFF"/>
            <w:noWrap/>
          </w:tcPr>
          <w:p w14:paraId="7E5A596D" w14:textId="0712E63E" w:rsidR="00CD48DA" w:rsidRPr="00CD48DA" w:rsidRDefault="00CD48DA" w:rsidP="00CD48DA">
            <w:pPr>
              <w:jc w:val="center"/>
              <w:rPr>
                <w:rFonts w:ascii="Times New Roman" w:eastAsia="Times New Roman" w:hAnsi="Times New Roman" w:cs="Times New Roman"/>
                <w:color w:val="auto"/>
              </w:rPr>
            </w:pPr>
            <w:r w:rsidRPr="00281801">
              <w:rPr>
                <w:color w:val="FF0000"/>
              </w:rPr>
              <w:t>778 0624207</w:t>
            </w:r>
          </w:p>
        </w:tc>
        <w:tc>
          <w:tcPr>
            <w:tcW w:w="1417" w:type="dxa"/>
            <w:noWrap/>
          </w:tcPr>
          <w:p w14:paraId="6B25B1C4" w14:textId="7B1795BD" w:rsidR="00CD48DA" w:rsidRPr="00CD48DA" w:rsidRDefault="00CD48DA" w:rsidP="00CD48DA">
            <w:pPr>
              <w:jc w:val="center"/>
              <w:rPr>
                <w:rFonts w:ascii="Times New Roman" w:eastAsia="Times New Roman" w:hAnsi="Times New Roman" w:cs="Times New Roman"/>
                <w:color w:val="auto"/>
              </w:rPr>
            </w:pPr>
            <w:r w:rsidRPr="00281801">
              <w:rPr>
                <w:color w:val="FF0000"/>
              </w:rPr>
              <w:t xml:space="preserve">  11+</w:t>
            </w:r>
          </w:p>
        </w:tc>
        <w:tc>
          <w:tcPr>
            <w:tcW w:w="1427" w:type="dxa"/>
          </w:tcPr>
          <w:p w14:paraId="2021A01F" w14:textId="5E647A85" w:rsidR="00CD48DA" w:rsidRPr="00CD48DA" w:rsidRDefault="00CD48DA" w:rsidP="00CD48DA">
            <w:pPr>
              <w:jc w:val="center"/>
              <w:rPr>
                <w:rFonts w:ascii="Times New Roman" w:eastAsia="Times New Roman" w:hAnsi="Times New Roman" w:cs="Times New Roman"/>
                <w:color w:val="auto"/>
                <w:lang w:val="en-US"/>
              </w:rPr>
            </w:pPr>
            <w:r>
              <w:rPr>
                <w:color w:val="FF0000"/>
                <w:lang w:val="en-US"/>
              </w:rPr>
              <w:t>yes</w:t>
            </w:r>
          </w:p>
        </w:tc>
        <w:tc>
          <w:tcPr>
            <w:tcW w:w="1219" w:type="dxa"/>
          </w:tcPr>
          <w:p w14:paraId="450878BD" w14:textId="656560F5" w:rsidR="00CD48DA" w:rsidRPr="00CD48DA" w:rsidRDefault="00CD48DA" w:rsidP="00CD48DA">
            <w:pPr>
              <w:jc w:val="center"/>
              <w:rPr>
                <w:rFonts w:ascii="Times New Roman" w:eastAsia="Times New Roman" w:hAnsi="Times New Roman" w:cs="Times New Roman"/>
                <w:color w:val="auto"/>
              </w:rPr>
            </w:pPr>
            <w:r w:rsidRPr="00213207">
              <w:rPr>
                <w:color w:val="FF0000"/>
                <w:lang w:val="en-US"/>
              </w:rPr>
              <w:t>yes</w:t>
            </w:r>
          </w:p>
        </w:tc>
        <w:tc>
          <w:tcPr>
            <w:tcW w:w="1455" w:type="dxa"/>
          </w:tcPr>
          <w:p w14:paraId="710CBC54" w14:textId="4D72B493" w:rsidR="00CD48DA" w:rsidRPr="00CD48DA" w:rsidRDefault="00CD48DA" w:rsidP="00CD48DA">
            <w:pPr>
              <w:jc w:val="center"/>
              <w:rPr>
                <w:rFonts w:ascii="Times New Roman" w:eastAsia="Times New Roman" w:hAnsi="Times New Roman" w:cs="Times New Roman"/>
                <w:color w:val="auto"/>
                <w:lang w:val="en-US"/>
              </w:rPr>
            </w:pPr>
            <w:r>
              <w:rPr>
                <w:color w:val="FF0000"/>
                <w:lang w:val="en-US"/>
              </w:rPr>
              <w:t>postpaid</w:t>
            </w:r>
          </w:p>
        </w:tc>
        <w:tc>
          <w:tcPr>
            <w:tcW w:w="1684" w:type="dxa"/>
          </w:tcPr>
          <w:p w14:paraId="10A1E246" w14:textId="758EF8AA" w:rsidR="00CD48DA" w:rsidRPr="00CD48DA" w:rsidRDefault="00CD48DA" w:rsidP="00CD48DA">
            <w:pPr>
              <w:jc w:val="center"/>
              <w:rPr>
                <w:rFonts w:ascii="Times New Roman" w:eastAsia="Times New Roman" w:hAnsi="Times New Roman" w:cs="Times New Roman"/>
                <w:color w:val="auto"/>
              </w:rPr>
            </w:pPr>
            <w:r>
              <w:rPr>
                <w:color w:val="FF0000"/>
              </w:rPr>
              <w:t>500 000</w:t>
            </w:r>
          </w:p>
        </w:tc>
        <w:tc>
          <w:tcPr>
            <w:tcW w:w="1602" w:type="dxa"/>
          </w:tcPr>
          <w:p w14:paraId="2D723F5E" w14:textId="08E68AD8" w:rsidR="00CD48DA" w:rsidRPr="00CD48DA" w:rsidRDefault="00CD48DA" w:rsidP="00CD48DA">
            <w:pPr>
              <w:jc w:val="center"/>
              <w:rPr>
                <w:rFonts w:ascii="Times New Roman" w:eastAsia="Times New Roman" w:hAnsi="Times New Roman" w:cs="Times New Roman"/>
                <w:color w:val="auto"/>
              </w:rPr>
            </w:pPr>
            <w:r w:rsidRPr="00281801">
              <w:rPr>
                <w:color w:val="FF0000"/>
              </w:rPr>
              <w:t>500</w:t>
            </w:r>
          </w:p>
        </w:tc>
      </w:tr>
      <w:tr w:rsidR="00CD48DA" w:rsidRPr="00CD48DA" w14:paraId="47F22C8E" w14:textId="77777777" w:rsidTr="001F664B">
        <w:trPr>
          <w:trHeight w:val="231"/>
        </w:trPr>
        <w:tc>
          <w:tcPr>
            <w:tcW w:w="1526" w:type="dxa"/>
            <w:shd w:val="clear" w:color="auto" w:fill="FFFFFF"/>
            <w:noWrap/>
          </w:tcPr>
          <w:p w14:paraId="7A9AF1DD" w14:textId="0F694854" w:rsidR="00CD48DA" w:rsidRPr="00CD48DA" w:rsidRDefault="00CD48DA" w:rsidP="00CD48DA">
            <w:pPr>
              <w:jc w:val="center"/>
              <w:rPr>
                <w:rFonts w:ascii="Times New Roman" w:eastAsia="Times New Roman" w:hAnsi="Times New Roman" w:cs="Times New Roman"/>
                <w:color w:val="auto"/>
              </w:rPr>
            </w:pPr>
            <w:r w:rsidRPr="00281801">
              <w:rPr>
                <w:color w:val="FF0000"/>
              </w:rPr>
              <w:t>778 0624208</w:t>
            </w:r>
          </w:p>
        </w:tc>
        <w:tc>
          <w:tcPr>
            <w:tcW w:w="1417" w:type="dxa"/>
            <w:noWrap/>
          </w:tcPr>
          <w:p w14:paraId="253DB2E8" w14:textId="55087969" w:rsidR="00CD48DA" w:rsidRPr="00CD48DA" w:rsidRDefault="00CD48DA" w:rsidP="00CD48DA">
            <w:pPr>
              <w:jc w:val="center"/>
              <w:rPr>
                <w:rFonts w:ascii="Times New Roman" w:eastAsia="Times New Roman" w:hAnsi="Times New Roman" w:cs="Times New Roman"/>
                <w:color w:val="auto"/>
              </w:rPr>
            </w:pPr>
            <w:r w:rsidRPr="00281801">
              <w:rPr>
                <w:color w:val="FF0000"/>
              </w:rPr>
              <w:t xml:space="preserve">  11+</w:t>
            </w:r>
          </w:p>
        </w:tc>
        <w:tc>
          <w:tcPr>
            <w:tcW w:w="1427" w:type="dxa"/>
          </w:tcPr>
          <w:p w14:paraId="4B053F6E" w14:textId="7AACBCDF" w:rsidR="00CD48DA" w:rsidRPr="00CD48DA" w:rsidRDefault="00CD48DA" w:rsidP="00CD48DA">
            <w:pPr>
              <w:jc w:val="center"/>
              <w:rPr>
                <w:rFonts w:ascii="Times New Roman" w:eastAsia="Times New Roman" w:hAnsi="Times New Roman" w:cs="Times New Roman"/>
                <w:color w:val="auto"/>
                <w:lang w:val="en-US"/>
              </w:rPr>
            </w:pPr>
            <w:r>
              <w:rPr>
                <w:color w:val="FF0000"/>
                <w:lang w:val="en-US"/>
              </w:rPr>
              <w:t>No</w:t>
            </w:r>
          </w:p>
        </w:tc>
        <w:tc>
          <w:tcPr>
            <w:tcW w:w="1219" w:type="dxa"/>
          </w:tcPr>
          <w:p w14:paraId="235F2DF0" w14:textId="7050FD1F" w:rsidR="00CD48DA" w:rsidRPr="00CD48DA" w:rsidRDefault="00CD48DA" w:rsidP="00CD48DA">
            <w:pPr>
              <w:jc w:val="center"/>
              <w:rPr>
                <w:rFonts w:ascii="Times New Roman" w:eastAsia="Times New Roman" w:hAnsi="Times New Roman" w:cs="Times New Roman"/>
                <w:color w:val="auto"/>
              </w:rPr>
            </w:pPr>
            <w:r w:rsidRPr="00213207">
              <w:rPr>
                <w:color w:val="FF0000"/>
                <w:lang w:val="en-US"/>
              </w:rPr>
              <w:t>yes</w:t>
            </w:r>
          </w:p>
        </w:tc>
        <w:tc>
          <w:tcPr>
            <w:tcW w:w="1455" w:type="dxa"/>
          </w:tcPr>
          <w:p w14:paraId="157214E6" w14:textId="5D92333B" w:rsidR="00CD48DA" w:rsidRPr="00CD48DA" w:rsidRDefault="00CD48DA" w:rsidP="00CD48DA">
            <w:pPr>
              <w:jc w:val="center"/>
              <w:rPr>
                <w:rFonts w:ascii="Times New Roman" w:eastAsia="Times New Roman" w:hAnsi="Times New Roman" w:cs="Times New Roman"/>
                <w:color w:val="auto"/>
              </w:rPr>
            </w:pPr>
            <w:r>
              <w:rPr>
                <w:color w:val="FF0000"/>
                <w:lang w:val="en-US"/>
              </w:rPr>
              <w:t>postpaid</w:t>
            </w:r>
          </w:p>
        </w:tc>
        <w:tc>
          <w:tcPr>
            <w:tcW w:w="1684" w:type="dxa"/>
          </w:tcPr>
          <w:p w14:paraId="549884AF" w14:textId="77777777" w:rsidR="00CD48DA" w:rsidRPr="00CD48DA" w:rsidRDefault="00CD48DA" w:rsidP="00CD48DA">
            <w:pPr>
              <w:jc w:val="center"/>
              <w:rPr>
                <w:rFonts w:ascii="Times New Roman" w:eastAsia="Times New Roman" w:hAnsi="Times New Roman" w:cs="Times New Roman"/>
                <w:color w:val="auto"/>
              </w:rPr>
            </w:pPr>
          </w:p>
        </w:tc>
        <w:tc>
          <w:tcPr>
            <w:tcW w:w="1602" w:type="dxa"/>
          </w:tcPr>
          <w:p w14:paraId="7A271233" w14:textId="1109DAAC" w:rsidR="00CD48DA" w:rsidRPr="00CD48DA" w:rsidRDefault="00CD48DA" w:rsidP="00CD48DA">
            <w:pPr>
              <w:jc w:val="center"/>
              <w:rPr>
                <w:rFonts w:ascii="Times New Roman" w:eastAsia="Times New Roman" w:hAnsi="Times New Roman" w:cs="Times New Roman"/>
                <w:color w:val="auto"/>
              </w:rPr>
            </w:pPr>
            <w:r w:rsidRPr="00281801">
              <w:rPr>
                <w:color w:val="FF0000"/>
              </w:rPr>
              <w:t>500</w:t>
            </w:r>
          </w:p>
        </w:tc>
      </w:tr>
      <w:tr w:rsidR="00CD48DA" w:rsidRPr="00CD48DA" w14:paraId="3C6441BD" w14:textId="77777777" w:rsidTr="002948EC">
        <w:trPr>
          <w:trHeight w:val="250"/>
        </w:trPr>
        <w:tc>
          <w:tcPr>
            <w:tcW w:w="1526" w:type="dxa"/>
            <w:shd w:val="clear" w:color="auto" w:fill="FFFFFF"/>
            <w:noWrap/>
            <w:vAlign w:val="center"/>
          </w:tcPr>
          <w:p w14:paraId="30A43182" w14:textId="77777777" w:rsidR="00CD48DA" w:rsidRPr="00CD48DA" w:rsidRDefault="00CD48DA" w:rsidP="002948EC">
            <w:pPr>
              <w:jc w:val="center"/>
              <w:rPr>
                <w:rFonts w:ascii="Times New Roman" w:eastAsia="Times New Roman" w:hAnsi="Times New Roman" w:cs="Times New Roman"/>
                <w:color w:val="auto"/>
              </w:rPr>
            </w:pPr>
          </w:p>
        </w:tc>
        <w:tc>
          <w:tcPr>
            <w:tcW w:w="1417" w:type="dxa"/>
            <w:noWrap/>
            <w:vAlign w:val="center"/>
          </w:tcPr>
          <w:p w14:paraId="260C0D9D" w14:textId="77777777" w:rsidR="00CD48DA" w:rsidRPr="00CD48DA" w:rsidRDefault="00CD48DA" w:rsidP="002948EC">
            <w:pPr>
              <w:jc w:val="center"/>
              <w:rPr>
                <w:rFonts w:ascii="Times New Roman" w:eastAsia="Times New Roman" w:hAnsi="Times New Roman" w:cs="Times New Roman"/>
                <w:color w:val="auto"/>
              </w:rPr>
            </w:pPr>
          </w:p>
        </w:tc>
        <w:tc>
          <w:tcPr>
            <w:tcW w:w="1427" w:type="dxa"/>
            <w:vAlign w:val="center"/>
          </w:tcPr>
          <w:p w14:paraId="3772FB28" w14:textId="77777777" w:rsidR="00CD48DA" w:rsidRPr="00CD48DA" w:rsidRDefault="00CD48DA" w:rsidP="002948EC">
            <w:pPr>
              <w:jc w:val="center"/>
              <w:rPr>
                <w:rFonts w:ascii="Times New Roman" w:eastAsia="Times New Roman" w:hAnsi="Times New Roman" w:cs="Times New Roman"/>
                <w:color w:val="auto"/>
              </w:rPr>
            </w:pPr>
          </w:p>
        </w:tc>
        <w:tc>
          <w:tcPr>
            <w:tcW w:w="1219" w:type="dxa"/>
            <w:vAlign w:val="center"/>
          </w:tcPr>
          <w:p w14:paraId="5119ED12" w14:textId="77777777" w:rsidR="00CD48DA" w:rsidRPr="00CD48DA" w:rsidRDefault="00CD48DA" w:rsidP="002948EC">
            <w:pPr>
              <w:jc w:val="center"/>
              <w:rPr>
                <w:rFonts w:ascii="Times New Roman" w:eastAsia="Times New Roman" w:hAnsi="Times New Roman" w:cs="Times New Roman"/>
                <w:color w:val="auto"/>
              </w:rPr>
            </w:pPr>
          </w:p>
        </w:tc>
        <w:tc>
          <w:tcPr>
            <w:tcW w:w="1455" w:type="dxa"/>
            <w:vAlign w:val="center"/>
          </w:tcPr>
          <w:p w14:paraId="6AA8A693" w14:textId="77777777" w:rsidR="00CD48DA" w:rsidRPr="00CD48DA" w:rsidRDefault="00CD48DA" w:rsidP="002948EC">
            <w:pPr>
              <w:jc w:val="center"/>
              <w:rPr>
                <w:rFonts w:ascii="Times New Roman" w:eastAsia="Times New Roman" w:hAnsi="Times New Roman" w:cs="Times New Roman"/>
                <w:color w:val="auto"/>
              </w:rPr>
            </w:pPr>
          </w:p>
        </w:tc>
        <w:tc>
          <w:tcPr>
            <w:tcW w:w="1684" w:type="dxa"/>
            <w:vAlign w:val="center"/>
          </w:tcPr>
          <w:p w14:paraId="630B49D7" w14:textId="77777777" w:rsidR="00CD48DA" w:rsidRPr="00CD48DA" w:rsidRDefault="00CD48DA" w:rsidP="002948EC">
            <w:pPr>
              <w:jc w:val="center"/>
              <w:rPr>
                <w:rFonts w:ascii="Times New Roman" w:eastAsia="Times New Roman" w:hAnsi="Times New Roman" w:cs="Times New Roman"/>
                <w:color w:val="auto"/>
              </w:rPr>
            </w:pPr>
          </w:p>
        </w:tc>
        <w:tc>
          <w:tcPr>
            <w:tcW w:w="1602" w:type="dxa"/>
            <w:vAlign w:val="center"/>
          </w:tcPr>
          <w:p w14:paraId="431CA149" w14:textId="77777777" w:rsidR="00CD48DA" w:rsidRPr="00CD48DA" w:rsidRDefault="00CD48DA" w:rsidP="002948EC">
            <w:pPr>
              <w:jc w:val="center"/>
              <w:rPr>
                <w:rFonts w:ascii="Times New Roman" w:eastAsia="Times New Roman" w:hAnsi="Times New Roman" w:cs="Times New Roman"/>
                <w:color w:val="auto"/>
              </w:rPr>
            </w:pPr>
          </w:p>
        </w:tc>
      </w:tr>
    </w:tbl>
    <w:p w14:paraId="6D3ACFCA" w14:textId="77777777" w:rsidR="00CD48DA" w:rsidRPr="00CD48DA" w:rsidRDefault="00CD48DA" w:rsidP="00CD48DA">
      <w:pPr>
        <w:jc w:val="both"/>
        <w:rPr>
          <w:rFonts w:ascii="Times New Roman" w:hAnsi="Times New Roman" w:cs="Times New Roman"/>
          <w:color w:val="auto"/>
        </w:rPr>
      </w:pPr>
    </w:p>
    <w:p w14:paraId="055B0158" w14:textId="77777777" w:rsidR="00CD48DA" w:rsidRPr="00CD48DA" w:rsidRDefault="00CD48DA" w:rsidP="00CD48DA">
      <w:pPr>
        <w:jc w:val="both"/>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2742"/>
        <w:gridCol w:w="4784"/>
      </w:tblGrid>
      <w:tr w:rsidR="00CD48DA" w:rsidRPr="00CD48DA" w14:paraId="39D97175" w14:textId="77777777" w:rsidTr="002948EC">
        <w:tc>
          <w:tcPr>
            <w:tcW w:w="1134" w:type="dxa"/>
            <w:tcBorders>
              <w:top w:val="single" w:sz="4" w:space="0" w:color="auto"/>
              <w:left w:val="single" w:sz="4" w:space="0" w:color="auto"/>
              <w:bottom w:val="single" w:sz="4" w:space="0" w:color="auto"/>
              <w:right w:val="single" w:sz="4" w:space="0" w:color="auto"/>
            </w:tcBorders>
            <w:hideMark/>
          </w:tcPr>
          <w:p w14:paraId="0F4F3BE1" w14:textId="77777777" w:rsidR="00CD48DA" w:rsidRPr="00CD48DA" w:rsidRDefault="00CD48DA" w:rsidP="002948EC">
            <w:pPr>
              <w:pStyle w:val="MediumGrid21"/>
              <w:jc w:val="both"/>
              <w:rPr>
                <w:sz w:val="22"/>
                <w:szCs w:val="22"/>
              </w:rPr>
            </w:pPr>
            <w:r w:rsidRPr="00CD48DA">
              <w:rPr>
                <w:sz w:val="22"/>
                <w:szCs w:val="22"/>
              </w:rPr>
              <w:t>Email</w:t>
            </w:r>
          </w:p>
        </w:tc>
        <w:tc>
          <w:tcPr>
            <w:tcW w:w="3119" w:type="dxa"/>
            <w:tcBorders>
              <w:top w:val="single" w:sz="4" w:space="0" w:color="auto"/>
              <w:left w:val="single" w:sz="4" w:space="0" w:color="auto"/>
              <w:bottom w:val="single" w:sz="4" w:space="0" w:color="auto"/>
              <w:right w:val="single" w:sz="4" w:space="0" w:color="auto"/>
            </w:tcBorders>
          </w:tcPr>
          <w:p w14:paraId="6DB8CEF9" w14:textId="21B1E598" w:rsidR="00CD48DA" w:rsidRPr="00CD48DA" w:rsidRDefault="00CD48DA" w:rsidP="002948EC">
            <w:pPr>
              <w:pStyle w:val="MediumGrid21"/>
              <w:jc w:val="both"/>
              <w:rPr>
                <w:sz w:val="22"/>
                <w:szCs w:val="22"/>
              </w:rPr>
            </w:pPr>
            <w:r w:rsidRPr="005657EB">
              <w:rPr>
                <w:color w:val="FF0000"/>
                <w:sz w:val="22"/>
                <w:szCs w:val="22"/>
              </w:rPr>
              <w:t>example@milli.kz</w:t>
            </w:r>
          </w:p>
        </w:tc>
        <w:tc>
          <w:tcPr>
            <w:tcW w:w="6237" w:type="dxa"/>
            <w:tcBorders>
              <w:top w:val="single" w:sz="4" w:space="0" w:color="auto"/>
              <w:left w:val="single" w:sz="4" w:space="0" w:color="auto"/>
              <w:bottom w:val="single" w:sz="4" w:space="0" w:color="auto"/>
              <w:right w:val="single" w:sz="4" w:space="0" w:color="auto"/>
            </w:tcBorders>
            <w:hideMark/>
          </w:tcPr>
          <w:p w14:paraId="65E9150D" w14:textId="77777777" w:rsidR="00CD48DA" w:rsidRPr="00CD48DA" w:rsidRDefault="00CD48DA" w:rsidP="002948EC">
            <w:pPr>
              <w:pStyle w:val="MediumGrid21"/>
              <w:tabs>
                <w:tab w:val="left" w:pos="1233"/>
              </w:tabs>
              <w:jc w:val="both"/>
              <w:rPr>
                <w:sz w:val="22"/>
                <w:szCs w:val="22"/>
              </w:rPr>
            </w:pPr>
            <w:r w:rsidRPr="00CD48DA">
              <w:rPr>
                <w:sz w:val="22"/>
                <w:szCs w:val="22"/>
              </w:rPr>
              <w:t xml:space="preserve">Your email will be used to deliver monthly bills as well as notifications from </w:t>
            </w:r>
            <w:proofErr w:type="spellStart"/>
            <w:r w:rsidRPr="00CD48DA">
              <w:rPr>
                <w:sz w:val="22"/>
                <w:szCs w:val="22"/>
              </w:rPr>
              <w:t>Kcell</w:t>
            </w:r>
            <w:proofErr w:type="spellEnd"/>
            <w:r w:rsidRPr="00CD48DA">
              <w:rPr>
                <w:sz w:val="22"/>
                <w:szCs w:val="22"/>
              </w:rPr>
              <w:t xml:space="preserve"> JSC.</w:t>
            </w:r>
          </w:p>
        </w:tc>
      </w:tr>
    </w:tbl>
    <w:p w14:paraId="65E27842" w14:textId="77777777" w:rsidR="00CD48DA" w:rsidRPr="00CD48DA" w:rsidRDefault="00CD48DA" w:rsidP="00CD48DA">
      <w:pPr>
        <w:jc w:val="both"/>
        <w:rPr>
          <w:rFonts w:ascii="Times New Roman" w:hAnsi="Times New Roman" w:cs="Times New Roman"/>
          <w:color w:val="auto"/>
          <w:lang w:val="en-US"/>
        </w:rPr>
      </w:pPr>
    </w:p>
    <w:p w14:paraId="3C2C6540" w14:textId="77777777" w:rsidR="00CD48DA" w:rsidRPr="00CD48DA" w:rsidRDefault="00CD48DA" w:rsidP="00CD48DA">
      <w:pPr>
        <w:jc w:val="both"/>
        <w:rPr>
          <w:rFonts w:ascii="Times New Roman" w:hAnsi="Times New Roman" w:cs="Times New Roman"/>
          <w:color w:val="auto"/>
          <w:lang w:val="en-US"/>
        </w:rPr>
      </w:pPr>
      <w:r w:rsidRPr="00CD48DA">
        <w:rPr>
          <w:rFonts w:ascii="Times New Roman" w:hAnsi="Times New Roman" w:cs="Times New Roman"/>
          <w:color w:val="auto"/>
          <w:lang w:val="en-US"/>
        </w:rPr>
        <w:t xml:space="preserve">Should you need to add </w:t>
      </w:r>
      <w:proofErr w:type="gramStart"/>
      <w:r w:rsidRPr="00CD48DA">
        <w:rPr>
          <w:rFonts w:ascii="Times New Roman" w:hAnsi="Times New Roman" w:cs="Times New Roman"/>
          <w:color w:val="auto"/>
          <w:lang w:val="en-US"/>
        </w:rPr>
        <w:t>all of</w:t>
      </w:r>
      <w:proofErr w:type="gramEnd"/>
      <w:r w:rsidRPr="00CD48DA">
        <w:rPr>
          <w:rFonts w:ascii="Times New Roman" w:hAnsi="Times New Roman" w:cs="Times New Roman"/>
          <w:color w:val="auto"/>
          <w:lang w:val="en-US"/>
        </w:rPr>
        <w:t xml:space="preserve"> the above mobile numbers to an existing account (if any), please provide any one number that is already linked to that account:</w:t>
      </w:r>
    </w:p>
    <w:p w14:paraId="0E3529F6" w14:textId="77777777" w:rsidR="00CD48DA" w:rsidRPr="00CD48DA" w:rsidRDefault="00CD48DA" w:rsidP="00CD48DA">
      <w:pPr>
        <w:ind w:left="360"/>
        <w:jc w:val="both"/>
        <w:rPr>
          <w:rFonts w:ascii="Times New Roman" w:hAnsi="Times New Roman" w:cs="Times New Roman"/>
          <w:color w:val="auto"/>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CD48DA" w:rsidRPr="00CD48DA" w14:paraId="54C1BA73" w14:textId="77777777" w:rsidTr="002948EC">
        <w:tc>
          <w:tcPr>
            <w:tcW w:w="3260" w:type="dxa"/>
            <w:tcBorders>
              <w:top w:val="single" w:sz="4" w:space="0" w:color="auto"/>
              <w:left w:val="single" w:sz="4" w:space="0" w:color="auto"/>
              <w:bottom w:val="single" w:sz="4" w:space="0" w:color="auto"/>
              <w:right w:val="single" w:sz="4" w:space="0" w:color="auto"/>
            </w:tcBorders>
            <w:hideMark/>
          </w:tcPr>
          <w:p w14:paraId="28977073" w14:textId="6C5C4576" w:rsidR="00CD48DA" w:rsidRPr="00CD48DA" w:rsidRDefault="00CD48DA" w:rsidP="002948EC">
            <w:pPr>
              <w:jc w:val="both"/>
              <w:rPr>
                <w:rFonts w:ascii="Times New Roman" w:hAnsi="Times New Roman" w:cs="Times New Roman"/>
                <w:color w:val="auto"/>
                <w:lang w:val="en-US"/>
              </w:rPr>
            </w:pPr>
            <w:r w:rsidRPr="00281801">
              <w:rPr>
                <w:color w:val="FF0000"/>
              </w:rPr>
              <w:t>778 062420</w:t>
            </w:r>
            <w:r>
              <w:rPr>
                <w:color w:val="FF0000"/>
                <w:lang w:val="en-US"/>
              </w:rPr>
              <w:t>9</w:t>
            </w:r>
          </w:p>
        </w:tc>
      </w:tr>
    </w:tbl>
    <w:p w14:paraId="271AC357" w14:textId="77777777" w:rsidR="00CD48DA" w:rsidRPr="00CD48DA" w:rsidRDefault="00CD48DA" w:rsidP="00CD48DA">
      <w:pPr>
        <w:jc w:val="both"/>
        <w:rPr>
          <w:rFonts w:ascii="Times New Roman" w:hAnsi="Times New Roman" w:cs="Times New Roman"/>
          <w:color w:val="auto"/>
        </w:rPr>
      </w:pPr>
    </w:p>
    <w:p w14:paraId="48C4BA38" w14:textId="77777777" w:rsidR="00CD48DA" w:rsidRPr="00CD48DA" w:rsidRDefault="00CD48DA" w:rsidP="00CD48DA">
      <w:pPr>
        <w:pStyle w:val="MediumGrid21"/>
        <w:jc w:val="both"/>
        <w:rPr>
          <w:sz w:val="22"/>
          <w:szCs w:val="22"/>
        </w:rPr>
      </w:pPr>
      <w:r w:rsidRPr="00CD48DA">
        <w:rPr>
          <w:sz w:val="22"/>
          <w:szCs w:val="22"/>
        </w:rPr>
        <w:t>Please, choose one of the following (check the box or underline as appropriate):</w:t>
      </w:r>
    </w:p>
    <w:p w14:paraId="3E28D979" w14:textId="77777777" w:rsidR="00CD48DA" w:rsidRPr="00CD48DA" w:rsidRDefault="00CD48DA" w:rsidP="00CD48DA">
      <w:pPr>
        <w:pStyle w:val="MediumGrid21"/>
        <w:jc w:val="both"/>
        <w:rPr>
          <w:sz w:val="22"/>
          <w:szCs w:val="22"/>
        </w:rPr>
      </w:pPr>
    </w:p>
    <w:p w14:paraId="402BDCB6" w14:textId="77777777" w:rsidR="00CD48DA" w:rsidRPr="00CD48DA" w:rsidRDefault="00CD48DA" w:rsidP="00CD48DA">
      <w:pPr>
        <w:pStyle w:val="MediumGrid21"/>
        <w:numPr>
          <w:ilvl w:val="0"/>
          <w:numId w:val="16"/>
        </w:numPr>
        <w:jc w:val="both"/>
        <w:rPr>
          <w:sz w:val="22"/>
          <w:szCs w:val="22"/>
        </w:rPr>
      </w:pPr>
      <w:r w:rsidRPr="00CD48DA">
        <w:rPr>
          <w:sz w:val="22"/>
          <w:szCs w:val="22"/>
        </w:rPr>
        <w:lastRenderedPageBreak/>
        <w:t>Create new account</w:t>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t xml:space="preserve">□  </w:t>
      </w:r>
    </w:p>
    <w:p w14:paraId="6DBEFF37" w14:textId="77777777" w:rsidR="00CD48DA" w:rsidRPr="00CD48DA" w:rsidRDefault="00CD48DA" w:rsidP="00CD48DA">
      <w:pPr>
        <w:pStyle w:val="MediumGrid21"/>
        <w:numPr>
          <w:ilvl w:val="0"/>
          <w:numId w:val="16"/>
        </w:numPr>
        <w:jc w:val="both"/>
        <w:rPr>
          <w:sz w:val="22"/>
          <w:szCs w:val="22"/>
        </w:rPr>
      </w:pPr>
      <w:r w:rsidRPr="00CD48DA">
        <w:rPr>
          <w:sz w:val="22"/>
          <w:szCs w:val="22"/>
        </w:rPr>
        <w:t>Deduct the tariff fee from Limit Control</w:t>
      </w:r>
      <w:r w:rsidRPr="00CD48DA">
        <w:rPr>
          <w:sz w:val="22"/>
          <w:szCs w:val="22"/>
        </w:rPr>
        <w:tab/>
        <w:t xml:space="preserve"> </w:t>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t xml:space="preserve">□  </w:t>
      </w:r>
    </w:p>
    <w:p w14:paraId="5351DDA9" w14:textId="77777777" w:rsidR="00CD48DA" w:rsidRPr="00CD48DA" w:rsidRDefault="00CD48DA" w:rsidP="00CD48DA">
      <w:pPr>
        <w:pStyle w:val="MediumGrid21"/>
        <w:numPr>
          <w:ilvl w:val="0"/>
          <w:numId w:val="16"/>
        </w:numPr>
        <w:jc w:val="both"/>
        <w:rPr>
          <w:sz w:val="22"/>
          <w:szCs w:val="22"/>
        </w:rPr>
      </w:pPr>
      <w:r w:rsidRPr="00CD48DA">
        <w:rPr>
          <w:sz w:val="22"/>
          <w:szCs w:val="22"/>
        </w:rPr>
        <w:t>Deduct the tariff fee from Credit Limit</w:t>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t xml:space="preserve">□  </w:t>
      </w:r>
    </w:p>
    <w:p w14:paraId="06B17FD4" w14:textId="77777777" w:rsidR="00CD48DA" w:rsidRPr="00CD48DA" w:rsidRDefault="00CD48DA" w:rsidP="00CD48DA">
      <w:pPr>
        <w:pStyle w:val="MediumGrid21"/>
        <w:jc w:val="both"/>
        <w:rPr>
          <w:sz w:val="22"/>
          <w:szCs w:val="22"/>
        </w:rPr>
      </w:pPr>
    </w:p>
    <w:p w14:paraId="62819CEA" w14:textId="77777777" w:rsidR="00CD48DA" w:rsidRPr="00CD48DA" w:rsidRDefault="00CD48DA" w:rsidP="00CD48DA">
      <w:pPr>
        <w:pStyle w:val="MediumGrid21"/>
        <w:jc w:val="both"/>
        <w:rPr>
          <w:sz w:val="22"/>
          <w:szCs w:val="22"/>
        </w:rPr>
      </w:pPr>
      <w:r w:rsidRPr="00CD48DA">
        <w:rPr>
          <w:sz w:val="22"/>
          <w:szCs w:val="22"/>
        </w:rPr>
        <w:t xml:space="preserve">We hereby agree that mobile services will be available to the users of the mobile numbers listed above </w:t>
      </w:r>
      <w:proofErr w:type="gramStart"/>
      <w:r w:rsidRPr="00CD48DA">
        <w:rPr>
          <w:sz w:val="22"/>
          <w:szCs w:val="22"/>
        </w:rPr>
        <w:t>as long as</w:t>
      </w:r>
      <w:proofErr w:type="gramEnd"/>
      <w:r w:rsidRPr="00CD48DA">
        <w:rPr>
          <w:sz w:val="22"/>
          <w:szCs w:val="22"/>
        </w:rPr>
        <w:t xml:space="preserve"> they maintain a positive account balance (prepaid billing) or stay within the shared/individual spending limit (postpaid billing).</w:t>
      </w:r>
    </w:p>
    <w:p w14:paraId="216D9FFE" w14:textId="77777777" w:rsidR="00CD48DA" w:rsidRPr="00CD48DA" w:rsidRDefault="00CD48DA" w:rsidP="00CD48DA">
      <w:pPr>
        <w:pStyle w:val="NoSpacing"/>
        <w:jc w:val="both"/>
        <w:rPr>
          <w:i/>
          <w:sz w:val="22"/>
          <w:szCs w:val="22"/>
        </w:rPr>
      </w:pPr>
    </w:p>
    <w:p w14:paraId="059F84BB" w14:textId="77777777" w:rsidR="00CD48DA" w:rsidRPr="00CD48DA" w:rsidRDefault="00CD48DA" w:rsidP="00CD48DA">
      <w:pPr>
        <w:pStyle w:val="MediumGrid21"/>
        <w:jc w:val="both"/>
        <w:rPr>
          <w:sz w:val="22"/>
          <w:szCs w:val="22"/>
          <w:lang w:val="ru-RU"/>
        </w:rPr>
      </w:pPr>
      <w:r w:rsidRPr="00CD48DA">
        <w:rPr>
          <w:sz w:val="22"/>
          <w:szCs w:val="22"/>
          <w:lang w:val="ru-RU"/>
        </w:rPr>
        <w:t xml:space="preserve">* </w:t>
      </w:r>
      <w:r w:rsidRPr="00CD48DA">
        <w:rPr>
          <w:sz w:val="22"/>
          <w:szCs w:val="22"/>
        </w:rPr>
        <w:t>Credit limit</w:t>
      </w:r>
      <w:r w:rsidRPr="00CD48DA">
        <w:rPr>
          <w:sz w:val="22"/>
          <w:szCs w:val="22"/>
          <w:lang w:val="ru-RU"/>
        </w:rPr>
        <w:t>:</w:t>
      </w:r>
    </w:p>
    <w:p w14:paraId="53B3A8EA" w14:textId="77777777" w:rsidR="00CD48DA" w:rsidRPr="00CD48DA" w:rsidRDefault="00CD48DA" w:rsidP="00CD48DA">
      <w:pPr>
        <w:pStyle w:val="MediumGrid21"/>
        <w:numPr>
          <w:ilvl w:val="0"/>
          <w:numId w:val="14"/>
        </w:numPr>
        <w:ind w:left="567" w:hanging="283"/>
        <w:jc w:val="both"/>
        <w:rPr>
          <w:sz w:val="22"/>
          <w:szCs w:val="22"/>
          <w:lang w:val="ru-RU"/>
        </w:rPr>
      </w:pPr>
      <w:r w:rsidRPr="00CD48DA">
        <w:rPr>
          <w:b/>
          <w:bCs/>
          <w:sz w:val="22"/>
          <w:szCs w:val="22"/>
        </w:rPr>
        <w:t>Shared</w:t>
      </w:r>
      <w:r w:rsidRPr="00CD48DA">
        <w:rPr>
          <w:b/>
          <w:bCs/>
          <w:sz w:val="22"/>
          <w:szCs w:val="22"/>
          <w:lang w:val="ru-RU"/>
        </w:rPr>
        <w:t xml:space="preserve"> </w:t>
      </w:r>
      <w:r w:rsidRPr="00CD48DA">
        <w:rPr>
          <w:b/>
          <w:bCs/>
          <w:sz w:val="22"/>
          <w:szCs w:val="22"/>
        </w:rPr>
        <w:t>credit</w:t>
      </w:r>
      <w:r w:rsidRPr="00CD48DA">
        <w:rPr>
          <w:b/>
          <w:bCs/>
          <w:sz w:val="22"/>
          <w:szCs w:val="22"/>
          <w:lang w:val="ru-RU"/>
        </w:rPr>
        <w:t xml:space="preserve"> </w:t>
      </w:r>
      <w:r w:rsidRPr="00CD48DA">
        <w:rPr>
          <w:b/>
          <w:bCs/>
          <w:sz w:val="22"/>
          <w:szCs w:val="22"/>
        </w:rPr>
        <w:t>limit</w:t>
      </w:r>
      <w:r w:rsidRPr="00CD48DA">
        <w:rPr>
          <w:b/>
          <w:bCs/>
          <w:sz w:val="22"/>
          <w:szCs w:val="22"/>
          <w:lang w:val="ru-RU"/>
        </w:rPr>
        <w:t xml:space="preserve"> </w:t>
      </w:r>
    </w:p>
    <w:p w14:paraId="2E63EE94" w14:textId="77777777" w:rsidR="00CD48DA" w:rsidRPr="00CD48DA" w:rsidRDefault="00CD48DA" w:rsidP="00CD48DA">
      <w:pPr>
        <w:pStyle w:val="MediumGrid21"/>
        <w:ind w:left="567" w:hanging="283"/>
        <w:jc w:val="both"/>
        <w:rPr>
          <w:sz w:val="22"/>
          <w:szCs w:val="22"/>
        </w:rPr>
      </w:pPr>
      <w:r w:rsidRPr="00CD48DA">
        <w:rPr>
          <w:sz w:val="22"/>
          <w:szCs w:val="22"/>
        </w:rPr>
        <w:t xml:space="preserve">Indicate the amount of shared credit limit against any </w:t>
      </w:r>
      <w:r w:rsidRPr="00CD48DA">
        <w:rPr>
          <w:b/>
          <w:sz w:val="22"/>
          <w:szCs w:val="22"/>
        </w:rPr>
        <w:t>one</w:t>
      </w:r>
      <w:r w:rsidRPr="00CD48DA">
        <w:rPr>
          <w:sz w:val="22"/>
          <w:szCs w:val="22"/>
        </w:rPr>
        <w:t xml:space="preserve"> number from the </w:t>
      </w:r>
      <w:proofErr w:type="gramStart"/>
      <w:r w:rsidRPr="00CD48DA">
        <w:rPr>
          <w:sz w:val="22"/>
          <w:szCs w:val="22"/>
        </w:rPr>
        <w:t>list;</w:t>
      </w:r>
      <w:proofErr w:type="gramEnd"/>
    </w:p>
    <w:p w14:paraId="4AC467E0" w14:textId="77777777" w:rsidR="00CD48DA" w:rsidRPr="00CD48DA" w:rsidRDefault="00CD48DA" w:rsidP="00CD48DA">
      <w:pPr>
        <w:pStyle w:val="MediumGrid21"/>
        <w:numPr>
          <w:ilvl w:val="0"/>
          <w:numId w:val="14"/>
        </w:numPr>
        <w:ind w:left="567" w:hanging="283"/>
        <w:jc w:val="both"/>
        <w:rPr>
          <w:sz w:val="22"/>
          <w:szCs w:val="22"/>
          <w:lang w:val="ru-RU"/>
        </w:rPr>
      </w:pPr>
      <w:r w:rsidRPr="00CD48DA">
        <w:rPr>
          <w:b/>
          <w:bCs/>
          <w:sz w:val="22"/>
          <w:szCs w:val="22"/>
        </w:rPr>
        <w:t>Individual</w:t>
      </w:r>
      <w:r w:rsidRPr="00CD48DA">
        <w:rPr>
          <w:b/>
          <w:bCs/>
          <w:sz w:val="22"/>
          <w:szCs w:val="22"/>
          <w:lang w:val="ru-RU"/>
        </w:rPr>
        <w:t xml:space="preserve"> </w:t>
      </w:r>
      <w:r w:rsidRPr="00CD48DA">
        <w:rPr>
          <w:b/>
          <w:bCs/>
          <w:sz w:val="22"/>
          <w:szCs w:val="22"/>
        </w:rPr>
        <w:t>credit</w:t>
      </w:r>
      <w:r w:rsidRPr="00CD48DA">
        <w:rPr>
          <w:b/>
          <w:bCs/>
          <w:sz w:val="22"/>
          <w:szCs w:val="22"/>
          <w:lang w:val="ru-RU"/>
        </w:rPr>
        <w:t xml:space="preserve"> </w:t>
      </w:r>
      <w:r w:rsidRPr="00CD48DA">
        <w:rPr>
          <w:b/>
          <w:bCs/>
          <w:sz w:val="22"/>
          <w:szCs w:val="22"/>
        </w:rPr>
        <w:t>limit</w:t>
      </w:r>
    </w:p>
    <w:p w14:paraId="6BD1DA7C" w14:textId="77777777" w:rsidR="00CD48DA" w:rsidRPr="00CD48DA" w:rsidRDefault="00CD48DA" w:rsidP="00CD48DA">
      <w:pPr>
        <w:pStyle w:val="MediumGrid21"/>
        <w:ind w:left="284"/>
        <w:jc w:val="both"/>
        <w:rPr>
          <w:sz w:val="22"/>
          <w:szCs w:val="22"/>
        </w:rPr>
      </w:pPr>
      <w:r w:rsidRPr="00CD48DA">
        <w:rPr>
          <w:sz w:val="22"/>
          <w:szCs w:val="22"/>
        </w:rPr>
        <w:t>Indicate the amount of individual credit limit against each number on the list.</w:t>
      </w:r>
    </w:p>
    <w:p w14:paraId="6CB7A647" w14:textId="77777777" w:rsidR="00CD48DA" w:rsidRPr="00CD48DA" w:rsidRDefault="00CD48DA" w:rsidP="00CD48DA">
      <w:pPr>
        <w:pStyle w:val="NoSpacing"/>
        <w:ind w:left="284"/>
        <w:jc w:val="both"/>
        <w:rPr>
          <w:i/>
          <w:sz w:val="22"/>
          <w:szCs w:val="22"/>
        </w:rPr>
      </w:pPr>
    </w:p>
    <w:p w14:paraId="5C72ECE6" w14:textId="77777777" w:rsidR="00CD48DA" w:rsidRPr="00CD48DA" w:rsidRDefault="00CD48DA" w:rsidP="00CD48DA">
      <w:pPr>
        <w:pStyle w:val="MediumGrid21"/>
        <w:jc w:val="both"/>
        <w:rPr>
          <w:b/>
          <w:sz w:val="22"/>
          <w:szCs w:val="22"/>
        </w:rPr>
      </w:pPr>
      <w:r w:rsidRPr="00CD48DA">
        <w:rPr>
          <w:sz w:val="22"/>
          <w:szCs w:val="22"/>
        </w:rPr>
        <w:t xml:space="preserve">** Please, indicate if Limit Control is required. Please, note that Limit Control is only available with the </w:t>
      </w:r>
      <w:r w:rsidRPr="00CD48DA">
        <w:rPr>
          <w:bCs/>
          <w:sz w:val="22"/>
          <w:szCs w:val="22"/>
        </w:rPr>
        <w:t xml:space="preserve">Shared credit limit </w:t>
      </w:r>
      <w:r w:rsidRPr="00CD48DA">
        <w:rPr>
          <w:sz w:val="22"/>
          <w:szCs w:val="22"/>
        </w:rPr>
        <w:t>option (not available for prepaid billing).</w:t>
      </w:r>
      <w:r w:rsidRPr="00CD48DA">
        <w:rPr>
          <w:b/>
          <w:sz w:val="22"/>
          <w:szCs w:val="22"/>
        </w:rPr>
        <w:t xml:space="preserve"> </w:t>
      </w:r>
    </w:p>
    <w:p w14:paraId="3FF71E2E" w14:textId="77777777" w:rsidR="00CD48DA" w:rsidRPr="00CD48DA" w:rsidRDefault="00CD48DA" w:rsidP="00CD48DA">
      <w:pPr>
        <w:pStyle w:val="ListParagraph"/>
        <w:numPr>
          <w:ilvl w:val="0"/>
          <w:numId w:val="17"/>
        </w:numPr>
        <w:spacing w:after="0" w:line="240" w:lineRule="auto"/>
        <w:ind w:left="567" w:hanging="283"/>
        <w:rPr>
          <w:rFonts w:ascii="Times New Roman" w:hAnsi="Times New Roman" w:cs="Times New Roman"/>
          <w:color w:val="auto"/>
          <w:lang w:val="en-US"/>
        </w:rPr>
      </w:pPr>
      <w:r w:rsidRPr="00CD48DA">
        <w:rPr>
          <w:rFonts w:ascii="Times New Roman" w:hAnsi="Times New Roman" w:cs="Times New Roman"/>
          <w:b/>
          <w:color w:val="auto"/>
          <w:lang w:val="en-US"/>
        </w:rPr>
        <w:t>Limit Control (tariff fee included)</w:t>
      </w:r>
      <w:r w:rsidRPr="00CD48DA">
        <w:rPr>
          <w:rFonts w:ascii="Times New Roman" w:hAnsi="Times New Roman" w:cs="Times New Roman"/>
          <w:color w:val="auto"/>
          <w:lang w:val="en-US"/>
        </w:rPr>
        <w:t xml:space="preserve"> allows you to control expenses, including tariff fee and other mobile charges (except for charges for one-time services, such as data add-ons</w:t>
      </w:r>
      <w:proofErr w:type="gramStart"/>
      <w:r w:rsidRPr="00CD48DA">
        <w:rPr>
          <w:rFonts w:ascii="Times New Roman" w:hAnsi="Times New Roman" w:cs="Times New Roman"/>
          <w:color w:val="auto"/>
          <w:lang w:val="en-US"/>
        </w:rPr>
        <w:t>);</w:t>
      </w:r>
      <w:proofErr w:type="gramEnd"/>
    </w:p>
    <w:p w14:paraId="064D9066" w14:textId="77777777" w:rsidR="00CD48DA" w:rsidRPr="00CD48DA" w:rsidRDefault="00CD48DA" w:rsidP="00CD48DA">
      <w:pPr>
        <w:pStyle w:val="ListParagraph"/>
        <w:numPr>
          <w:ilvl w:val="0"/>
          <w:numId w:val="17"/>
        </w:numPr>
        <w:spacing w:after="0" w:line="240" w:lineRule="auto"/>
        <w:ind w:left="567" w:hanging="283"/>
        <w:rPr>
          <w:rFonts w:ascii="Times New Roman" w:hAnsi="Times New Roman" w:cs="Times New Roman"/>
          <w:color w:val="auto"/>
          <w:lang w:val="en-US"/>
        </w:rPr>
      </w:pPr>
      <w:r w:rsidRPr="00CD48DA">
        <w:rPr>
          <w:rFonts w:ascii="Times New Roman" w:hAnsi="Times New Roman" w:cs="Times New Roman"/>
          <w:b/>
          <w:color w:val="auto"/>
          <w:lang w:val="en-US"/>
        </w:rPr>
        <w:t>Limit Control (tariff fee not included)</w:t>
      </w:r>
      <w:r w:rsidRPr="00CD48DA">
        <w:rPr>
          <w:rFonts w:ascii="Times New Roman" w:hAnsi="Times New Roman" w:cs="Times New Roman"/>
          <w:color w:val="auto"/>
          <w:lang w:val="en-US"/>
        </w:rPr>
        <w:t xml:space="preserve"> allows you to control expenses other than tariff fee (except for charges for one-time services, such as data add-ons).</w:t>
      </w:r>
    </w:p>
    <w:p w14:paraId="68A949AE" w14:textId="77777777" w:rsidR="00CD48DA" w:rsidRPr="00CD48DA" w:rsidRDefault="00CD48DA" w:rsidP="00CD48DA">
      <w:pPr>
        <w:pStyle w:val="NoSpacing"/>
        <w:jc w:val="both"/>
        <w:rPr>
          <w:sz w:val="22"/>
          <w:szCs w:val="22"/>
        </w:rPr>
      </w:pPr>
      <w:r w:rsidRPr="00CD48DA">
        <w:rPr>
          <w:sz w:val="22"/>
          <w:szCs w:val="22"/>
        </w:rPr>
        <w:t>Please, disable the following services if they are currently active on the mobile numbers listed above (check as appropriate):</w:t>
      </w:r>
    </w:p>
    <w:p w14:paraId="417C93FE" w14:textId="77777777" w:rsidR="00CD48DA" w:rsidRPr="00CD48DA" w:rsidRDefault="00CD48DA" w:rsidP="00CD48DA">
      <w:pPr>
        <w:pStyle w:val="NoSpacing"/>
        <w:jc w:val="both"/>
        <w:rPr>
          <w:i/>
          <w:sz w:val="22"/>
          <w:szCs w:val="22"/>
        </w:rPr>
      </w:pPr>
    </w:p>
    <w:p w14:paraId="634653CF" w14:textId="77777777" w:rsidR="00CD48DA" w:rsidRPr="00CD48DA" w:rsidRDefault="00CD48DA" w:rsidP="00CD48DA">
      <w:pPr>
        <w:pStyle w:val="NoSpacing"/>
        <w:jc w:val="both"/>
        <w:rPr>
          <w:sz w:val="22"/>
          <w:szCs w:val="22"/>
        </w:rPr>
      </w:pPr>
      <w:r w:rsidRPr="00CD48DA">
        <w:rPr>
          <w:sz w:val="22"/>
          <w:szCs w:val="22"/>
        </w:rPr>
        <w:t>Unlimited Internet</w:t>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t>_______</w:t>
      </w:r>
    </w:p>
    <w:p w14:paraId="1C0A128E" w14:textId="77777777" w:rsidR="00CD48DA" w:rsidRPr="00CD48DA" w:rsidRDefault="00CD48DA" w:rsidP="00CD48DA">
      <w:pPr>
        <w:pStyle w:val="NoSpacing"/>
        <w:jc w:val="both"/>
        <w:rPr>
          <w:sz w:val="22"/>
          <w:szCs w:val="22"/>
        </w:rPr>
      </w:pPr>
      <w:r w:rsidRPr="00CD48DA">
        <w:rPr>
          <w:sz w:val="22"/>
          <w:szCs w:val="22"/>
        </w:rPr>
        <w:t>Mobile Internet Plus</w:t>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t>_______</w:t>
      </w:r>
    </w:p>
    <w:p w14:paraId="497689B5" w14:textId="77777777" w:rsidR="00CD48DA" w:rsidRPr="00CD48DA" w:rsidRDefault="00CD48DA" w:rsidP="00CD48DA">
      <w:pPr>
        <w:pStyle w:val="NoSpacing"/>
        <w:jc w:val="both"/>
        <w:rPr>
          <w:sz w:val="22"/>
          <w:szCs w:val="22"/>
        </w:rPr>
      </w:pPr>
      <w:r w:rsidRPr="00CD48DA">
        <w:rPr>
          <w:sz w:val="22"/>
          <w:szCs w:val="22"/>
        </w:rPr>
        <w:t>SMS Pack</w:t>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t>_______</w:t>
      </w:r>
    </w:p>
    <w:p w14:paraId="638DC077" w14:textId="77777777" w:rsidR="00CD48DA" w:rsidRPr="00CD48DA" w:rsidRDefault="00CD48DA" w:rsidP="00CD48DA">
      <w:pPr>
        <w:pStyle w:val="NoSpacing"/>
        <w:jc w:val="both"/>
        <w:rPr>
          <w:sz w:val="22"/>
          <w:szCs w:val="22"/>
        </w:rPr>
      </w:pPr>
      <w:r w:rsidRPr="00CD48DA">
        <w:rPr>
          <w:sz w:val="22"/>
          <w:szCs w:val="22"/>
        </w:rPr>
        <w:t>SMS+</w:t>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t>_______</w:t>
      </w:r>
    </w:p>
    <w:p w14:paraId="501D7BA8" w14:textId="77777777" w:rsidR="00CD48DA" w:rsidRPr="00CD48DA" w:rsidRDefault="00CD48DA" w:rsidP="00CD48DA">
      <w:pPr>
        <w:pStyle w:val="NoSpacing"/>
        <w:jc w:val="both"/>
        <w:rPr>
          <w:sz w:val="22"/>
          <w:szCs w:val="22"/>
        </w:rPr>
      </w:pPr>
      <w:r w:rsidRPr="00CD48DA">
        <w:rPr>
          <w:sz w:val="22"/>
          <w:szCs w:val="22"/>
        </w:rPr>
        <w:t>Data add-ons</w:t>
      </w:r>
      <w:r w:rsidRPr="00CD48DA">
        <w:rPr>
          <w:sz w:val="22"/>
          <w:szCs w:val="22"/>
        </w:rPr>
        <w:tab/>
        <w:t xml:space="preserve"> </w:t>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r>
      <w:r w:rsidRPr="00CD48DA">
        <w:rPr>
          <w:sz w:val="22"/>
          <w:szCs w:val="22"/>
        </w:rPr>
        <w:tab/>
        <w:t>_______</w:t>
      </w:r>
    </w:p>
    <w:p w14:paraId="161DC17D" w14:textId="77777777" w:rsidR="00CD48DA" w:rsidRPr="00CD48DA" w:rsidRDefault="00CD48DA" w:rsidP="00CD48DA">
      <w:pPr>
        <w:pStyle w:val="NoSpacing"/>
        <w:jc w:val="both"/>
        <w:rPr>
          <w:sz w:val="22"/>
          <w:szCs w:val="22"/>
        </w:rPr>
      </w:pPr>
    </w:p>
    <w:p w14:paraId="0E9489A4" w14:textId="77777777" w:rsidR="00CD48DA" w:rsidRPr="00CD48DA" w:rsidRDefault="00CD48DA" w:rsidP="00CD48DA">
      <w:pPr>
        <w:pStyle w:val="NoSpacing"/>
        <w:jc w:val="both"/>
        <w:rPr>
          <w:sz w:val="22"/>
          <w:szCs w:val="22"/>
        </w:rPr>
      </w:pPr>
      <w:r w:rsidRPr="00CD48DA">
        <w:rPr>
          <w:sz w:val="22"/>
          <w:szCs w:val="22"/>
        </w:rPr>
        <w:t>If Tariff is activated any time after the first of month, monthly fee will be prorated by the number of days remaining in that month (including activation date) and then the full amount of the fee will be collected on the 1</w:t>
      </w:r>
      <w:r w:rsidRPr="00CD48DA">
        <w:rPr>
          <w:sz w:val="22"/>
          <w:szCs w:val="22"/>
          <w:vertAlign w:val="superscript"/>
        </w:rPr>
        <w:t>st</w:t>
      </w:r>
      <w:r w:rsidRPr="00CD48DA">
        <w:rPr>
          <w:sz w:val="22"/>
          <w:szCs w:val="22"/>
        </w:rPr>
        <w:t xml:space="preserve"> of each month between 00:00 and 05:00 (Nur-Sultan time), provided there is sufficient balance in customer’s mobile account or credit limit to cover the fee (due times may vary up to several hours!). Failing which, the fee will be collected and access to the inclusive allowance provided only when account balance or credit limit is sufficient to cover the portion of the fee due for the remainder of the month. </w:t>
      </w:r>
    </w:p>
    <w:p w14:paraId="73711903" w14:textId="77777777" w:rsidR="00CD48DA" w:rsidRPr="00CD48DA" w:rsidRDefault="00CD48DA" w:rsidP="00CD48DA">
      <w:pPr>
        <w:autoSpaceDE w:val="0"/>
        <w:autoSpaceDN w:val="0"/>
        <w:jc w:val="both"/>
        <w:rPr>
          <w:rFonts w:ascii="Times New Roman" w:hAnsi="Times New Roman" w:cs="Times New Roman"/>
          <w:color w:val="auto"/>
          <w:lang w:val="en-US"/>
        </w:rPr>
      </w:pPr>
    </w:p>
    <w:p w14:paraId="54D99062" w14:textId="77777777" w:rsidR="00CD48DA" w:rsidRPr="00CD48DA" w:rsidRDefault="00CD48DA" w:rsidP="00CD48DA">
      <w:pPr>
        <w:autoSpaceDE w:val="0"/>
        <w:autoSpaceDN w:val="0"/>
        <w:jc w:val="both"/>
        <w:rPr>
          <w:rFonts w:ascii="Times New Roman" w:hAnsi="Times New Roman" w:cs="Times New Roman"/>
          <w:color w:val="auto"/>
          <w:lang w:val="en-US"/>
        </w:rPr>
      </w:pPr>
      <w:r w:rsidRPr="00CD48DA">
        <w:rPr>
          <w:rFonts w:ascii="Times New Roman" w:hAnsi="Times New Roman" w:cs="Times New Roman"/>
          <w:color w:val="auto"/>
          <w:lang w:val="en-US"/>
        </w:rPr>
        <w:t>Prepaid billing. If at the time of Tariff activation customer has insufficient balance to cover the tariff fee, the Tariff will be activated but customer will be charged special rates applied in case the tariff fee is not paid.</w:t>
      </w:r>
    </w:p>
    <w:p w14:paraId="3984E907" w14:textId="77777777" w:rsidR="00CD48DA" w:rsidRPr="00CD48DA" w:rsidRDefault="00CD48DA" w:rsidP="00CD48DA">
      <w:pPr>
        <w:pStyle w:val="NoSpacing"/>
        <w:jc w:val="both"/>
        <w:rPr>
          <w:sz w:val="22"/>
          <w:szCs w:val="22"/>
        </w:rPr>
      </w:pPr>
    </w:p>
    <w:p w14:paraId="3AEC7AD3" w14:textId="77777777" w:rsidR="00CD48DA" w:rsidRPr="00CD48DA" w:rsidRDefault="00CD48DA" w:rsidP="00CD48DA">
      <w:pPr>
        <w:autoSpaceDE w:val="0"/>
        <w:autoSpaceDN w:val="0"/>
        <w:jc w:val="both"/>
        <w:rPr>
          <w:rFonts w:ascii="Times New Roman" w:hAnsi="Times New Roman" w:cs="Times New Roman"/>
          <w:color w:val="auto"/>
          <w:lang w:val="en-US"/>
        </w:rPr>
      </w:pPr>
      <w:r w:rsidRPr="00CD48DA">
        <w:rPr>
          <w:rFonts w:ascii="Times New Roman" w:hAnsi="Times New Roman" w:cs="Times New Roman"/>
          <w:color w:val="auto"/>
          <w:lang w:val="en-US"/>
        </w:rPr>
        <w:t>Postpaid billing. Credit limit may not be less than the tariff fee, otherwise the Tariff will not be available for activation.</w:t>
      </w:r>
    </w:p>
    <w:p w14:paraId="1D30BCDB" w14:textId="77777777" w:rsidR="00CD48DA" w:rsidRPr="00CD48DA" w:rsidRDefault="00CD48DA" w:rsidP="00CD48DA">
      <w:pPr>
        <w:pStyle w:val="NoSpacing"/>
        <w:jc w:val="both"/>
        <w:rPr>
          <w:sz w:val="22"/>
          <w:szCs w:val="22"/>
        </w:rPr>
      </w:pPr>
    </w:p>
    <w:p w14:paraId="71C9ECFB" w14:textId="77777777" w:rsidR="00CD48DA" w:rsidRPr="00CD48DA" w:rsidRDefault="00CD48DA" w:rsidP="00CD48DA">
      <w:pPr>
        <w:pStyle w:val="NoSpacing"/>
        <w:jc w:val="both"/>
        <w:rPr>
          <w:sz w:val="22"/>
          <w:szCs w:val="22"/>
        </w:rPr>
      </w:pPr>
      <w:r w:rsidRPr="00CD48DA">
        <w:rPr>
          <w:sz w:val="22"/>
          <w:szCs w:val="22"/>
        </w:rPr>
        <w:lastRenderedPageBreak/>
        <w:t xml:space="preserve">If at the time of Tariff activation mobile Internet is disabled, it will be activated again with access point name set to </w:t>
      </w:r>
      <w:r w:rsidRPr="00CD48DA">
        <w:rPr>
          <w:i/>
          <w:sz w:val="22"/>
          <w:szCs w:val="22"/>
        </w:rPr>
        <w:t>internet</w:t>
      </w:r>
      <w:r w:rsidRPr="00CD48DA">
        <w:rPr>
          <w:sz w:val="22"/>
          <w:szCs w:val="22"/>
        </w:rPr>
        <w:t>.</w:t>
      </w:r>
    </w:p>
    <w:p w14:paraId="6A9547B3" w14:textId="77777777" w:rsidR="00CD48DA" w:rsidRPr="00CD48DA" w:rsidRDefault="00CD48DA" w:rsidP="00CD48DA">
      <w:pPr>
        <w:pStyle w:val="NoSpacing"/>
        <w:jc w:val="both"/>
        <w:rPr>
          <w:sz w:val="22"/>
          <w:szCs w:val="22"/>
        </w:rPr>
      </w:pPr>
    </w:p>
    <w:p w14:paraId="7BEC9B3B" w14:textId="77777777" w:rsidR="00CD48DA" w:rsidRPr="00CD48DA" w:rsidRDefault="00CD48DA" w:rsidP="00CD48DA">
      <w:pPr>
        <w:pStyle w:val="NoSpacing"/>
        <w:jc w:val="both"/>
        <w:rPr>
          <w:sz w:val="22"/>
          <w:szCs w:val="22"/>
        </w:rPr>
      </w:pPr>
      <w:r w:rsidRPr="00CD48DA">
        <w:rPr>
          <w:sz w:val="22"/>
          <w:szCs w:val="22"/>
        </w:rPr>
        <w:t xml:space="preserve">We hereby agree </w:t>
      </w:r>
      <w:proofErr w:type="gramStart"/>
      <w:r w:rsidRPr="00CD48DA">
        <w:rPr>
          <w:sz w:val="22"/>
          <w:szCs w:val="22"/>
        </w:rPr>
        <w:t>that, in case</w:t>
      </w:r>
      <w:proofErr w:type="gramEnd"/>
      <w:r w:rsidRPr="00CD48DA">
        <w:rPr>
          <w:sz w:val="22"/>
          <w:szCs w:val="22"/>
        </w:rPr>
        <w:t xml:space="preserve"> we have insufficient balance (prepaid billing) on any of the above individual mobile accounts or go over the credit limit (postpaid billing), access to outgoing call service and inclusive allowance (except for data and </w:t>
      </w:r>
      <w:proofErr w:type="spellStart"/>
      <w:r w:rsidRPr="00CD48DA">
        <w:rPr>
          <w:sz w:val="22"/>
          <w:szCs w:val="22"/>
        </w:rPr>
        <w:t>onnet</w:t>
      </w:r>
      <w:proofErr w:type="spellEnd"/>
      <w:r w:rsidRPr="00CD48DA">
        <w:rPr>
          <w:sz w:val="22"/>
          <w:szCs w:val="22"/>
        </w:rPr>
        <w:t xml:space="preserve"> minutes allowances) will be suspended.</w:t>
      </w:r>
    </w:p>
    <w:p w14:paraId="3F0C1447" w14:textId="77777777" w:rsidR="00CD48DA" w:rsidRPr="00CD48DA" w:rsidRDefault="00CD48DA" w:rsidP="00CD48DA">
      <w:pPr>
        <w:pStyle w:val="NoSpacing"/>
        <w:jc w:val="both"/>
        <w:rPr>
          <w:sz w:val="22"/>
          <w:szCs w:val="22"/>
        </w:rPr>
      </w:pPr>
    </w:p>
    <w:p w14:paraId="4D72CCB9" w14:textId="77777777" w:rsidR="00CD48DA" w:rsidRPr="00CD48DA" w:rsidRDefault="00CD48DA" w:rsidP="00CD48DA">
      <w:pPr>
        <w:pStyle w:val="NoSpacing"/>
        <w:jc w:val="both"/>
        <w:rPr>
          <w:sz w:val="22"/>
          <w:szCs w:val="22"/>
        </w:rPr>
      </w:pPr>
      <w:r w:rsidRPr="00CD48DA">
        <w:rPr>
          <w:sz w:val="22"/>
          <w:szCs w:val="22"/>
        </w:rPr>
        <w:t>Company may at any time choose to switch to any other tariff in accordance with its terms and conditions, in which case:</w:t>
      </w:r>
    </w:p>
    <w:p w14:paraId="4824A262" w14:textId="77777777" w:rsidR="00CD48DA" w:rsidRPr="00CD48DA" w:rsidRDefault="00CD48DA" w:rsidP="00CD48DA">
      <w:pPr>
        <w:pStyle w:val="NoSpacing"/>
        <w:jc w:val="both"/>
        <w:rPr>
          <w:sz w:val="22"/>
          <w:szCs w:val="22"/>
        </w:rPr>
      </w:pPr>
      <w:r w:rsidRPr="00CD48DA">
        <w:rPr>
          <w:sz w:val="22"/>
          <w:szCs w:val="22"/>
        </w:rPr>
        <w:t xml:space="preserve">Prepaid billing – the tariff fee will not be </w:t>
      </w:r>
      <w:proofErr w:type="gramStart"/>
      <w:r w:rsidRPr="00CD48DA">
        <w:rPr>
          <w:sz w:val="22"/>
          <w:szCs w:val="22"/>
        </w:rPr>
        <w:t>refunded</w:t>
      </w:r>
      <w:proofErr w:type="gramEnd"/>
      <w:r w:rsidRPr="00CD48DA">
        <w:rPr>
          <w:sz w:val="22"/>
          <w:szCs w:val="22"/>
        </w:rPr>
        <w:t xml:space="preserve"> and inclusive allowance will become unavailable;</w:t>
      </w:r>
    </w:p>
    <w:p w14:paraId="407666E3" w14:textId="77777777" w:rsidR="00CD48DA" w:rsidRPr="00CD48DA" w:rsidRDefault="00CD48DA" w:rsidP="00CD48DA">
      <w:pPr>
        <w:pStyle w:val="NoSpacing"/>
        <w:jc w:val="both"/>
        <w:rPr>
          <w:sz w:val="22"/>
          <w:szCs w:val="22"/>
        </w:rPr>
      </w:pPr>
      <w:r w:rsidRPr="00CD48DA">
        <w:rPr>
          <w:sz w:val="22"/>
          <w:szCs w:val="22"/>
        </w:rPr>
        <w:t>Postpaid billing - the tariff fee collected at the beginning of month will be prorated by the number of days the client had stayed on the tariff and any unused inclusive allowance will be lost.</w:t>
      </w:r>
    </w:p>
    <w:p w14:paraId="1955F1C7" w14:textId="77777777" w:rsidR="00CD48DA" w:rsidRPr="00CD48DA" w:rsidRDefault="00CD48DA" w:rsidP="00CD48DA">
      <w:pPr>
        <w:pStyle w:val="NoSpacing"/>
        <w:jc w:val="both"/>
        <w:rPr>
          <w:sz w:val="22"/>
          <w:szCs w:val="22"/>
        </w:rPr>
      </w:pPr>
    </w:p>
    <w:p w14:paraId="7006DE22" w14:textId="7662D1F0" w:rsidR="00CD48DA" w:rsidRPr="00CD48DA" w:rsidRDefault="00CD48DA" w:rsidP="00CD48DA">
      <w:pPr>
        <w:jc w:val="both"/>
        <w:rPr>
          <w:rFonts w:ascii="Times New Roman" w:hAnsi="Times New Roman" w:cs="Times New Roman"/>
          <w:color w:val="auto"/>
          <w:lang w:val="en-US"/>
        </w:rPr>
      </w:pPr>
      <w:r w:rsidRPr="00CD48DA">
        <w:rPr>
          <w:rFonts w:ascii="Times New Roman" w:hAnsi="Times New Roman" w:cs="Times New Roman"/>
          <w:color w:val="auto"/>
          <w:lang w:val="en-US"/>
        </w:rPr>
        <w:t xml:space="preserve">The Company shall include the following data in the </w:t>
      </w:r>
      <w:r w:rsidRPr="00CD48DA">
        <w:rPr>
          <w:rFonts w:ascii="Times New Roman" w:hAnsi="Times New Roman" w:cs="Times New Roman"/>
          <w:i/>
          <w:color w:val="auto"/>
          <w:lang w:val="en-US"/>
        </w:rPr>
        <w:t>payment details</w:t>
      </w:r>
      <w:r w:rsidRPr="00CD48DA">
        <w:rPr>
          <w:rFonts w:ascii="Times New Roman" w:hAnsi="Times New Roman" w:cs="Times New Roman"/>
          <w:color w:val="auto"/>
          <w:lang w:val="en-US"/>
        </w:rPr>
        <w:t xml:space="preserve"> of its payment documents: mobile number(s) and amounts to be credited to the respective individual accounts and / or correct tax invoice number. When more than 5 numbers are registered to the Company, use the Payments Register Form at </w:t>
      </w:r>
      <w:hyperlink r:id="rId10" w:history="1">
        <w:r w:rsidRPr="00CD48DA">
          <w:rPr>
            <w:rStyle w:val="Hyperlink"/>
            <w:rFonts w:ascii="Times New Roman" w:hAnsi="Times New Roman" w:cs="Times New Roman"/>
            <w:color w:val="auto"/>
            <w:lang w:val="en-US"/>
          </w:rPr>
          <w:t>https://b2b.kcell.kz/ru/b2b.account/eregistry/2369</w:t>
        </w:r>
      </w:hyperlink>
    </w:p>
    <w:p w14:paraId="5284A7ED" w14:textId="77777777" w:rsidR="00CD48DA" w:rsidRPr="00CD48DA" w:rsidRDefault="00CD48DA" w:rsidP="00CD48DA">
      <w:pPr>
        <w:pStyle w:val="NoSpacing"/>
        <w:jc w:val="both"/>
        <w:rPr>
          <w:sz w:val="22"/>
          <w:szCs w:val="22"/>
        </w:rPr>
      </w:pPr>
      <w:r w:rsidRPr="00CD48DA">
        <w:rPr>
          <w:sz w:val="22"/>
          <w:szCs w:val="22"/>
        </w:rPr>
        <w:t>This document, when signed with an electronic digital signature (EDS), is recognized as an electronic document equivalent to a paper document signed with the handwritten signature of an authorized representative of the Company and gives rise to legal consequences for the parties in the form of establishing, alteration and termination of mutual rights and obligations, provided that all of the following conditions are met: the EDS certificate is valid as of the date it was used to sign this document; it has been verified that the EDS in question belongs to the holder of the EDS certificate which was used to sign this document.</w:t>
      </w:r>
    </w:p>
    <w:p w14:paraId="462B0664" w14:textId="77777777" w:rsidR="00CD48DA" w:rsidRPr="00CD48DA" w:rsidRDefault="00CD48DA" w:rsidP="00CD48DA">
      <w:pPr>
        <w:pStyle w:val="NoSpacing"/>
        <w:jc w:val="both"/>
        <w:rPr>
          <w:sz w:val="22"/>
          <w:szCs w:val="22"/>
        </w:rPr>
      </w:pPr>
    </w:p>
    <w:p w14:paraId="68EDB107" w14:textId="78C9F256" w:rsidR="00CD48DA" w:rsidRPr="00CD48DA" w:rsidRDefault="00CD48DA" w:rsidP="00CD48DA">
      <w:pPr>
        <w:pStyle w:val="NoSpacing"/>
        <w:jc w:val="both"/>
        <w:rPr>
          <w:sz w:val="23"/>
          <w:szCs w:val="23"/>
        </w:rPr>
      </w:pPr>
      <w:r w:rsidRPr="00CD48DA">
        <w:rPr>
          <w:sz w:val="23"/>
          <w:szCs w:val="23"/>
        </w:rPr>
        <w:t>The Company is responsible to ensure the authenticity of the EDS key, and that it is used by a person duly authorized to do so as well as for other risks the Company may encounter in connection with the signing of documents using the EDS.</w:t>
      </w:r>
    </w:p>
    <w:p w14:paraId="6EB56FF5" w14:textId="334F0044" w:rsidR="00CD48DA" w:rsidRPr="00CD48DA" w:rsidRDefault="00CD48DA" w:rsidP="00CD48DA">
      <w:pPr>
        <w:rPr>
          <w:rFonts w:ascii="Times New Roman" w:hAnsi="Times New Roman" w:cs="Times New Roman"/>
          <w:color w:val="auto"/>
          <w:lang w:val="en-US"/>
        </w:rPr>
      </w:pPr>
      <w:r w:rsidRPr="00CD48DA">
        <w:rPr>
          <w:rFonts w:ascii="Times New Roman" w:hAnsi="Times New Roman" w:cs="Times New Roman"/>
          <w:color w:val="auto"/>
          <w:lang w:val="en-US"/>
        </w:rPr>
        <w:t>This document can be signed with either your handwritten or electronic digital signature.</w:t>
      </w:r>
    </w:p>
    <w:p w14:paraId="41950244" w14:textId="77777777" w:rsidR="00CD48DA" w:rsidRPr="00CD48DA" w:rsidRDefault="00CD48DA" w:rsidP="00CD48DA">
      <w:pPr>
        <w:jc w:val="both"/>
        <w:rPr>
          <w:rFonts w:ascii="Times New Roman" w:hAnsi="Times New Roman" w:cs="Times New Roman"/>
          <w:color w:val="auto"/>
          <w:lang w:val="en-US"/>
        </w:rPr>
      </w:pPr>
      <w:r w:rsidRPr="00CD48DA">
        <w:rPr>
          <w:rFonts w:ascii="Times New Roman" w:hAnsi="Times New Roman" w:cs="Times New Roman"/>
          <w:color w:val="auto"/>
          <w:lang w:val="en-US"/>
        </w:rPr>
        <w:t xml:space="preserve">The Company has read and agrees to be bound by the Tariff terms and conditions. </w:t>
      </w:r>
    </w:p>
    <w:p w14:paraId="0C84C9A4" w14:textId="77777777" w:rsidR="00CD48DA" w:rsidRPr="00CD48DA" w:rsidRDefault="00CD48DA" w:rsidP="00CD48DA">
      <w:pPr>
        <w:rPr>
          <w:rFonts w:ascii="Times New Roman" w:hAnsi="Times New Roman" w:cs="Times New Roman"/>
          <w:color w:val="auto"/>
          <w:lang w:val="en-US"/>
        </w:rPr>
      </w:pPr>
      <w:r w:rsidRPr="00CD48DA">
        <w:rPr>
          <w:rFonts w:ascii="Times New Roman" w:hAnsi="Times New Roman" w:cs="Times New Roman"/>
          <w:color w:val="auto"/>
          <w:lang w:val="en-US"/>
        </w:rPr>
        <w:t>The Company guarantees the timely payment of mobile charges.</w:t>
      </w:r>
    </w:p>
    <w:p w14:paraId="6C9DFF89" w14:textId="261FA6E3" w:rsidR="00A246B0" w:rsidRPr="00CD48DA" w:rsidRDefault="00CD48DA" w:rsidP="00CD48DA">
      <w:pPr>
        <w:rPr>
          <w:rFonts w:ascii="Times New Roman" w:hAnsi="Times New Roman" w:cs="Times New Roman"/>
          <w:color w:val="auto"/>
          <w:lang w:val="en-US"/>
        </w:rPr>
      </w:pPr>
      <w:r w:rsidRPr="00CD48DA">
        <w:rPr>
          <w:rFonts w:ascii="Times New Roman" w:hAnsi="Times New Roman" w:cs="Times New Roman"/>
          <w:color w:val="auto"/>
          <w:lang w:val="en-US"/>
        </w:rPr>
        <w:t>The Company also agrees that should it fail to comply with any of your terms of service, including but not limited to timely payment of the tariff fee / service charges, it will be disconnected from service, in full or in part.</w:t>
      </w:r>
    </w:p>
    <w:p w14:paraId="04611120" w14:textId="77777777" w:rsidR="00A246B0" w:rsidRPr="00CD48DA" w:rsidRDefault="00A246B0" w:rsidP="00A246B0">
      <w:pPr>
        <w:rPr>
          <w:rFonts w:ascii="Times New Roman" w:hAnsi="Times New Roman" w:cs="Times New Roman"/>
          <w:color w:val="auto"/>
          <w:lang w:val="en-US"/>
        </w:rPr>
      </w:pPr>
    </w:p>
    <w:p w14:paraId="1ADAB0C0" w14:textId="6B6D55D0" w:rsidR="00A246B0" w:rsidRPr="00CD48DA" w:rsidRDefault="00A246B0" w:rsidP="00E341E1">
      <w:pPr>
        <w:ind w:right="33"/>
        <w:rPr>
          <w:rFonts w:ascii="Times New Roman" w:hAnsi="Times New Roman" w:cs="Times New Roman"/>
          <w:color w:val="auto"/>
          <w:lang w:val="en-US"/>
        </w:rPr>
      </w:pPr>
      <w:r w:rsidRPr="00CD48DA">
        <w:rPr>
          <w:rFonts w:ascii="Times New Roman" w:hAnsi="Times New Roman" w:cs="Times New Roman"/>
          <w:color w:val="auto"/>
          <w:lang w:val="en-US"/>
        </w:rPr>
        <w:t>Chief Executive</w:t>
      </w:r>
      <w:r w:rsidR="00E341E1" w:rsidRPr="00CD48DA">
        <w:rPr>
          <w:rFonts w:ascii="Times New Roman" w:hAnsi="Times New Roman" w:cs="Times New Roman"/>
          <w:color w:val="auto"/>
          <w:lang w:val="en-US"/>
        </w:rPr>
        <w:tab/>
      </w:r>
      <w:r w:rsidR="00E341E1" w:rsidRPr="00CD48DA">
        <w:rPr>
          <w:rFonts w:ascii="Times New Roman" w:hAnsi="Times New Roman" w:cs="Times New Roman"/>
          <w:color w:val="auto"/>
          <w:lang w:val="en-US"/>
        </w:rPr>
        <w:tab/>
      </w:r>
      <w:r w:rsidR="00E341E1" w:rsidRPr="00CD48DA">
        <w:rPr>
          <w:rFonts w:ascii="Times New Roman" w:hAnsi="Times New Roman" w:cs="Times New Roman"/>
          <w:color w:val="auto"/>
          <w:lang w:val="en-US"/>
        </w:rPr>
        <w:tab/>
      </w:r>
      <w:r w:rsidR="00E341E1" w:rsidRPr="00CD48DA">
        <w:rPr>
          <w:rFonts w:ascii="Times New Roman" w:hAnsi="Times New Roman" w:cs="Times New Roman"/>
          <w:color w:val="auto"/>
          <w:lang w:val="en-US"/>
        </w:rPr>
        <w:tab/>
      </w:r>
      <w:r w:rsidR="00E341E1" w:rsidRPr="00CD48DA">
        <w:rPr>
          <w:rFonts w:ascii="Times New Roman" w:hAnsi="Times New Roman" w:cs="Times New Roman"/>
          <w:color w:val="auto"/>
          <w:lang w:val="en-US"/>
        </w:rPr>
        <w:tab/>
      </w:r>
      <w:r w:rsidR="00E341E1" w:rsidRPr="00CD48DA">
        <w:rPr>
          <w:rFonts w:ascii="Times New Roman" w:hAnsi="Times New Roman" w:cs="Times New Roman"/>
          <w:color w:val="auto"/>
          <w:lang w:val="en-US"/>
        </w:rPr>
        <w:tab/>
      </w:r>
      <w:r w:rsidR="00E341E1" w:rsidRPr="00CD48DA">
        <w:rPr>
          <w:rFonts w:ascii="Times New Roman" w:hAnsi="Times New Roman" w:cs="Times New Roman"/>
          <w:color w:val="auto"/>
          <w:lang w:val="en-US"/>
        </w:rPr>
        <w:tab/>
      </w:r>
      <w:r w:rsidR="00E341E1" w:rsidRPr="00CD48DA">
        <w:rPr>
          <w:rFonts w:ascii="Times New Roman" w:hAnsi="Times New Roman" w:cs="Times New Roman"/>
          <w:color w:val="auto"/>
          <w:lang w:val="en-US"/>
        </w:rPr>
        <w:tab/>
      </w:r>
      <w:r w:rsidRPr="00CD48DA">
        <w:rPr>
          <w:rFonts w:ascii="Times New Roman" w:hAnsi="Times New Roman" w:cs="Times New Roman"/>
          <w:color w:val="auto"/>
          <w:lang w:val="en-US"/>
        </w:rPr>
        <w:t xml:space="preserve">(company seal) </w:t>
      </w:r>
    </w:p>
    <w:p w14:paraId="7B088481" w14:textId="405E6251" w:rsidR="00A246B0" w:rsidRPr="00CD48DA" w:rsidRDefault="00E341E1" w:rsidP="00E341E1">
      <w:pPr>
        <w:spacing w:after="0" w:line="240" w:lineRule="auto"/>
        <w:ind w:right="34"/>
        <w:rPr>
          <w:rFonts w:ascii="Times New Roman" w:hAnsi="Times New Roman" w:cs="Times New Roman"/>
          <w:color w:val="auto"/>
          <w:lang w:val="en-US"/>
        </w:rPr>
      </w:pPr>
      <w:r w:rsidRPr="00CD48DA">
        <w:rPr>
          <w:rFonts w:ascii="Times New Roman" w:hAnsi="Times New Roman" w:cs="Times New Roman"/>
          <w:color w:val="auto"/>
          <w:lang w:val="en-US"/>
        </w:rPr>
        <w:t xml:space="preserve">V. </w:t>
      </w:r>
      <w:proofErr w:type="spellStart"/>
      <w:r w:rsidRPr="00CD48DA">
        <w:rPr>
          <w:rFonts w:ascii="Times New Roman" w:hAnsi="Times New Roman" w:cs="Times New Roman"/>
          <w:color w:val="auto"/>
          <w:lang w:val="en-US"/>
        </w:rPr>
        <w:t>Sologub</w:t>
      </w:r>
      <w:proofErr w:type="spellEnd"/>
      <w:r w:rsidRPr="00CD48DA">
        <w:rPr>
          <w:rFonts w:ascii="Times New Roman" w:hAnsi="Times New Roman" w:cs="Times New Roman"/>
          <w:color w:val="auto"/>
          <w:lang w:val="en-US"/>
        </w:rPr>
        <w:tab/>
      </w:r>
      <w:r w:rsidRPr="00CD48DA">
        <w:rPr>
          <w:rFonts w:ascii="Times New Roman" w:hAnsi="Times New Roman" w:cs="Times New Roman"/>
          <w:color w:val="auto"/>
          <w:lang w:val="en-US"/>
        </w:rPr>
        <w:tab/>
      </w:r>
      <w:r w:rsidRPr="00CD48DA">
        <w:rPr>
          <w:rFonts w:ascii="Times New Roman" w:hAnsi="Times New Roman" w:cs="Times New Roman"/>
          <w:color w:val="auto"/>
          <w:lang w:val="en-US"/>
        </w:rPr>
        <w:tab/>
      </w:r>
      <w:r w:rsidRPr="00CD48DA">
        <w:rPr>
          <w:rFonts w:ascii="Times New Roman" w:hAnsi="Times New Roman" w:cs="Times New Roman"/>
          <w:color w:val="auto"/>
          <w:lang w:val="en-US"/>
        </w:rPr>
        <w:tab/>
      </w:r>
      <w:r w:rsidRPr="00CD48DA">
        <w:rPr>
          <w:rFonts w:ascii="Times New Roman" w:hAnsi="Times New Roman" w:cs="Times New Roman"/>
          <w:color w:val="auto"/>
          <w:lang w:val="en-US"/>
        </w:rPr>
        <w:tab/>
      </w:r>
      <w:r w:rsidRPr="00CD48DA">
        <w:rPr>
          <w:rFonts w:ascii="Times New Roman" w:hAnsi="Times New Roman" w:cs="Times New Roman"/>
          <w:color w:val="auto"/>
          <w:lang w:val="en-US"/>
        </w:rPr>
        <w:tab/>
      </w:r>
      <w:r w:rsidRPr="00CD48DA">
        <w:rPr>
          <w:rFonts w:ascii="Times New Roman" w:hAnsi="Times New Roman" w:cs="Times New Roman"/>
          <w:color w:val="auto"/>
          <w:lang w:val="en-US"/>
        </w:rPr>
        <w:tab/>
      </w:r>
      <w:r w:rsidRPr="00CD48DA">
        <w:rPr>
          <w:rFonts w:ascii="Times New Roman" w:hAnsi="Times New Roman" w:cs="Times New Roman"/>
          <w:color w:val="auto"/>
          <w:lang w:val="en-US"/>
        </w:rPr>
        <w:tab/>
      </w:r>
      <w:r w:rsidR="00A246B0" w:rsidRPr="00CD48DA">
        <w:rPr>
          <w:rFonts w:ascii="Times New Roman" w:hAnsi="Times New Roman" w:cs="Times New Roman"/>
          <w:color w:val="auto"/>
          <w:lang w:val="en-US"/>
        </w:rPr>
        <w:t xml:space="preserve">_______________    </w:t>
      </w:r>
    </w:p>
    <w:p w14:paraId="0A38778D" w14:textId="77777777" w:rsidR="00CD48DA" w:rsidRDefault="00A246B0" w:rsidP="00CD48DA">
      <w:pPr>
        <w:spacing w:after="0" w:line="240" w:lineRule="auto"/>
        <w:ind w:right="34"/>
        <w:rPr>
          <w:rFonts w:ascii="Times New Roman" w:hAnsi="Times New Roman" w:cs="Times New Roman"/>
          <w:i/>
          <w:color w:val="auto"/>
          <w:lang w:val="en-US"/>
        </w:rPr>
      </w:pPr>
      <w:r w:rsidRPr="00CD48DA">
        <w:rPr>
          <w:rFonts w:ascii="Times New Roman" w:hAnsi="Times New Roman" w:cs="Times New Roman"/>
          <w:i/>
          <w:color w:val="auto"/>
          <w:lang w:val="en-US"/>
        </w:rPr>
        <w:t>(</w:t>
      </w:r>
      <w:proofErr w:type="gramStart"/>
      <w:r w:rsidRPr="00CD48DA">
        <w:rPr>
          <w:rFonts w:ascii="Times New Roman" w:hAnsi="Times New Roman" w:cs="Times New Roman"/>
          <w:i/>
          <w:color w:val="auto"/>
          <w:lang w:val="en-US"/>
        </w:rPr>
        <w:t>name</w:t>
      </w:r>
      <w:proofErr w:type="gramEnd"/>
      <w:r w:rsidRPr="00CD48DA">
        <w:rPr>
          <w:rFonts w:ascii="Times New Roman" w:hAnsi="Times New Roman" w:cs="Times New Roman"/>
          <w:i/>
          <w:color w:val="auto"/>
          <w:lang w:val="en-US"/>
        </w:rPr>
        <w:t xml:space="preserve"> and sign</w:t>
      </w:r>
      <w:r w:rsidR="00E341E1" w:rsidRPr="00CD48DA">
        <w:rPr>
          <w:rFonts w:ascii="Times New Roman" w:hAnsi="Times New Roman" w:cs="Times New Roman"/>
          <w:i/>
          <w:color w:val="auto"/>
          <w:lang w:val="en-US"/>
        </w:rPr>
        <w:t>atu</w:t>
      </w:r>
      <w:r w:rsidRPr="00CD48DA">
        <w:rPr>
          <w:rFonts w:ascii="Times New Roman" w:hAnsi="Times New Roman" w:cs="Times New Roman"/>
          <w:i/>
          <w:color w:val="auto"/>
          <w:lang w:val="en-US"/>
        </w:rPr>
        <w:t xml:space="preserve">re)        </w:t>
      </w:r>
    </w:p>
    <w:p w14:paraId="678B805C" w14:textId="0413E4AD" w:rsidR="00A246B0" w:rsidRPr="00CD48DA" w:rsidRDefault="00A246B0" w:rsidP="00CD48DA">
      <w:pPr>
        <w:spacing w:after="0" w:line="240" w:lineRule="auto"/>
        <w:ind w:right="34"/>
        <w:rPr>
          <w:rFonts w:ascii="Times New Roman" w:hAnsi="Times New Roman" w:cs="Times New Roman"/>
          <w:color w:val="auto"/>
          <w:lang w:val="en-US"/>
        </w:rPr>
      </w:pPr>
      <w:r w:rsidRPr="00CD48DA">
        <w:rPr>
          <w:rFonts w:ascii="Times New Roman" w:hAnsi="Times New Roman" w:cs="Times New Roman"/>
          <w:color w:val="auto"/>
          <w:lang w:val="en-US"/>
        </w:rPr>
        <w:t>Contact person (name and signature)</w:t>
      </w:r>
    </w:p>
    <w:p w14:paraId="3453781D" w14:textId="59292E0C" w:rsidR="00A246B0" w:rsidRPr="00CD48DA" w:rsidRDefault="00E341E1" w:rsidP="00A246B0">
      <w:pPr>
        <w:ind w:right="33"/>
        <w:rPr>
          <w:rFonts w:ascii="Times New Roman" w:hAnsi="Times New Roman" w:cs="Times New Roman"/>
          <w:color w:val="auto"/>
          <w:lang w:val="en-US"/>
        </w:rPr>
      </w:pPr>
      <w:r w:rsidRPr="00CD48DA">
        <w:rPr>
          <w:rFonts w:ascii="Times New Roman" w:hAnsi="Times New Roman" w:cs="Times New Roman"/>
          <w:color w:val="auto"/>
          <w:lang w:val="en-US"/>
        </w:rPr>
        <w:t>Vassilyeva</w:t>
      </w:r>
      <w:r w:rsidR="00A246B0" w:rsidRPr="00CD48DA">
        <w:rPr>
          <w:rFonts w:ascii="Times New Roman" w:hAnsi="Times New Roman" w:cs="Times New Roman"/>
          <w:color w:val="auto"/>
          <w:lang w:val="en-US"/>
        </w:rPr>
        <w:br/>
      </w:r>
      <w:r w:rsidRPr="00CD48DA">
        <w:rPr>
          <w:rFonts w:ascii="Times New Roman" w:hAnsi="Times New Roman" w:cs="Times New Roman"/>
          <w:color w:val="auto"/>
          <w:lang w:val="en-US"/>
        </w:rPr>
        <w:t>Phone 72729856985</w:t>
      </w:r>
      <w:r w:rsidR="00A246B0" w:rsidRPr="00CD48DA">
        <w:rPr>
          <w:rFonts w:ascii="Times New Roman" w:hAnsi="Times New Roman" w:cs="Times New Roman"/>
          <w:color w:val="auto"/>
          <w:lang w:val="en-US"/>
        </w:rPr>
        <w:t xml:space="preserve"> </w:t>
      </w:r>
    </w:p>
    <w:sectPr w:rsidR="00A246B0" w:rsidRPr="00CD48DA" w:rsidSect="0002564C">
      <w:footerReference w:type="default" r:id="rId11"/>
      <w:footerReference w:type="first" r:id="rId12"/>
      <w:pgSz w:w="11906" w:h="16838" w:code="9"/>
      <w:pgMar w:top="1009" w:right="1446" w:bottom="2880" w:left="1797" w:header="86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735E2" w14:textId="77777777" w:rsidR="0085020F" w:rsidRDefault="0085020F">
      <w:pPr>
        <w:spacing w:after="0" w:line="240" w:lineRule="auto"/>
      </w:pPr>
      <w:r>
        <w:separator/>
      </w:r>
    </w:p>
  </w:endnote>
  <w:endnote w:type="continuationSeparator" w:id="0">
    <w:p w14:paraId="48E4D36F" w14:textId="77777777" w:rsidR="0085020F" w:rsidRDefault="00850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00" w:type="pct"/>
      <w:tblInd w:w="-360" w:type="dxa"/>
      <w:tblCellMar>
        <w:left w:w="0" w:type="dxa"/>
        <w:right w:w="0" w:type="dxa"/>
      </w:tblCellMar>
      <w:tblLook w:val="04A0" w:firstRow="1" w:lastRow="0" w:firstColumn="1" w:lastColumn="0" w:noHBand="0" w:noVBand="1"/>
      <w:tblDescription w:val="Макетная таблица нижнего колонтитула"/>
    </w:tblPr>
    <w:tblGrid>
      <w:gridCol w:w="348"/>
      <w:gridCol w:w="7304"/>
      <w:gridCol w:w="194"/>
      <w:gridCol w:w="194"/>
      <w:gridCol w:w="970"/>
    </w:tblGrid>
    <w:tr w:rsidR="00CB2712" w14:paraId="25CBD69F" w14:textId="77777777" w:rsidTr="00E12DAB">
      <w:trPr>
        <w:trHeight w:hRule="exact" w:val="288"/>
      </w:trPr>
      <w:tc>
        <w:tcPr>
          <w:tcW w:w="361" w:type="dxa"/>
          <w:shd w:val="clear" w:color="auto" w:fill="EBEBEB" w:themeFill="background2"/>
          <w:vAlign w:val="center"/>
        </w:tcPr>
        <w:p w14:paraId="52BBD36B" w14:textId="77777777" w:rsidR="00CB2712" w:rsidRDefault="00CB2712" w:rsidP="00CB2712"/>
      </w:tc>
      <w:tc>
        <w:tcPr>
          <w:tcW w:w="7595" w:type="dxa"/>
          <w:shd w:val="clear" w:color="auto" w:fill="EBEBEB" w:themeFill="background2"/>
          <w:vAlign w:val="center"/>
        </w:tcPr>
        <w:p w14:paraId="0AAA99D3" w14:textId="77777777" w:rsidR="00CB2712" w:rsidRDefault="00AE267E" w:rsidP="00CB2712">
          <w:r>
            <w:rPr>
              <w:lang w:bidi="ru-RU"/>
            </w:rPr>
            <w:fldChar w:fldCharType="begin"/>
          </w:r>
          <w:r>
            <w:rPr>
              <w:lang w:bidi="ru-RU"/>
            </w:rPr>
            <w:instrText xml:space="preserve"> PAGE   \* MERGEFORMAT </w:instrText>
          </w:r>
          <w:r>
            <w:rPr>
              <w:lang w:bidi="ru-RU"/>
            </w:rPr>
            <w:fldChar w:fldCharType="separate"/>
          </w:r>
          <w:r w:rsidR="00F33799">
            <w:rPr>
              <w:noProof/>
              <w:lang w:bidi="ru-RU"/>
            </w:rPr>
            <w:t>3</w:t>
          </w:r>
          <w:r>
            <w:rPr>
              <w:noProof/>
              <w:lang w:bidi="ru-RU"/>
            </w:rPr>
            <w:fldChar w:fldCharType="end"/>
          </w:r>
        </w:p>
      </w:tc>
      <w:tc>
        <w:tcPr>
          <w:tcW w:w="202" w:type="dxa"/>
          <w:shd w:val="clear" w:color="auto" w:fill="17AE92" w:themeFill="accent1"/>
          <w:vAlign w:val="center"/>
        </w:tcPr>
        <w:p w14:paraId="4DDBE0FC" w14:textId="77777777" w:rsidR="00CB2712" w:rsidRDefault="00CB2712" w:rsidP="00CB2712"/>
      </w:tc>
      <w:tc>
        <w:tcPr>
          <w:tcW w:w="202" w:type="dxa"/>
          <w:shd w:val="clear" w:color="auto" w:fill="F7A23F" w:themeFill="accent2"/>
          <w:vAlign w:val="center"/>
        </w:tcPr>
        <w:p w14:paraId="0752F945" w14:textId="77777777" w:rsidR="00CB2712" w:rsidRDefault="00CB2712" w:rsidP="00CB2712"/>
      </w:tc>
      <w:tc>
        <w:tcPr>
          <w:tcW w:w="1009" w:type="dxa"/>
          <w:shd w:val="clear" w:color="auto" w:fill="6F7E84" w:themeFill="accent3"/>
          <w:vAlign w:val="center"/>
        </w:tcPr>
        <w:p w14:paraId="153177C1" w14:textId="77777777" w:rsidR="00CB2712" w:rsidRDefault="00CB2712" w:rsidP="00CB2712"/>
      </w:tc>
    </w:tr>
  </w:tbl>
  <w:p w14:paraId="17F54B62" w14:textId="77777777" w:rsidR="00CB2712" w:rsidRDefault="00CB2712" w:rsidP="00CB2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00" w:type="pct"/>
      <w:tblInd w:w="-360" w:type="dxa"/>
      <w:tblLayout w:type="fixed"/>
      <w:tblCellMar>
        <w:left w:w="0" w:type="dxa"/>
        <w:right w:w="0" w:type="dxa"/>
      </w:tblCellMar>
      <w:tblLook w:val="04A0" w:firstRow="1" w:lastRow="0" w:firstColumn="1" w:lastColumn="0" w:noHBand="0" w:noVBand="1"/>
      <w:tblDescription w:val="Макетная таблица нижнего колонтитула"/>
    </w:tblPr>
    <w:tblGrid>
      <w:gridCol w:w="347"/>
      <w:gridCol w:w="7347"/>
      <w:gridCol w:w="180"/>
      <w:gridCol w:w="180"/>
      <w:gridCol w:w="956"/>
    </w:tblGrid>
    <w:tr w:rsidR="006515E8" w14:paraId="6FF2121A" w14:textId="77777777" w:rsidTr="00E12DAB">
      <w:trPr>
        <w:trHeight w:hRule="exact" w:val="288"/>
      </w:trPr>
      <w:tc>
        <w:tcPr>
          <w:tcW w:w="360" w:type="dxa"/>
          <w:shd w:val="clear" w:color="auto" w:fill="EBEBEB" w:themeFill="background2"/>
          <w:vAlign w:val="center"/>
        </w:tcPr>
        <w:p w14:paraId="6596DDCD" w14:textId="77777777" w:rsidR="006515E8" w:rsidRDefault="006515E8" w:rsidP="006515E8"/>
      </w:tc>
      <w:tc>
        <w:tcPr>
          <w:tcW w:w="7646" w:type="dxa"/>
          <w:shd w:val="clear" w:color="auto" w:fill="EBEBEB" w:themeFill="background2"/>
          <w:vAlign w:val="center"/>
        </w:tcPr>
        <w:p w14:paraId="67C7EE6B" w14:textId="77777777" w:rsidR="006515E8" w:rsidRDefault="006515E8" w:rsidP="006515E8"/>
      </w:tc>
      <w:tc>
        <w:tcPr>
          <w:tcW w:w="187" w:type="dxa"/>
          <w:shd w:val="clear" w:color="auto" w:fill="17AE92" w:themeFill="accent1"/>
          <w:vAlign w:val="center"/>
        </w:tcPr>
        <w:p w14:paraId="7C125CC1" w14:textId="77777777" w:rsidR="006515E8" w:rsidRDefault="006515E8" w:rsidP="006515E8"/>
      </w:tc>
      <w:tc>
        <w:tcPr>
          <w:tcW w:w="187" w:type="dxa"/>
          <w:shd w:val="clear" w:color="auto" w:fill="F7A23F" w:themeFill="accent2"/>
          <w:vAlign w:val="center"/>
        </w:tcPr>
        <w:p w14:paraId="677D48CE" w14:textId="77777777" w:rsidR="006515E8" w:rsidRDefault="006515E8" w:rsidP="006515E8"/>
      </w:tc>
      <w:tc>
        <w:tcPr>
          <w:tcW w:w="994" w:type="dxa"/>
          <w:shd w:val="clear" w:color="auto" w:fill="6F7E84" w:themeFill="accent3"/>
          <w:vAlign w:val="center"/>
        </w:tcPr>
        <w:p w14:paraId="4C5EE7DE" w14:textId="77777777" w:rsidR="006515E8" w:rsidRDefault="006515E8" w:rsidP="006515E8"/>
      </w:tc>
    </w:tr>
  </w:tbl>
  <w:p w14:paraId="34AD6336" w14:textId="77777777" w:rsidR="00D25C8E" w:rsidRDefault="00D25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EF181" w14:textId="77777777" w:rsidR="0085020F" w:rsidRDefault="0085020F">
      <w:pPr>
        <w:spacing w:after="0" w:line="240" w:lineRule="auto"/>
      </w:pPr>
      <w:r>
        <w:separator/>
      </w:r>
    </w:p>
  </w:footnote>
  <w:footnote w:type="continuationSeparator" w:id="0">
    <w:p w14:paraId="777DFD9B" w14:textId="77777777" w:rsidR="0085020F" w:rsidRDefault="00850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F0EB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12FA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2AC7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5D8A5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34E7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7240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9C99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7EE6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B868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C8D5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024FF"/>
    <w:multiLevelType w:val="hybridMultilevel"/>
    <w:tmpl w:val="2A125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00194A"/>
    <w:multiLevelType w:val="hybridMultilevel"/>
    <w:tmpl w:val="9320E164"/>
    <w:lvl w:ilvl="0" w:tplc="33021AB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822AB8"/>
    <w:multiLevelType w:val="hybridMultilevel"/>
    <w:tmpl w:val="1D7A4D38"/>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3" w15:restartNumberingAfterBreak="0">
    <w:nsid w:val="368838AD"/>
    <w:multiLevelType w:val="hybridMultilevel"/>
    <w:tmpl w:val="E29AE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6D6BC7"/>
    <w:multiLevelType w:val="hybridMultilevel"/>
    <w:tmpl w:val="FB72ECAA"/>
    <w:lvl w:ilvl="0" w:tplc="CAEEBBF0">
      <w:start w:val="1"/>
      <w:numFmt w:val="bullet"/>
      <w:lvlText w:val=""/>
      <w:lvlJc w:val="left"/>
      <w:pPr>
        <w:ind w:left="720" w:hanging="360"/>
      </w:pPr>
      <w:rPr>
        <w:rFonts w:ascii="Symbol" w:hAnsi="Symbol" w:hint="default"/>
        <w:sz w:val="22"/>
        <w:szCs w:val="22"/>
      </w:rPr>
    </w:lvl>
    <w:lvl w:ilvl="1" w:tplc="B4301C2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37232C"/>
    <w:multiLevelType w:val="hybridMultilevel"/>
    <w:tmpl w:val="1C5A0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2171E2A"/>
    <w:multiLevelType w:val="hybridMultilevel"/>
    <w:tmpl w:val="EF3EE0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1"/>
  </w:num>
  <w:num w:numId="14">
    <w:abstractNumId w:val="13"/>
  </w:num>
  <w:num w:numId="15">
    <w:abstractNumId w:val="10"/>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DB"/>
    <w:rsid w:val="00000A9D"/>
    <w:rsid w:val="0002564C"/>
    <w:rsid w:val="000452E2"/>
    <w:rsid w:val="000F4994"/>
    <w:rsid w:val="00156EF1"/>
    <w:rsid w:val="001D3D42"/>
    <w:rsid w:val="001E3E6C"/>
    <w:rsid w:val="00217B1A"/>
    <w:rsid w:val="002229ED"/>
    <w:rsid w:val="00266B6C"/>
    <w:rsid w:val="0028158C"/>
    <w:rsid w:val="002C2563"/>
    <w:rsid w:val="0030660A"/>
    <w:rsid w:val="00343FBB"/>
    <w:rsid w:val="0036079B"/>
    <w:rsid w:val="0037096C"/>
    <w:rsid w:val="00376649"/>
    <w:rsid w:val="003D0FBD"/>
    <w:rsid w:val="00401E15"/>
    <w:rsid w:val="00444E21"/>
    <w:rsid w:val="00480808"/>
    <w:rsid w:val="004833BF"/>
    <w:rsid w:val="00496365"/>
    <w:rsid w:val="004B5284"/>
    <w:rsid w:val="004F1FB1"/>
    <w:rsid w:val="00565E2F"/>
    <w:rsid w:val="005A428B"/>
    <w:rsid w:val="005B61F4"/>
    <w:rsid w:val="005E5E2B"/>
    <w:rsid w:val="00621739"/>
    <w:rsid w:val="00623977"/>
    <w:rsid w:val="006515E8"/>
    <w:rsid w:val="00651F1B"/>
    <w:rsid w:val="006568F0"/>
    <w:rsid w:val="006818F3"/>
    <w:rsid w:val="006E32BD"/>
    <w:rsid w:val="006E69FC"/>
    <w:rsid w:val="006F1118"/>
    <w:rsid w:val="00741FDE"/>
    <w:rsid w:val="00746269"/>
    <w:rsid w:val="00774917"/>
    <w:rsid w:val="007B5761"/>
    <w:rsid w:val="00813536"/>
    <w:rsid w:val="008347EF"/>
    <w:rsid w:val="0085020F"/>
    <w:rsid w:val="00920C35"/>
    <w:rsid w:val="00931E32"/>
    <w:rsid w:val="00946252"/>
    <w:rsid w:val="00982AA7"/>
    <w:rsid w:val="0098300D"/>
    <w:rsid w:val="009D560D"/>
    <w:rsid w:val="009E37DE"/>
    <w:rsid w:val="009F0B81"/>
    <w:rsid w:val="00A246B0"/>
    <w:rsid w:val="00A35FEA"/>
    <w:rsid w:val="00A36F67"/>
    <w:rsid w:val="00A763D8"/>
    <w:rsid w:val="00AB1341"/>
    <w:rsid w:val="00AE267E"/>
    <w:rsid w:val="00B10DC2"/>
    <w:rsid w:val="00B8163C"/>
    <w:rsid w:val="00B9569D"/>
    <w:rsid w:val="00BC3EF5"/>
    <w:rsid w:val="00BF473C"/>
    <w:rsid w:val="00C16696"/>
    <w:rsid w:val="00C62B67"/>
    <w:rsid w:val="00CB2712"/>
    <w:rsid w:val="00CB5C94"/>
    <w:rsid w:val="00CD48DA"/>
    <w:rsid w:val="00CD5E29"/>
    <w:rsid w:val="00D25C8E"/>
    <w:rsid w:val="00D35E92"/>
    <w:rsid w:val="00D4190C"/>
    <w:rsid w:val="00D530BE"/>
    <w:rsid w:val="00D611FE"/>
    <w:rsid w:val="00D66811"/>
    <w:rsid w:val="00D84335"/>
    <w:rsid w:val="00D85C1F"/>
    <w:rsid w:val="00D906CA"/>
    <w:rsid w:val="00E12DAB"/>
    <w:rsid w:val="00E156BA"/>
    <w:rsid w:val="00E341E1"/>
    <w:rsid w:val="00E55E19"/>
    <w:rsid w:val="00E65B1A"/>
    <w:rsid w:val="00E746CF"/>
    <w:rsid w:val="00EB1088"/>
    <w:rsid w:val="00EB7F87"/>
    <w:rsid w:val="00ED33B0"/>
    <w:rsid w:val="00EE4599"/>
    <w:rsid w:val="00F07379"/>
    <w:rsid w:val="00F30102"/>
    <w:rsid w:val="00F30AB2"/>
    <w:rsid w:val="00F31AA6"/>
    <w:rsid w:val="00F33799"/>
    <w:rsid w:val="00F34B95"/>
    <w:rsid w:val="00F353FD"/>
    <w:rsid w:val="00F40633"/>
    <w:rsid w:val="00F4343E"/>
    <w:rsid w:val="00F75B5C"/>
    <w:rsid w:val="00FA3BDB"/>
    <w:rsid w:val="00FF4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8E82B"/>
  <w15:docId w15:val="{5B80B52B-40E4-47E0-8EFD-DD3A9793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ru-RU"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4"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118"/>
  </w:style>
  <w:style w:type="paragraph" w:styleId="Heading1">
    <w:name w:val="heading 1"/>
    <w:basedOn w:val="Normal"/>
    <w:next w:val="Normal"/>
    <w:link w:val="Heading1Char"/>
    <w:uiPriority w:val="7"/>
    <w:qFormat/>
    <w:rsid w:val="00BF473C"/>
    <w:pPr>
      <w:keepNext/>
      <w:keepLines/>
      <w:spacing w:before="240" w:after="0"/>
      <w:outlineLvl w:val="0"/>
    </w:pPr>
    <w:rPr>
      <w:rFonts w:asciiTheme="majorHAnsi" w:eastAsiaTheme="majorEastAsia" w:hAnsiTheme="majorHAnsi" w:cstheme="majorBidi"/>
      <w:color w:val="0B5748" w:themeColor="accent1" w:themeShade="80"/>
      <w:sz w:val="32"/>
      <w:szCs w:val="32"/>
    </w:rPr>
  </w:style>
  <w:style w:type="paragraph" w:styleId="Heading2">
    <w:name w:val="heading 2"/>
    <w:basedOn w:val="Normal"/>
    <w:next w:val="Normal"/>
    <w:link w:val="Heading2Char"/>
    <w:semiHidden/>
    <w:unhideWhenUsed/>
    <w:qFormat/>
    <w:rsid w:val="00BF473C"/>
    <w:pPr>
      <w:keepNext/>
      <w:keepLines/>
      <w:spacing w:before="40" w:after="0"/>
      <w:outlineLvl w:val="1"/>
    </w:pPr>
    <w:rPr>
      <w:rFonts w:asciiTheme="majorHAnsi" w:eastAsiaTheme="majorEastAsia" w:hAnsiTheme="majorHAnsi" w:cstheme="majorBidi"/>
      <w:color w:val="0B5748" w:themeColor="accent1" w:themeShade="80"/>
      <w:sz w:val="26"/>
      <w:szCs w:val="26"/>
    </w:rPr>
  </w:style>
  <w:style w:type="paragraph" w:styleId="Heading3">
    <w:name w:val="heading 3"/>
    <w:basedOn w:val="Normal"/>
    <w:next w:val="Normal"/>
    <w:link w:val="Heading3Char"/>
    <w:uiPriority w:val="9"/>
    <w:semiHidden/>
    <w:unhideWhenUsed/>
    <w:qFormat/>
    <w:rsid w:val="002C2563"/>
    <w:pPr>
      <w:keepNext/>
      <w:keepLines/>
      <w:spacing w:before="40" w:after="0"/>
      <w:outlineLvl w:val="2"/>
    </w:pPr>
    <w:rPr>
      <w:rFonts w:asciiTheme="majorHAnsi" w:eastAsiaTheme="majorEastAsia" w:hAnsiTheme="majorHAnsi" w:cstheme="majorBidi"/>
      <w:color w:val="0B5648" w:themeColor="accent1" w:themeShade="7F"/>
      <w:sz w:val="24"/>
      <w:szCs w:val="24"/>
    </w:rPr>
  </w:style>
  <w:style w:type="paragraph" w:styleId="Heading4">
    <w:name w:val="heading 4"/>
    <w:basedOn w:val="Normal"/>
    <w:next w:val="Normal"/>
    <w:link w:val="Heading4Char"/>
    <w:uiPriority w:val="9"/>
    <w:semiHidden/>
    <w:unhideWhenUsed/>
    <w:qFormat/>
    <w:rsid w:val="002C2563"/>
    <w:pPr>
      <w:keepNext/>
      <w:keepLines/>
      <w:spacing w:before="40" w:after="0"/>
      <w:outlineLvl w:val="3"/>
    </w:pPr>
    <w:rPr>
      <w:rFonts w:asciiTheme="majorHAnsi" w:eastAsiaTheme="majorEastAsia" w:hAnsiTheme="majorHAnsi" w:cstheme="majorBidi"/>
      <w:i/>
      <w:iCs/>
      <w:color w:val="11826C" w:themeColor="accent1" w:themeShade="BF"/>
    </w:rPr>
  </w:style>
  <w:style w:type="paragraph" w:styleId="Heading5">
    <w:name w:val="heading 5"/>
    <w:basedOn w:val="Normal"/>
    <w:next w:val="Normal"/>
    <w:link w:val="Heading5Char"/>
    <w:uiPriority w:val="9"/>
    <w:semiHidden/>
    <w:unhideWhenUsed/>
    <w:qFormat/>
    <w:rsid w:val="002C2563"/>
    <w:pPr>
      <w:keepNext/>
      <w:keepLines/>
      <w:spacing w:before="40" w:after="0"/>
      <w:outlineLvl w:val="4"/>
    </w:pPr>
    <w:rPr>
      <w:rFonts w:asciiTheme="majorHAnsi" w:eastAsiaTheme="majorEastAsia" w:hAnsiTheme="majorHAnsi" w:cstheme="majorBidi"/>
      <w:color w:val="11826C" w:themeColor="accent1" w:themeShade="BF"/>
    </w:rPr>
  </w:style>
  <w:style w:type="paragraph" w:styleId="Heading6">
    <w:name w:val="heading 6"/>
    <w:basedOn w:val="Normal"/>
    <w:next w:val="Normal"/>
    <w:link w:val="Heading6Char"/>
    <w:uiPriority w:val="9"/>
    <w:semiHidden/>
    <w:unhideWhenUsed/>
    <w:qFormat/>
    <w:rsid w:val="002C2563"/>
    <w:pPr>
      <w:keepNext/>
      <w:keepLines/>
      <w:spacing w:before="40" w:after="0"/>
      <w:outlineLvl w:val="5"/>
    </w:pPr>
    <w:rPr>
      <w:rFonts w:asciiTheme="majorHAnsi" w:eastAsiaTheme="majorEastAsia" w:hAnsiTheme="majorHAnsi" w:cstheme="majorBidi"/>
      <w:color w:val="0B5648" w:themeColor="accent1" w:themeShade="7F"/>
    </w:rPr>
  </w:style>
  <w:style w:type="paragraph" w:styleId="Heading7">
    <w:name w:val="heading 7"/>
    <w:basedOn w:val="Normal"/>
    <w:next w:val="Normal"/>
    <w:link w:val="Heading7Char"/>
    <w:uiPriority w:val="9"/>
    <w:semiHidden/>
    <w:unhideWhenUsed/>
    <w:qFormat/>
    <w:rsid w:val="002C2563"/>
    <w:pPr>
      <w:keepNext/>
      <w:keepLines/>
      <w:spacing w:before="40" w:after="0"/>
      <w:outlineLvl w:val="6"/>
    </w:pPr>
    <w:rPr>
      <w:rFonts w:asciiTheme="majorHAnsi" w:eastAsiaTheme="majorEastAsia" w:hAnsiTheme="majorHAnsi" w:cstheme="majorBidi"/>
      <w:i/>
      <w:iCs/>
      <w:color w:val="0B5648" w:themeColor="accent1" w:themeShade="7F"/>
    </w:rPr>
  </w:style>
  <w:style w:type="paragraph" w:styleId="Heading8">
    <w:name w:val="heading 8"/>
    <w:basedOn w:val="Normal"/>
    <w:next w:val="Normal"/>
    <w:link w:val="Heading8Char"/>
    <w:uiPriority w:val="9"/>
    <w:semiHidden/>
    <w:unhideWhenUsed/>
    <w:qFormat/>
    <w:rsid w:val="002C2563"/>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C2563"/>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8"/>
    <w:unhideWhenUsed/>
    <w:pPr>
      <w:spacing w:after="0" w:line="240" w:lineRule="auto"/>
    </w:pPr>
  </w:style>
  <w:style w:type="character" w:customStyle="1" w:styleId="FooterChar">
    <w:name w:val="Footer Char"/>
    <w:basedOn w:val="DefaultParagraphFont"/>
    <w:link w:val="Footer"/>
    <w:uiPriority w:val="18"/>
    <w:rsid w:val="00C62B67"/>
  </w:style>
  <w:style w:type="character" w:styleId="PlaceholderText">
    <w:name w:val="Placeholder Text"/>
    <w:basedOn w:val="DefaultParagraphFont"/>
    <w:uiPriority w:val="99"/>
    <w:semiHidden/>
    <w:rsid w:val="00CD5E29"/>
    <w:rPr>
      <w:color w:val="3A3A3A" w:themeColor="background2" w:themeShade="40"/>
    </w:rPr>
  </w:style>
  <w:style w:type="paragraph" w:styleId="Header">
    <w:name w:val="header"/>
    <w:basedOn w:val="Normal"/>
    <w:link w:val="HeaderChar"/>
    <w:unhideWhenUsed/>
    <w:rsid w:val="00EE4599"/>
    <w:pPr>
      <w:spacing w:after="0" w:line="240" w:lineRule="auto"/>
    </w:pPr>
  </w:style>
  <w:style w:type="character" w:customStyle="1" w:styleId="HeaderChar">
    <w:name w:val="Header Char"/>
    <w:basedOn w:val="DefaultParagraphFont"/>
    <w:link w:val="Header"/>
    <w:rsid w:val="00EE4599"/>
  </w:style>
  <w:style w:type="paragraph" w:customStyle="1" w:styleId="a">
    <w:name w:val="Адрес отправителя"/>
    <w:basedOn w:val="Normal"/>
    <w:uiPriority w:val="1"/>
    <w:qFormat/>
    <w:rsid w:val="00343FBB"/>
    <w:pPr>
      <w:spacing w:after="0" w:line="264" w:lineRule="auto"/>
    </w:pPr>
  </w:style>
  <w:style w:type="paragraph" w:styleId="Date">
    <w:name w:val="Date"/>
    <w:basedOn w:val="Normal"/>
    <w:next w:val="Normal"/>
    <w:link w:val="DateChar"/>
    <w:uiPriority w:val="2"/>
    <w:unhideWhenUsed/>
    <w:rsid w:val="00D25C8E"/>
    <w:pPr>
      <w:spacing w:before="1000" w:after="400"/>
    </w:pPr>
  </w:style>
  <w:style w:type="character" w:customStyle="1" w:styleId="DateChar">
    <w:name w:val="Date Char"/>
    <w:basedOn w:val="DefaultParagraphFont"/>
    <w:link w:val="Date"/>
    <w:uiPriority w:val="2"/>
    <w:rsid w:val="00D25C8E"/>
  </w:style>
  <w:style w:type="paragraph" w:customStyle="1" w:styleId="a0">
    <w:name w:val="Адрес получателя"/>
    <w:basedOn w:val="Normal"/>
    <w:uiPriority w:val="3"/>
    <w:qFormat/>
    <w:rsid w:val="003D0FBD"/>
    <w:pPr>
      <w:spacing w:after="480"/>
      <w:contextualSpacing/>
    </w:pPr>
  </w:style>
  <w:style w:type="paragraph" w:styleId="Closing">
    <w:name w:val="Closing"/>
    <w:basedOn w:val="Normal"/>
    <w:next w:val="Signature"/>
    <w:link w:val="ClosingChar"/>
    <w:uiPriority w:val="5"/>
    <w:unhideWhenUsed/>
    <w:qFormat/>
    <w:pPr>
      <w:spacing w:before="600" w:after="800"/>
    </w:pPr>
  </w:style>
  <w:style w:type="character" w:customStyle="1" w:styleId="ClosingChar">
    <w:name w:val="Closing Char"/>
    <w:basedOn w:val="DefaultParagraphFont"/>
    <w:link w:val="Closing"/>
    <w:uiPriority w:val="5"/>
    <w:rsid w:val="00343FBB"/>
  </w:style>
  <w:style w:type="paragraph" w:styleId="Signature">
    <w:name w:val="Signature"/>
    <w:basedOn w:val="Normal"/>
    <w:next w:val="Normal"/>
    <w:link w:val="SignatureChar"/>
    <w:uiPriority w:val="6"/>
    <w:unhideWhenUsed/>
    <w:qFormat/>
    <w:pPr>
      <w:spacing w:after="600"/>
    </w:pPr>
  </w:style>
  <w:style w:type="character" w:customStyle="1" w:styleId="SignatureChar">
    <w:name w:val="Signature Char"/>
    <w:basedOn w:val="DefaultParagraphFont"/>
    <w:link w:val="Signature"/>
    <w:uiPriority w:val="6"/>
    <w:rsid w:val="00343FBB"/>
  </w:style>
  <w:style w:type="paragraph" w:styleId="BalloonText">
    <w:name w:val="Balloon Text"/>
    <w:basedOn w:val="Normal"/>
    <w:link w:val="BalloonTextChar"/>
    <w:uiPriority w:val="99"/>
    <w:semiHidden/>
    <w:unhideWhenUsed/>
    <w:rsid w:val="002C256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C2563"/>
    <w:rPr>
      <w:rFonts w:ascii="Segoe UI" w:hAnsi="Segoe UI" w:cs="Segoe UI"/>
      <w:szCs w:val="18"/>
    </w:rPr>
  </w:style>
  <w:style w:type="paragraph" w:styleId="Bibliography">
    <w:name w:val="Bibliography"/>
    <w:basedOn w:val="Normal"/>
    <w:next w:val="Normal"/>
    <w:uiPriority w:val="37"/>
    <w:semiHidden/>
    <w:unhideWhenUsed/>
    <w:rsid w:val="002C2563"/>
  </w:style>
  <w:style w:type="paragraph" w:styleId="BlockText">
    <w:name w:val="Block Text"/>
    <w:basedOn w:val="Normal"/>
    <w:uiPriority w:val="99"/>
    <w:semiHidden/>
    <w:unhideWhenUsed/>
    <w:rsid w:val="00CD5E29"/>
    <w:pPr>
      <w:pBdr>
        <w:top w:val="single" w:sz="2" w:space="10" w:color="17AE92" w:themeColor="accent1" w:frame="1"/>
        <w:left w:val="single" w:sz="2" w:space="10" w:color="17AE92" w:themeColor="accent1" w:frame="1"/>
        <w:bottom w:val="single" w:sz="2" w:space="10" w:color="17AE92" w:themeColor="accent1" w:frame="1"/>
        <w:right w:val="single" w:sz="2" w:space="10" w:color="17AE92" w:themeColor="accent1" w:frame="1"/>
      </w:pBdr>
      <w:ind w:left="1152" w:right="1152"/>
    </w:pPr>
    <w:rPr>
      <w:rFonts w:eastAsiaTheme="minorEastAsia"/>
      <w:i/>
      <w:iCs/>
      <w:color w:val="11826C" w:themeColor="accent1" w:themeShade="BF"/>
    </w:rPr>
  </w:style>
  <w:style w:type="paragraph" w:styleId="BodyText">
    <w:name w:val="Body Text"/>
    <w:basedOn w:val="Normal"/>
    <w:link w:val="BodyTextChar"/>
    <w:uiPriority w:val="99"/>
    <w:semiHidden/>
    <w:unhideWhenUsed/>
    <w:rsid w:val="002C2563"/>
    <w:pPr>
      <w:spacing w:after="120"/>
    </w:pPr>
  </w:style>
  <w:style w:type="character" w:customStyle="1" w:styleId="BodyTextChar">
    <w:name w:val="Body Text Char"/>
    <w:basedOn w:val="DefaultParagraphFont"/>
    <w:link w:val="BodyText"/>
    <w:uiPriority w:val="99"/>
    <w:semiHidden/>
    <w:rsid w:val="002C2563"/>
  </w:style>
  <w:style w:type="paragraph" w:styleId="BodyText2">
    <w:name w:val="Body Text 2"/>
    <w:basedOn w:val="Normal"/>
    <w:link w:val="BodyText2Char"/>
    <w:uiPriority w:val="99"/>
    <w:semiHidden/>
    <w:unhideWhenUsed/>
    <w:rsid w:val="002C2563"/>
    <w:pPr>
      <w:spacing w:after="120" w:line="480" w:lineRule="auto"/>
    </w:pPr>
  </w:style>
  <w:style w:type="character" w:customStyle="1" w:styleId="BodyText2Char">
    <w:name w:val="Body Text 2 Char"/>
    <w:basedOn w:val="DefaultParagraphFont"/>
    <w:link w:val="BodyText2"/>
    <w:uiPriority w:val="99"/>
    <w:semiHidden/>
    <w:rsid w:val="002C2563"/>
  </w:style>
  <w:style w:type="paragraph" w:styleId="BodyText3">
    <w:name w:val="Body Text 3"/>
    <w:basedOn w:val="Normal"/>
    <w:link w:val="BodyText3Char"/>
    <w:uiPriority w:val="99"/>
    <w:semiHidden/>
    <w:unhideWhenUsed/>
    <w:rsid w:val="002C2563"/>
    <w:pPr>
      <w:spacing w:after="120"/>
    </w:pPr>
    <w:rPr>
      <w:szCs w:val="16"/>
    </w:rPr>
  </w:style>
  <w:style w:type="character" w:customStyle="1" w:styleId="BodyText3Char">
    <w:name w:val="Body Text 3 Char"/>
    <w:basedOn w:val="DefaultParagraphFont"/>
    <w:link w:val="BodyText3"/>
    <w:uiPriority w:val="99"/>
    <w:semiHidden/>
    <w:rsid w:val="002C2563"/>
    <w:rPr>
      <w:szCs w:val="16"/>
    </w:rPr>
  </w:style>
  <w:style w:type="paragraph" w:styleId="BodyTextFirstIndent">
    <w:name w:val="Body Text First Indent"/>
    <w:basedOn w:val="BodyText"/>
    <w:link w:val="BodyTextFirstIndentChar"/>
    <w:uiPriority w:val="99"/>
    <w:semiHidden/>
    <w:unhideWhenUsed/>
    <w:rsid w:val="002C2563"/>
    <w:pPr>
      <w:spacing w:after="200"/>
      <w:ind w:firstLine="360"/>
    </w:pPr>
  </w:style>
  <w:style w:type="character" w:customStyle="1" w:styleId="BodyTextFirstIndentChar">
    <w:name w:val="Body Text First Indent Char"/>
    <w:basedOn w:val="BodyTextChar"/>
    <w:link w:val="BodyTextFirstIndent"/>
    <w:uiPriority w:val="99"/>
    <w:semiHidden/>
    <w:rsid w:val="002C2563"/>
  </w:style>
  <w:style w:type="paragraph" w:styleId="BodyTextIndent">
    <w:name w:val="Body Text Indent"/>
    <w:basedOn w:val="Normal"/>
    <w:link w:val="BodyTextIndentChar"/>
    <w:uiPriority w:val="99"/>
    <w:semiHidden/>
    <w:unhideWhenUsed/>
    <w:rsid w:val="002C2563"/>
    <w:pPr>
      <w:spacing w:after="120"/>
      <w:ind w:left="360"/>
    </w:pPr>
  </w:style>
  <w:style w:type="character" w:customStyle="1" w:styleId="BodyTextIndentChar">
    <w:name w:val="Body Text Indent Char"/>
    <w:basedOn w:val="DefaultParagraphFont"/>
    <w:link w:val="BodyTextIndent"/>
    <w:uiPriority w:val="99"/>
    <w:semiHidden/>
    <w:rsid w:val="002C2563"/>
  </w:style>
  <w:style w:type="paragraph" w:styleId="BodyTextFirstIndent2">
    <w:name w:val="Body Text First Indent 2"/>
    <w:basedOn w:val="BodyTextIndent"/>
    <w:link w:val="BodyTextFirstIndent2Char"/>
    <w:uiPriority w:val="99"/>
    <w:semiHidden/>
    <w:unhideWhenUsed/>
    <w:rsid w:val="002C2563"/>
    <w:pPr>
      <w:spacing w:after="200"/>
      <w:ind w:firstLine="360"/>
    </w:pPr>
  </w:style>
  <w:style w:type="character" w:customStyle="1" w:styleId="BodyTextFirstIndent2Char">
    <w:name w:val="Body Text First Indent 2 Char"/>
    <w:basedOn w:val="BodyTextIndentChar"/>
    <w:link w:val="BodyTextFirstIndent2"/>
    <w:uiPriority w:val="99"/>
    <w:semiHidden/>
    <w:rsid w:val="002C2563"/>
  </w:style>
  <w:style w:type="paragraph" w:styleId="BodyTextIndent2">
    <w:name w:val="Body Text Indent 2"/>
    <w:basedOn w:val="Normal"/>
    <w:link w:val="BodyTextIndent2Char"/>
    <w:uiPriority w:val="99"/>
    <w:semiHidden/>
    <w:unhideWhenUsed/>
    <w:rsid w:val="002C2563"/>
    <w:pPr>
      <w:spacing w:after="120" w:line="480" w:lineRule="auto"/>
      <w:ind w:left="360"/>
    </w:pPr>
  </w:style>
  <w:style w:type="character" w:customStyle="1" w:styleId="BodyTextIndent2Char">
    <w:name w:val="Body Text Indent 2 Char"/>
    <w:basedOn w:val="DefaultParagraphFont"/>
    <w:link w:val="BodyTextIndent2"/>
    <w:uiPriority w:val="99"/>
    <w:semiHidden/>
    <w:rsid w:val="002C2563"/>
  </w:style>
  <w:style w:type="paragraph" w:styleId="BodyTextIndent3">
    <w:name w:val="Body Text Indent 3"/>
    <w:basedOn w:val="Normal"/>
    <w:link w:val="BodyTextIndent3Char"/>
    <w:uiPriority w:val="99"/>
    <w:semiHidden/>
    <w:unhideWhenUsed/>
    <w:rsid w:val="002C2563"/>
    <w:pPr>
      <w:spacing w:after="120"/>
      <w:ind w:left="360"/>
    </w:pPr>
    <w:rPr>
      <w:szCs w:val="16"/>
    </w:rPr>
  </w:style>
  <w:style w:type="character" w:customStyle="1" w:styleId="BodyTextIndent3Char">
    <w:name w:val="Body Text Indent 3 Char"/>
    <w:basedOn w:val="DefaultParagraphFont"/>
    <w:link w:val="BodyTextIndent3"/>
    <w:uiPriority w:val="99"/>
    <w:semiHidden/>
    <w:rsid w:val="002C2563"/>
    <w:rPr>
      <w:szCs w:val="16"/>
    </w:rPr>
  </w:style>
  <w:style w:type="character" w:styleId="BookTitle">
    <w:name w:val="Book Title"/>
    <w:basedOn w:val="DefaultParagraphFont"/>
    <w:uiPriority w:val="33"/>
    <w:semiHidden/>
    <w:unhideWhenUsed/>
    <w:qFormat/>
    <w:rsid w:val="002C2563"/>
    <w:rPr>
      <w:b/>
      <w:bCs/>
      <w:i/>
      <w:iCs/>
      <w:spacing w:val="5"/>
    </w:rPr>
  </w:style>
  <w:style w:type="paragraph" w:styleId="Caption">
    <w:name w:val="caption"/>
    <w:basedOn w:val="Normal"/>
    <w:next w:val="Normal"/>
    <w:uiPriority w:val="35"/>
    <w:semiHidden/>
    <w:unhideWhenUsed/>
    <w:qFormat/>
    <w:rsid w:val="002C2563"/>
    <w:pPr>
      <w:spacing w:line="240" w:lineRule="auto"/>
    </w:pPr>
    <w:rPr>
      <w:i/>
      <w:iCs/>
      <w:color w:val="1F2123" w:themeColor="text2"/>
      <w:szCs w:val="18"/>
    </w:rPr>
  </w:style>
  <w:style w:type="table" w:styleId="ColorfulGrid">
    <w:name w:val="Colorful Grid"/>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7F7EE" w:themeFill="accent1" w:themeFillTint="33"/>
    </w:tcPr>
    <w:tblStylePr w:type="firstRow">
      <w:rPr>
        <w:b/>
        <w:bCs/>
      </w:rPr>
      <w:tblPr/>
      <w:tcPr>
        <w:shd w:val="clear" w:color="auto" w:fill="90F0DE" w:themeFill="accent1" w:themeFillTint="66"/>
      </w:tcPr>
    </w:tblStylePr>
    <w:tblStylePr w:type="lastRow">
      <w:rPr>
        <w:b/>
        <w:bCs/>
        <w:color w:val="000000" w:themeColor="text1"/>
      </w:rPr>
      <w:tblPr/>
      <w:tcPr>
        <w:shd w:val="clear" w:color="auto" w:fill="90F0DE" w:themeFill="accent1" w:themeFillTint="66"/>
      </w:tcPr>
    </w:tblStylePr>
    <w:tblStylePr w:type="firstCol">
      <w:rPr>
        <w:color w:val="FFFFFF" w:themeColor="background1"/>
      </w:rPr>
      <w:tblPr/>
      <w:tcPr>
        <w:shd w:val="clear" w:color="auto" w:fill="11826C" w:themeFill="accent1" w:themeFillShade="BF"/>
      </w:tcPr>
    </w:tblStylePr>
    <w:tblStylePr w:type="lastCol">
      <w:rPr>
        <w:color w:val="FFFFFF" w:themeColor="background1"/>
      </w:rPr>
      <w:tblPr/>
      <w:tcPr>
        <w:shd w:val="clear" w:color="auto" w:fill="11826C" w:themeFill="accent1" w:themeFillShade="BF"/>
      </w:tc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ColorfulGrid-Accent2">
    <w:name w:val="Colorful Grid Accent 2"/>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CD8" w:themeFill="accent2" w:themeFillTint="33"/>
    </w:tcPr>
    <w:tblStylePr w:type="firstRow">
      <w:rPr>
        <w:b/>
        <w:bCs/>
      </w:rPr>
      <w:tblPr/>
      <w:tcPr>
        <w:shd w:val="clear" w:color="auto" w:fill="FBD9B2" w:themeFill="accent2" w:themeFillTint="66"/>
      </w:tcPr>
    </w:tblStylePr>
    <w:tblStylePr w:type="lastRow">
      <w:rPr>
        <w:b/>
        <w:bCs/>
        <w:color w:val="000000" w:themeColor="text1"/>
      </w:rPr>
      <w:tblPr/>
      <w:tcPr>
        <w:shd w:val="clear" w:color="auto" w:fill="FBD9B2" w:themeFill="accent2" w:themeFillTint="66"/>
      </w:tcPr>
    </w:tblStylePr>
    <w:tblStylePr w:type="firstCol">
      <w:rPr>
        <w:color w:val="FFFFFF" w:themeColor="background1"/>
      </w:rPr>
      <w:tblPr/>
      <w:tcPr>
        <w:shd w:val="clear" w:color="auto" w:fill="DE7B09" w:themeFill="accent2" w:themeFillShade="BF"/>
      </w:tcPr>
    </w:tblStylePr>
    <w:tblStylePr w:type="lastCol">
      <w:rPr>
        <w:color w:val="FFFFFF" w:themeColor="background1"/>
      </w:rPr>
      <w:tblPr/>
      <w:tcPr>
        <w:shd w:val="clear" w:color="auto" w:fill="DE7B09" w:themeFill="accent2" w:themeFillShade="BF"/>
      </w:tc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ColorfulGrid-Accent3">
    <w:name w:val="Colorful Grid Accent 3"/>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5E6" w:themeFill="accent3" w:themeFillTint="33"/>
    </w:tcPr>
    <w:tblStylePr w:type="firstRow">
      <w:rPr>
        <w:b/>
        <w:bCs/>
      </w:rPr>
      <w:tblPr/>
      <w:tcPr>
        <w:shd w:val="clear" w:color="auto" w:fill="C4CBCE" w:themeFill="accent3" w:themeFillTint="66"/>
      </w:tcPr>
    </w:tblStylePr>
    <w:tblStylePr w:type="lastRow">
      <w:rPr>
        <w:b/>
        <w:bCs/>
        <w:color w:val="000000" w:themeColor="text1"/>
      </w:rPr>
      <w:tblPr/>
      <w:tcPr>
        <w:shd w:val="clear" w:color="auto" w:fill="C4CBCE" w:themeFill="accent3" w:themeFillTint="66"/>
      </w:tcPr>
    </w:tblStylePr>
    <w:tblStylePr w:type="firstCol">
      <w:rPr>
        <w:color w:val="FFFFFF" w:themeColor="background1"/>
      </w:rPr>
      <w:tblPr/>
      <w:tcPr>
        <w:shd w:val="clear" w:color="auto" w:fill="535E62" w:themeFill="accent3" w:themeFillShade="BF"/>
      </w:tcPr>
    </w:tblStylePr>
    <w:tblStylePr w:type="lastCol">
      <w:rPr>
        <w:color w:val="FFFFFF" w:themeColor="background1"/>
      </w:rPr>
      <w:tblPr/>
      <w:tcPr>
        <w:shd w:val="clear" w:color="auto" w:fill="535E62" w:themeFill="accent3" w:themeFillShade="BF"/>
      </w:tc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ColorfulGrid-Accent4">
    <w:name w:val="Colorful Grid Accent 4"/>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EBF8" w:themeFill="accent4" w:themeFillTint="33"/>
    </w:tcPr>
    <w:tblStylePr w:type="firstRow">
      <w:rPr>
        <w:b/>
        <w:bCs/>
      </w:rPr>
      <w:tblPr/>
      <w:tcPr>
        <w:shd w:val="clear" w:color="auto" w:fill="94D7F1" w:themeFill="accent4" w:themeFillTint="66"/>
      </w:tcPr>
    </w:tblStylePr>
    <w:tblStylePr w:type="lastRow">
      <w:rPr>
        <w:b/>
        <w:bCs/>
        <w:color w:val="000000" w:themeColor="text1"/>
      </w:rPr>
      <w:tblPr/>
      <w:tcPr>
        <w:shd w:val="clear" w:color="auto" w:fill="94D7F1" w:themeFill="accent4" w:themeFillTint="66"/>
      </w:tcPr>
    </w:tblStylePr>
    <w:tblStylePr w:type="firstCol">
      <w:rPr>
        <w:color w:val="FFFFFF" w:themeColor="background1"/>
      </w:rPr>
      <w:tblPr/>
      <w:tcPr>
        <w:shd w:val="clear" w:color="auto" w:fill="11698B" w:themeFill="accent4" w:themeFillShade="BF"/>
      </w:tcPr>
    </w:tblStylePr>
    <w:tblStylePr w:type="lastCol">
      <w:rPr>
        <w:color w:val="FFFFFF" w:themeColor="background1"/>
      </w:rPr>
      <w:tblPr/>
      <w:tcPr>
        <w:shd w:val="clear" w:color="auto" w:fill="11698B" w:themeFill="accent4" w:themeFillShade="BF"/>
      </w:tc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ColorfulGrid-Accent5">
    <w:name w:val="Colorful Grid Accent 5"/>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DDDB" w:themeFill="accent5" w:themeFillTint="33"/>
    </w:tcPr>
    <w:tblStylePr w:type="firstRow">
      <w:rPr>
        <w:b/>
        <w:bCs/>
      </w:rPr>
      <w:tblPr/>
      <w:tcPr>
        <w:shd w:val="clear" w:color="auto" w:fill="F3BCB8" w:themeFill="accent5" w:themeFillTint="66"/>
      </w:tcPr>
    </w:tblStylePr>
    <w:tblStylePr w:type="lastRow">
      <w:rPr>
        <w:b/>
        <w:bCs/>
        <w:color w:val="000000" w:themeColor="text1"/>
      </w:rPr>
      <w:tblPr/>
      <w:tcPr>
        <w:shd w:val="clear" w:color="auto" w:fill="F3BCB8" w:themeFill="accent5" w:themeFillTint="66"/>
      </w:tcPr>
    </w:tblStylePr>
    <w:tblStylePr w:type="firstCol">
      <w:rPr>
        <w:color w:val="FFFFFF" w:themeColor="background1"/>
      </w:rPr>
      <w:tblPr/>
      <w:tcPr>
        <w:shd w:val="clear" w:color="auto" w:fill="C52A1F" w:themeFill="accent5" w:themeFillShade="BF"/>
      </w:tcPr>
    </w:tblStylePr>
    <w:tblStylePr w:type="lastCol">
      <w:rPr>
        <w:color w:val="FFFFFF" w:themeColor="background1"/>
      </w:rPr>
      <w:tblPr/>
      <w:tcPr>
        <w:shd w:val="clear" w:color="auto" w:fill="C52A1F" w:themeFill="accent5" w:themeFillShade="BF"/>
      </w:tc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ColorfulGrid-Accent6">
    <w:name w:val="Colorful Grid Accent 6"/>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F0D8" w:themeFill="accent6" w:themeFillTint="33"/>
    </w:tcPr>
    <w:tblStylePr w:type="firstRow">
      <w:rPr>
        <w:b/>
        <w:bCs/>
      </w:rPr>
      <w:tblPr/>
      <w:tcPr>
        <w:shd w:val="clear" w:color="auto" w:fill="C4E2B2" w:themeFill="accent6" w:themeFillTint="66"/>
      </w:tcPr>
    </w:tblStylePr>
    <w:tblStylePr w:type="lastRow">
      <w:rPr>
        <w:b/>
        <w:bCs/>
        <w:color w:val="000000" w:themeColor="text1"/>
      </w:rPr>
      <w:tblPr/>
      <w:tcPr>
        <w:shd w:val="clear" w:color="auto" w:fill="C4E2B2" w:themeFill="accent6" w:themeFillTint="66"/>
      </w:tcPr>
    </w:tblStylePr>
    <w:tblStylePr w:type="firstCol">
      <w:rPr>
        <w:color w:val="FFFFFF" w:themeColor="background1"/>
      </w:rPr>
      <w:tblPr/>
      <w:tcPr>
        <w:shd w:val="clear" w:color="auto" w:fill="528633" w:themeFill="accent6" w:themeFillShade="BF"/>
      </w:tcPr>
    </w:tblStylePr>
    <w:tblStylePr w:type="lastCol">
      <w:rPr>
        <w:color w:val="FFFFFF" w:themeColor="background1"/>
      </w:rPr>
      <w:tblPr/>
      <w:tcPr>
        <w:shd w:val="clear" w:color="auto" w:fill="528633" w:themeFill="accent6" w:themeFillShade="BF"/>
      </w:tc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ColorfulList">
    <w:name w:val="Colorful List"/>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E3FBF6" w:themeFill="accen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F6EA" w:themeFill="accent1" w:themeFillTint="3F"/>
      </w:tcPr>
    </w:tblStylePr>
    <w:tblStylePr w:type="band1Horz">
      <w:tblPr/>
      <w:tcPr>
        <w:shd w:val="clear" w:color="auto" w:fill="C7F7EE" w:themeFill="accent1" w:themeFillTint="33"/>
      </w:tcPr>
    </w:tblStylePr>
  </w:style>
  <w:style w:type="table" w:styleId="ColorfulList-Accent2">
    <w:name w:val="Colorful List Accent 2"/>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FEF5EC" w:themeFill="accent2"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F" w:themeFill="accent2" w:themeFillTint="3F"/>
      </w:tcPr>
    </w:tblStylePr>
    <w:tblStylePr w:type="band1Horz">
      <w:tblPr/>
      <w:tcPr>
        <w:shd w:val="clear" w:color="auto" w:fill="FDECD8" w:themeFill="accent2" w:themeFillTint="33"/>
      </w:tcPr>
    </w:tblStylePr>
  </w:style>
  <w:style w:type="table" w:styleId="ColorfulList-Accent3">
    <w:name w:val="Colorful List Accent 3"/>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F0F2F3" w:themeFill="accent3" w:themeFillTint="19"/>
    </w:tcPr>
    <w:tblStylePr w:type="firstRow">
      <w:rPr>
        <w:b/>
        <w:bCs/>
        <w:color w:val="FFFFFF" w:themeColor="background1"/>
      </w:rPr>
      <w:tblPr/>
      <w:tcPr>
        <w:tcBorders>
          <w:bottom w:val="single" w:sz="12" w:space="0" w:color="FFFFFF" w:themeColor="background1"/>
        </w:tcBorders>
        <w:shd w:val="clear" w:color="auto" w:fill="127095" w:themeFill="accent4" w:themeFillShade="CC"/>
      </w:tcPr>
    </w:tblStylePr>
    <w:tblStylePr w:type="lastRow">
      <w:rPr>
        <w:b/>
        <w:bCs/>
        <w:color w:val="1270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FE1" w:themeFill="accent3" w:themeFillTint="3F"/>
      </w:tcPr>
    </w:tblStylePr>
    <w:tblStylePr w:type="band1Horz">
      <w:tblPr/>
      <w:tcPr>
        <w:shd w:val="clear" w:color="auto" w:fill="E1E5E6" w:themeFill="accent3" w:themeFillTint="33"/>
      </w:tcPr>
    </w:tblStylePr>
  </w:style>
  <w:style w:type="table" w:styleId="ColorfulList-Accent4">
    <w:name w:val="Colorful List Accent 4"/>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E4F5FB" w:themeFill="accent4" w:themeFillTint="19"/>
    </w:tcPr>
    <w:tblStylePr w:type="firstRow">
      <w:rPr>
        <w:b/>
        <w:bCs/>
        <w:color w:val="FFFFFF" w:themeColor="background1"/>
      </w:rPr>
      <w:tblPr/>
      <w:tcPr>
        <w:tcBorders>
          <w:bottom w:val="single" w:sz="12" w:space="0" w:color="FFFFFF" w:themeColor="background1"/>
        </w:tcBorders>
        <w:shd w:val="clear" w:color="auto" w:fill="586469" w:themeFill="accent3" w:themeFillShade="CC"/>
      </w:tcPr>
    </w:tblStylePr>
    <w:tblStylePr w:type="lastRow">
      <w:rPr>
        <w:b/>
        <w:bCs/>
        <w:color w:val="58646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6F7" w:themeFill="accent4" w:themeFillTint="3F"/>
      </w:tcPr>
    </w:tblStylePr>
    <w:tblStylePr w:type="band1Horz">
      <w:tblPr/>
      <w:tcPr>
        <w:shd w:val="clear" w:color="auto" w:fill="C9EBF8" w:themeFill="accent4" w:themeFillTint="33"/>
      </w:tcPr>
    </w:tblStylePr>
  </w:style>
  <w:style w:type="table" w:styleId="ColorfulList-Accent5">
    <w:name w:val="Colorful List Accent 5"/>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FCEEED" w:themeFill="accent5" w:themeFillTint="19"/>
    </w:tcPr>
    <w:tblStylePr w:type="firstRow">
      <w:rPr>
        <w:b/>
        <w:bCs/>
        <w:color w:val="FFFFFF" w:themeColor="background1"/>
      </w:rPr>
      <w:tblPr/>
      <w:tcPr>
        <w:tcBorders>
          <w:bottom w:val="single" w:sz="12" w:space="0" w:color="FFFFFF" w:themeColor="background1"/>
        </w:tcBorders>
        <w:shd w:val="clear" w:color="auto" w:fill="588E36" w:themeFill="accent6" w:themeFillShade="CC"/>
      </w:tcPr>
    </w:tblStylePr>
    <w:tblStylePr w:type="lastRow">
      <w:rPr>
        <w:b/>
        <w:bCs/>
        <w:color w:val="588E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D3" w:themeFill="accent5" w:themeFillTint="3F"/>
      </w:tcPr>
    </w:tblStylePr>
    <w:tblStylePr w:type="band1Horz">
      <w:tblPr/>
      <w:tcPr>
        <w:shd w:val="clear" w:color="auto" w:fill="F9DDDB" w:themeFill="accent5" w:themeFillTint="33"/>
      </w:tcPr>
    </w:tblStylePr>
  </w:style>
  <w:style w:type="table" w:styleId="ColorfulList-Accent6">
    <w:name w:val="Colorful List Accent 6"/>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F0F8EC" w:themeFill="accent6" w:themeFillTint="19"/>
    </w:tcPr>
    <w:tblStylePr w:type="firstRow">
      <w:rPr>
        <w:b/>
        <w:bCs/>
        <w:color w:val="FFFFFF" w:themeColor="background1"/>
      </w:rPr>
      <w:tblPr/>
      <w:tcPr>
        <w:tcBorders>
          <w:bottom w:val="single" w:sz="12" w:space="0" w:color="FFFFFF" w:themeColor="background1"/>
        </w:tcBorders>
        <w:shd w:val="clear" w:color="auto" w:fill="D22D21" w:themeFill="accent5" w:themeFillShade="CC"/>
      </w:tcPr>
    </w:tblStylePr>
    <w:tblStylePr w:type="lastRow">
      <w:rPr>
        <w:b/>
        <w:bCs/>
        <w:color w:val="D22D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DCF" w:themeFill="accent6" w:themeFillTint="3F"/>
      </w:tcPr>
    </w:tblStylePr>
    <w:tblStylePr w:type="band1Horz">
      <w:tblPr/>
      <w:tcPr>
        <w:shd w:val="clear" w:color="auto" w:fill="E1F0D8" w:themeFill="accent6" w:themeFillTint="33"/>
      </w:tcPr>
    </w:tblStylePr>
  </w:style>
  <w:style w:type="table" w:styleId="ColorfulShading">
    <w:name w:val="Colorful Shading"/>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17AE92" w:themeColor="accent1"/>
        <w:bottom w:val="single" w:sz="4" w:space="0" w:color="17AE92" w:themeColor="accent1"/>
        <w:right w:val="single" w:sz="4" w:space="0" w:color="17AE92" w:themeColor="accent1"/>
        <w:insideH w:val="single" w:sz="4" w:space="0" w:color="FFFFFF" w:themeColor="background1"/>
        <w:insideV w:val="single" w:sz="4" w:space="0" w:color="FFFFFF" w:themeColor="background1"/>
      </w:tblBorders>
    </w:tblPr>
    <w:tcPr>
      <w:shd w:val="clear" w:color="auto" w:fill="E3FBF6" w:themeFill="accen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857" w:themeFill="accent1" w:themeFillShade="99"/>
      </w:tcPr>
    </w:tblStylePr>
    <w:tblStylePr w:type="firstCol">
      <w:rPr>
        <w:color w:val="FFFFFF" w:themeColor="background1"/>
      </w:rPr>
      <w:tblPr/>
      <w:tcPr>
        <w:tcBorders>
          <w:top w:val="nil"/>
          <w:left w:val="nil"/>
          <w:bottom w:val="nil"/>
          <w:right w:val="nil"/>
          <w:insideH w:val="single" w:sz="4" w:space="0" w:color="0D6857" w:themeColor="accent1" w:themeShade="99"/>
          <w:insideV w:val="nil"/>
        </w:tcBorders>
        <w:shd w:val="clear" w:color="auto" w:fill="0D685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D6857" w:themeFill="accent1" w:themeFillShade="99"/>
      </w:tcPr>
    </w:tblStylePr>
    <w:tblStylePr w:type="band1Vert">
      <w:tblPr/>
      <w:tcPr>
        <w:shd w:val="clear" w:color="auto" w:fill="90F0DE" w:themeFill="accent1" w:themeFillTint="66"/>
      </w:tcPr>
    </w:tblStylePr>
    <w:tblStylePr w:type="band1Horz">
      <w:tblPr/>
      <w:tcPr>
        <w:shd w:val="clear" w:color="auto" w:fill="75EC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F7A23F" w:themeColor="accent2"/>
        <w:bottom w:val="single" w:sz="4" w:space="0" w:color="F7A23F" w:themeColor="accent2"/>
        <w:right w:val="single" w:sz="4" w:space="0" w:color="F7A23F" w:themeColor="accent2"/>
        <w:insideH w:val="single" w:sz="4" w:space="0" w:color="FFFFFF" w:themeColor="background1"/>
        <w:insideV w:val="single" w:sz="4" w:space="0" w:color="FFFFFF" w:themeColor="background1"/>
      </w:tblBorders>
    </w:tblPr>
    <w:tcPr>
      <w:shd w:val="clear" w:color="auto" w:fill="FEF5EC" w:themeFill="accent2"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6307" w:themeFill="accent2" w:themeFillShade="99"/>
      </w:tcPr>
    </w:tblStylePr>
    <w:tblStylePr w:type="firstCol">
      <w:rPr>
        <w:color w:val="FFFFFF" w:themeColor="background1"/>
      </w:rPr>
      <w:tblPr/>
      <w:tcPr>
        <w:tcBorders>
          <w:top w:val="nil"/>
          <w:left w:val="nil"/>
          <w:bottom w:val="nil"/>
          <w:right w:val="nil"/>
          <w:insideH w:val="single" w:sz="4" w:space="0" w:color="B26307" w:themeColor="accent2" w:themeShade="99"/>
          <w:insideV w:val="nil"/>
        </w:tcBorders>
        <w:shd w:val="clear" w:color="auto" w:fill="B263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26307" w:themeFill="accent2" w:themeFillShade="99"/>
      </w:tcPr>
    </w:tblStylePr>
    <w:tblStylePr w:type="band1Vert">
      <w:tblPr/>
      <w:tcPr>
        <w:shd w:val="clear" w:color="auto" w:fill="FBD9B2" w:themeFill="accent2" w:themeFillTint="66"/>
      </w:tcPr>
    </w:tblStylePr>
    <w:tblStylePr w:type="band1Horz">
      <w:tblPr/>
      <w:tcPr>
        <w:shd w:val="clear" w:color="auto" w:fill="FBD09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178DBB" w:themeColor="accent4"/>
        <w:left w:val="single" w:sz="4" w:space="0" w:color="6F7E84" w:themeColor="accent3"/>
        <w:bottom w:val="single" w:sz="4" w:space="0" w:color="6F7E84" w:themeColor="accent3"/>
        <w:right w:val="single" w:sz="4" w:space="0" w:color="6F7E84" w:themeColor="accent3"/>
        <w:insideH w:val="single" w:sz="4" w:space="0" w:color="FFFFFF" w:themeColor="background1"/>
        <w:insideV w:val="single" w:sz="4" w:space="0" w:color="FFFFFF" w:themeColor="background1"/>
      </w:tblBorders>
    </w:tblPr>
    <w:tcPr>
      <w:shd w:val="clear" w:color="auto" w:fill="F0F2F3" w:themeFill="accent3" w:themeFillTint="19"/>
    </w:tcPr>
    <w:tblStylePr w:type="firstRow">
      <w:rPr>
        <w:b/>
        <w:bCs/>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B4F" w:themeFill="accent3" w:themeFillShade="99"/>
      </w:tcPr>
    </w:tblStylePr>
    <w:tblStylePr w:type="firstCol">
      <w:rPr>
        <w:color w:val="FFFFFF" w:themeColor="background1"/>
      </w:rPr>
      <w:tblPr/>
      <w:tcPr>
        <w:tcBorders>
          <w:top w:val="nil"/>
          <w:left w:val="nil"/>
          <w:bottom w:val="nil"/>
          <w:right w:val="nil"/>
          <w:insideH w:val="single" w:sz="4" w:space="0" w:color="424B4F" w:themeColor="accent3" w:themeShade="99"/>
          <w:insideV w:val="nil"/>
        </w:tcBorders>
        <w:shd w:val="clear" w:color="auto" w:fill="424B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4B4F" w:themeFill="accent3" w:themeFillShade="99"/>
      </w:tcPr>
    </w:tblStylePr>
    <w:tblStylePr w:type="band1Vert">
      <w:tblPr/>
      <w:tcPr>
        <w:shd w:val="clear" w:color="auto" w:fill="C4CBCE" w:themeFill="accent3" w:themeFillTint="66"/>
      </w:tcPr>
    </w:tblStylePr>
    <w:tblStylePr w:type="band1Horz">
      <w:tblPr/>
      <w:tcPr>
        <w:shd w:val="clear" w:color="auto" w:fill="B6BEC2" w:themeFill="accent3" w:themeFillTint="7F"/>
      </w:tcPr>
    </w:tblStylePr>
  </w:style>
  <w:style w:type="table" w:styleId="ColorfulShading-Accent4">
    <w:name w:val="Colorful Shading Accent 4"/>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6F7E84" w:themeColor="accent3"/>
        <w:left w:val="single" w:sz="4" w:space="0" w:color="178DBB" w:themeColor="accent4"/>
        <w:bottom w:val="single" w:sz="4" w:space="0" w:color="178DBB" w:themeColor="accent4"/>
        <w:right w:val="single" w:sz="4" w:space="0" w:color="178DBB" w:themeColor="accent4"/>
        <w:insideH w:val="single" w:sz="4" w:space="0" w:color="FFFFFF" w:themeColor="background1"/>
        <w:insideV w:val="single" w:sz="4" w:space="0" w:color="FFFFFF" w:themeColor="background1"/>
      </w:tblBorders>
    </w:tblPr>
    <w:tcPr>
      <w:shd w:val="clear" w:color="auto" w:fill="E4F5FB" w:themeFill="accent4" w:themeFillTint="19"/>
    </w:tcPr>
    <w:tblStylePr w:type="firstRow">
      <w:rPr>
        <w:b/>
        <w:bCs/>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470" w:themeFill="accent4" w:themeFillShade="99"/>
      </w:tcPr>
    </w:tblStylePr>
    <w:tblStylePr w:type="firstCol">
      <w:rPr>
        <w:color w:val="FFFFFF" w:themeColor="background1"/>
      </w:rPr>
      <w:tblPr/>
      <w:tcPr>
        <w:tcBorders>
          <w:top w:val="nil"/>
          <w:left w:val="nil"/>
          <w:bottom w:val="nil"/>
          <w:right w:val="nil"/>
          <w:insideH w:val="single" w:sz="4" w:space="0" w:color="0E5470" w:themeColor="accent4" w:themeShade="99"/>
          <w:insideV w:val="nil"/>
        </w:tcBorders>
        <w:shd w:val="clear" w:color="auto" w:fill="0E547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E5470" w:themeFill="accent4" w:themeFillShade="99"/>
      </w:tcPr>
    </w:tblStylePr>
    <w:tblStylePr w:type="band1Vert">
      <w:tblPr/>
      <w:tcPr>
        <w:shd w:val="clear" w:color="auto" w:fill="94D7F1" w:themeFill="accent4" w:themeFillTint="66"/>
      </w:tcPr>
    </w:tblStylePr>
    <w:tblStylePr w:type="band1Horz">
      <w:tblPr/>
      <w:tcPr>
        <w:shd w:val="clear" w:color="auto" w:fill="79CDE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6FB344" w:themeColor="accent6"/>
        <w:left w:val="single" w:sz="4" w:space="0" w:color="E3584E" w:themeColor="accent5"/>
        <w:bottom w:val="single" w:sz="4" w:space="0" w:color="E3584E" w:themeColor="accent5"/>
        <w:right w:val="single" w:sz="4" w:space="0" w:color="E3584E" w:themeColor="accent5"/>
        <w:insideH w:val="single" w:sz="4" w:space="0" w:color="FFFFFF" w:themeColor="background1"/>
        <w:insideV w:val="single" w:sz="4" w:space="0" w:color="FFFFFF" w:themeColor="background1"/>
      </w:tblBorders>
    </w:tblPr>
    <w:tcPr>
      <w:shd w:val="clear" w:color="auto" w:fill="FCEEED" w:themeFill="accent5" w:themeFillTint="19"/>
    </w:tcPr>
    <w:tblStylePr w:type="firstRow">
      <w:rPr>
        <w:b/>
        <w:bCs/>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2119" w:themeFill="accent5" w:themeFillShade="99"/>
      </w:tcPr>
    </w:tblStylePr>
    <w:tblStylePr w:type="firstCol">
      <w:rPr>
        <w:color w:val="FFFFFF" w:themeColor="background1"/>
      </w:rPr>
      <w:tblPr/>
      <w:tcPr>
        <w:tcBorders>
          <w:top w:val="nil"/>
          <w:left w:val="nil"/>
          <w:bottom w:val="nil"/>
          <w:right w:val="nil"/>
          <w:insideH w:val="single" w:sz="4" w:space="0" w:color="9E2119" w:themeColor="accent5" w:themeShade="99"/>
          <w:insideV w:val="nil"/>
        </w:tcBorders>
        <w:shd w:val="clear" w:color="auto" w:fill="9E21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E2119" w:themeFill="accent5" w:themeFillShade="99"/>
      </w:tcPr>
    </w:tblStylePr>
    <w:tblStylePr w:type="band1Vert">
      <w:tblPr/>
      <w:tcPr>
        <w:shd w:val="clear" w:color="auto" w:fill="F3BCB8" w:themeFill="accent5" w:themeFillTint="66"/>
      </w:tcPr>
    </w:tblStylePr>
    <w:tblStylePr w:type="band1Horz">
      <w:tblPr/>
      <w:tcPr>
        <w:shd w:val="clear" w:color="auto" w:fill="F1ABA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E3584E" w:themeColor="accent5"/>
        <w:left w:val="single" w:sz="4" w:space="0" w:color="6FB344" w:themeColor="accent6"/>
        <w:bottom w:val="single" w:sz="4" w:space="0" w:color="6FB344" w:themeColor="accent6"/>
        <w:right w:val="single" w:sz="4" w:space="0" w:color="6FB344" w:themeColor="accent6"/>
        <w:insideH w:val="single" w:sz="4" w:space="0" w:color="FFFFFF" w:themeColor="background1"/>
        <w:insideV w:val="single" w:sz="4" w:space="0" w:color="FFFFFF" w:themeColor="background1"/>
      </w:tblBorders>
    </w:tblPr>
    <w:tcPr>
      <w:shd w:val="clear" w:color="auto" w:fill="F0F8EC" w:themeFill="accent6" w:themeFillTint="19"/>
    </w:tcPr>
    <w:tblStylePr w:type="firstRow">
      <w:rPr>
        <w:b/>
        <w:bCs/>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6B28" w:themeFill="accent6" w:themeFillShade="99"/>
      </w:tcPr>
    </w:tblStylePr>
    <w:tblStylePr w:type="firstCol">
      <w:rPr>
        <w:color w:val="FFFFFF" w:themeColor="background1"/>
      </w:rPr>
      <w:tblPr/>
      <w:tcPr>
        <w:tcBorders>
          <w:top w:val="nil"/>
          <w:left w:val="nil"/>
          <w:bottom w:val="nil"/>
          <w:right w:val="nil"/>
          <w:insideH w:val="single" w:sz="4" w:space="0" w:color="426B28" w:themeColor="accent6" w:themeShade="99"/>
          <w:insideV w:val="nil"/>
        </w:tcBorders>
        <w:shd w:val="clear" w:color="auto" w:fill="426B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26B28" w:themeFill="accent6" w:themeFillShade="99"/>
      </w:tcPr>
    </w:tblStylePr>
    <w:tblStylePr w:type="band1Vert">
      <w:tblPr/>
      <w:tcPr>
        <w:shd w:val="clear" w:color="auto" w:fill="C4E2B2" w:themeFill="accent6" w:themeFillTint="66"/>
      </w:tcPr>
    </w:tblStylePr>
    <w:tblStylePr w:type="band1Horz">
      <w:tblPr/>
      <w:tcPr>
        <w:shd w:val="clear" w:color="auto" w:fill="B6DB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C2563"/>
    <w:rPr>
      <w:sz w:val="22"/>
      <w:szCs w:val="16"/>
    </w:rPr>
  </w:style>
  <w:style w:type="paragraph" w:styleId="CommentText">
    <w:name w:val="annotation text"/>
    <w:basedOn w:val="Normal"/>
    <w:link w:val="CommentTextChar"/>
    <w:uiPriority w:val="99"/>
    <w:semiHidden/>
    <w:unhideWhenUsed/>
    <w:rsid w:val="002C2563"/>
    <w:pPr>
      <w:spacing w:line="240" w:lineRule="auto"/>
    </w:pPr>
    <w:rPr>
      <w:szCs w:val="20"/>
    </w:rPr>
  </w:style>
  <w:style w:type="character" w:customStyle="1" w:styleId="CommentTextChar">
    <w:name w:val="Comment Text Char"/>
    <w:basedOn w:val="DefaultParagraphFont"/>
    <w:link w:val="CommentText"/>
    <w:uiPriority w:val="99"/>
    <w:semiHidden/>
    <w:rsid w:val="002C2563"/>
    <w:rPr>
      <w:szCs w:val="20"/>
    </w:rPr>
  </w:style>
  <w:style w:type="paragraph" w:styleId="CommentSubject">
    <w:name w:val="annotation subject"/>
    <w:basedOn w:val="CommentText"/>
    <w:next w:val="CommentText"/>
    <w:link w:val="CommentSubjectChar"/>
    <w:uiPriority w:val="99"/>
    <w:semiHidden/>
    <w:unhideWhenUsed/>
    <w:rsid w:val="002C2563"/>
    <w:rPr>
      <w:b/>
      <w:bCs/>
    </w:rPr>
  </w:style>
  <w:style w:type="character" w:customStyle="1" w:styleId="CommentSubjectChar">
    <w:name w:val="Comment Subject Char"/>
    <w:basedOn w:val="CommentTextChar"/>
    <w:link w:val="CommentSubject"/>
    <w:uiPriority w:val="99"/>
    <w:semiHidden/>
    <w:rsid w:val="002C2563"/>
    <w:rPr>
      <w:b/>
      <w:bCs/>
      <w:szCs w:val="20"/>
    </w:rPr>
  </w:style>
  <w:style w:type="table" w:styleId="DarkList">
    <w:name w:val="Dark List"/>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17AE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64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1826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1826C" w:themeFill="accent1" w:themeFillShade="BF"/>
      </w:tcPr>
    </w:tblStylePr>
    <w:tblStylePr w:type="band1Vert">
      <w:tblPr/>
      <w:tcPr>
        <w:tcBorders>
          <w:top w:val="nil"/>
          <w:left w:val="nil"/>
          <w:bottom w:val="nil"/>
          <w:right w:val="nil"/>
          <w:insideH w:val="nil"/>
          <w:insideV w:val="nil"/>
        </w:tcBorders>
        <w:shd w:val="clear" w:color="auto" w:fill="11826C" w:themeFill="accent1" w:themeFillShade="BF"/>
      </w:tcPr>
    </w:tblStylePr>
    <w:tblStylePr w:type="band1Horz">
      <w:tblPr/>
      <w:tcPr>
        <w:tcBorders>
          <w:top w:val="nil"/>
          <w:left w:val="nil"/>
          <w:bottom w:val="nil"/>
          <w:right w:val="nil"/>
          <w:insideH w:val="nil"/>
          <w:insideV w:val="nil"/>
        </w:tcBorders>
        <w:shd w:val="clear" w:color="auto" w:fill="11826C" w:themeFill="accent1" w:themeFillShade="BF"/>
      </w:tcPr>
    </w:tblStylePr>
  </w:style>
  <w:style w:type="table" w:styleId="DarkList-Accent2">
    <w:name w:val="Dark List Accent 2"/>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F7A23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52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E7B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E7B09" w:themeFill="accent2" w:themeFillShade="BF"/>
      </w:tcPr>
    </w:tblStylePr>
    <w:tblStylePr w:type="band1Vert">
      <w:tblPr/>
      <w:tcPr>
        <w:tcBorders>
          <w:top w:val="nil"/>
          <w:left w:val="nil"/>
          <w:bottom w:val="nil"/>
          <w:right w:val="nil"/>
          <w:insideH w:val="nil"/>
          <w:insideV w:val="nil"/>
        </w:tcBorders>
        <w:shd w:val="clear" w:color="auto" w:fill="DE7B09" w:themeFill="accent2" w:themeFillShade="BF"/>
      </w:tcPr>
    </w:tblStylePr>
    <w:tblStylePr w:type="band1Horz">
      <w:tblPr/>
      <w:tcPr>
        <w:tcBorders>
          <w:top w:val="nil"/>
          <w:left w:val="nil"/>
          <w:bottom w:val="nil"/>
          <w:right w:val="nil"/>
          <w:insideH w:val="nil"/>
          <w:insideV w:val="nil"/>
        </w:tcBorders>
        <w:shd w:val="clear" w:color="auto" w:fill="DE7B09" w:themeFill="accent2" w:themeFillShade="BF"/>
      </w:tcPr>
    </w:tblStylePr>
  </w:style>
  <w:style w:type="table" w:styleId="DarkList-Accent3">
    <w:name w:val="Dark List Accent 3"/>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6F7E8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3E4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35E6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35E62" w:themeFill="accent3" w:themeFillShade="BF"/>
      </w:tcPr>
    </w:tblStylePr>
    <w:tblStylePr w:type="band1Vert">
      <w:tblPr/>
      <w:tcPr>
        <w:tcBorders>
          <w:top w:val="nil"/>
          <w:left w:val="nil"/>
          <w:bottom w:val="nil"/>
          <w:right w:val="nil"/>
          <w:insideH w:val="nil"/>
          <w:insideV w:val="nil"/>
        </w:tcBorders>
        <w:shd w:val="clear" w:color="auto" w:fill="535E62" w:themeFill="accent3" w:themeFillShade="BF"/>
      </w:tcPr>
    </w:tblStylePr>
    <w:tblStylePr w:type="band1Horz">
      <w:tblPr/>
      <w:tcPr>
        <w:tcBorders>
          <w:top w:val="nil"/>
          <w:left w:val="nil"/>
          <w:bottom w:val="nil"/>
          <w:right w:val="nil"/>
          <w:insideH w:val="nil"/>
          <w:insideV w:val="nil"/>
        </w:tcBorders>
        <w:shd w:val="clear" w:color="auto" w:fill="535E62" w:themeFill="accent3" w:themeFillShade="BF"/>
      </w:tcPr>
    </w:tblStylePr>
  </w:style>
  <w:style w:type="table" w:styleId="DarkList-Accent4">
    <w:name w:val="Dark List Accent 4"/>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178D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455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698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698B" w:themeFill="accent4" w:themeFillShade="BF"/>
      </w:tcPr>
    </w:tblStylePr>
    <w:tblStylePr w:type="band1Vert">
      <w:tblPr/>
      <w:tcPr>
        <w:tcBorders>
          <w:top w:val="nil"/>
          <w:left w:val="nil"/>
          <w:bottom w:val="nil"/>
          <w:right w:val="nil"/>
          <w:insideH w:val="nil"/>
          <w:insideV w:val="nil"/>
        </w:tcBorders>
        <w:shd w:val="clear" w:color="auto" w:fill="11698B" w:themeFill="accent4" w:themeFillShade="BF"/>
      </w:tcPr>
    </w:tblStylePr>
    <w:tblStylePr w:type="band1Horz">
      <w:tblPr/>
      <w:tcPr>
        <w:tcBorders>
          <w:top w:val="nil"/>
          <w:left w:val="nil"/>
          <w:bottom w:val="nil"/>
          <w:right w:val="nil"/>
          <w:insideH w:val="nil"/>
          <w:insideV w:val="nil"/>
        </w:tcBorders>
        <w:shd w:val="clear" w:color="auto" w:fill="11698B" w:themeFill="accent4" w:themeFillShade="BF"/>
      </w:tcPr>
    </w:tblStylePr>
  </w:style>
  <w:style w:type="table" w:styleId="DarkList-Accent5">
    <w:name w:val="Dark List Accent 5"/>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E3584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1C1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52A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52A1F" w:themeFill="accent5" w:themeFillShade="BF"/>
      </w:tcPr>
    </w:tblStylePr>
    <w:tblStylePr w:type="band1Vert">
      <w:tblPr/>
      <w:tcPr>
        <w:tcBorders>
          <w:top w:val="nil"/>
          <w:left w:val="nil"/>
          <w:bottom w:val="nil"/>
          <w:right w:val="nil"/>
          <w:insideH w:val="nil"/>
          <w:insideV w:val="nil"/>
        </w:tcBorders>
        <w:shd w:val="clear" w:color="auto" w:fill="C52A1F" w:themeFill="accent5" w:themeFillShade="BF"/>
      </w:tcPr>
    </w:tblStylePr>
    <w:tblStylePr w:type="band1Horz">
      <w:tblPr/>
      <w:tcPr>
        <w:tcBorders>
          <w:top w:val="nil"/>
          <w:left w:val="nil"/>
          <w:bottom w:val="nil"/>
          <w:right w:val="nil"/>
          <w:insideH w:val="nil"/>
          <w:insideV w:val="nil"/>
        </w:tcBorders>
        <w:shd w:val="clear" w:color="auto" w:fill="C52A1F" w:themeFill="accent5" w:themeFillShade="BF"/>
      </w:tcPr>
    </w:tblStylePr>
  </w:style>
  <w:style w:type="table" w:styleId="DarkList-Accent6">
    <w:name w:val="Dark List Accent 6"/>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6FB3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9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2863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28633" w:themeFill="accent6" w:themeFillShade="BF"/>
      </w:tcPr>
    </w:tblStylePr>
    <w:tblStylePr w:type="band1Vert">
      <w:tblPr/>
      <w:tcPr>
        <w:tcBorders>
          <w:top w:val="nil"/>
          <w:left w:val="nil"/>
          <w:bottom w:val="nil"/>
          <w:right w:val="nil"/>
          <w:insideH w:val="nil"/>
          <w:insideV w:val="nil"/>
        </w:tcBorders>
        <w:shd w:val="clear" w:color="auto" w:fill="528633" w:themeFill="accent6" w:themeFillShade="BF"/>
      </w:tcPr>
    </w:tblStylePr>
    <w:tblStylePr w:type="band1Horz">
      <w:tblPr/>
      <w:tcPr>
        <w:tcBorders>
          <w:top w:val="nil"/>
          <w:left w:val="nil"/>
          <w:bottom w:val="nil"/>
          <w:right w:val="nil"/>
          <w:insideH w:val="nil"/>
          <w:insideV w:val="nil"/>
        </w:tcBorders>
        <w:shd w:val="clear" w:color="auto" w:fill="528633" w:themeFill="accent6" w:themeFillShade="BF"/>
      </w:tcPr>
    </w:tblStylePr>
  </w:style>
  <w:style w:type="paragraph" w:styleId="DocumentMap">
    <w:name w:val="Document Map"/>
    <w:basedOn w:val="Normal"/>
    <w:link w:val="DocumentMapChar"/>
    <w:uiPriority w:val="99"/>
    <w:semiHidden/>
    <w:unhideWhenUsed/>
    <w:rsid w:val="002C2563"/>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2C2563"/>
    <w:rPr>
      <w:rFonts w:ascii="Segoe UI" w:hAnsi="Segoe UI" w:cs="Segoe UI"/>
      <w:szCs w:val="16"/>
    </w:rPr>
  </w:style>
  <w:style w:type="paragraph" w:styleId="E-mailSignature">
    <w:name w:val="E-mail Signature"/>
    <w:basedOn w:val="Normal"/>
    <w:link w:val="E-mailSignatureChar"/>
    <w:uiPriority w:val="99"/>
    <w:semiHidden/>
    <w:unhideWhenUsed/>
    <w:rsid w:val="002C2563"/>
    <w:pPr>
      <w:spacing w:after="0" w:line="240" w:lineRule="auto"/>
    </w:pPr>
  </w:style>
  <w:style w:type="character" w:customStyle="1" w:styleId="E-mailSignatureChar">
    <w:name w:val="E-mail Signature Char"/>
    <w:basedOn w:val="DefaultParagraphFont"/>
    <w:link w:val="E-mailSignature"/>
    <w:uiPriority w:val="99"/>
    <w:semiHidden/>
    <w:rsid w:val="002C2563"/>
  </w:style>
  <w:style w:type="character" w:styleId="Emphasis">
    <w:name w:val="Emphasis"/>
    <w:basedOn w:val="DefaultParagraphFont"/>
    <w:unhideWhenUsed/>
    <w:qFormat/>
    <w:rsid w:val="002C2563"/>
    <w:rPr>
      <w:i/>
      <w:iCs/>
    </w:rPr>
  </w:style>
  <w:style w:type="character" w:styleId="EndnoteReference">
    <w:name w:val="endnote reference"/>
    <w:basedOn w:val="DefaultParagraphFont"/>
    <w:uiPriority w:val="99"/>
    <w:semiHidden/>
    <w:unhideWhenUsed/>
    <w:rsid w:val="002C2563"/>
    <w:rPr>
      <w:vertAlign w:val="superscript"/>
    </w:rPr>
  </w:style>
  <w:style w:type="paragraph" w:styleId="EndnoteText">
    <w:name w:val="endnote text"/>
    <w:basedOn w:val="Normal"/>
    <w:link w:val="EndnoteTextChar"/>
    <w:uiPriority w:val="99"/>
    <w:semiHidden/>
    <w:unhideWhenUsed/>
    <w:rsid w:val="002C2563"/>
    <w:pPr>
      <w:spacing w:after="0" w:line="240" w:lineRule="auto"/>
    </w:pPr>
    <w:rPr>
      <w:szCs w:val="20"/>
    </w:rPr>
  </w:style>
  <w:style w:type="character" w:customStyle="1" w:styleId="EndnoteTextChar">
    <w:name w:val="Endnote Text Char"/>
    <w:basedOn w:val="DefaultParagraphFont"/>
    <w:link w:val="EndnoteText"/>
    <w:uiPriority w:val="99"/>
    <w:semiHidden/>
    <w:rsid w:val="002C2563"/>
    <w:rPr>
      <w:szCs w:val="20"/>
    </w:rPr>
  </w:style>
  <w:style w:type="paragraph" w:styleId="EnvelopeAddress">
    <w:name w:val="envelope address"/>
    <w:basedOn w:val="Normal"/>
    <w:uiPriority w:val="99"/>
    <w:semiHidden/>
    <w:unhideWhenUsed/>
    <w:rsid w:val="002C256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C2563"/>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C2563"/>
    <w:rPr>
      <w:color w:val="885BA2" w:themeColor="followedHyperlink"/>
      <w:u w:val="single"/>
    </w:rPr>
  </w:style>
  <w:style w:type="character" w:styleId="FootnoteReference">
    <w:name w:val="footnote reference"/>
    <w:basedOn w:val="DefaultParagraphFont"/>
    <w:uiPriority w:val="99"/>
    <w:semiHidden/>
    <w:unhideWhenUsed/>
    <w:rsid w:val="002C2563"/>
    <w:rPr>
      <w:vertAlign w:val="superscript"/>
    </w:rPr>
  </w:style>
  <w:style w:type="paragraph" w:styleId="FootnoteText">
    <w:name w:val="footnote text"/>
    <w:basedOn w:val="Normal"/>
    <w:link w:val="FootnoteTextChar"/>
    <w:uiPriority w:val="99"/>
    <w:semiHidden/>
    <w:unhideWhenUsed/>
    <w:rsid w:val="002C2563"/>
    <w:pPr>
      <w:spacing w:after="0" w:line="240" w:lineRule="auto"/>
    </w:pPr>
    <w:rPr>
      <w:szCs w:val="20"/>
    </w:rPr>
  </w:style>
  <w:style w:type="character" w:customStyle="1" w:styleId="FootnoteTextChar">
    <w:name w:val="Footnote Text Char"/>
    <w:basedOn w:val="DefaultParagraphFont"/>
    <w:link w:val="FootnoteText"/>
    <w:uiPriority w:val="99"/>
    <w:semiHidden/>
    <w:rsid w:val="002C2563"/>
    <w:rPr>
      <w:szCs w:val="20"/>
    </w:rPr>
  </w:style>
  <w:style w:type="table" w:customStyle="1" w:styleId="GridTable1Light1">
    <w:name w:val="Grid Table 1 Light1"/>
    <w:basedOn w:val="TableNormal"/>
    <w:uiPriority w:val="46"/>
    <w:rsid w:val="002C25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C2563"/>
    <w:pPr>
      <w:spacing w:after="0" w:line="240" w:lineRule="auto"/>
    </w:pPr>
    <w:tblPr>
      <w:tblStyleRowBandSize w:val="1"/>
      <w:tblStyleColBandSize w:val="1"/>
      <w:tblBorders>
        <w:top w:val="single" w:sz="4" w:space="0" w:color="90F0DE" w:themeColor="accent1" w:themeTint="66"/>
        <w:left w:val="single" w:sz="4" w:space="0" w:color="90F0DE" w:themeColor="accent1" w:themeTint="66"/>
        <w:bottom w:val="single" w:sz="4" w:space="0" w:color="90F0DE" w:themeColor="accent1" w:themeTint="66"/>
        <w:right w:val="single" w:sz="4" w:space="0" w:color="90F0DE" w:themeColor="accent1" w:themeTint="66"/>
        <w:insideH w:val="single" w:sz="4" w:space="0" w:color="90F0DE" w:themeColor="accent1" w:themeTint="66"/>
        <w:insideV w:val="single" w:sz="4" w:space="0" w:color="90F0DE" w:themeColor="accent1" w:themeTint="66"/>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2" w:space="0" w:color="58E9CD"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C2563"/>
    <w:pPr>
      <w:spacing w:after="0" w:line="240" w:lineRule="auto"/>
    </w:pPr>
    <w:tblPr>
      <w:tblStyleRowBandSize w:val="1"/>
      <w:tblStyleColBandSize w:val="1"/>
      <w:tblBorders>
        <w:top w:val="single" w:sz="4" w:space="0" w:color="FBD9B2" w:themeColor="accent2" w:themeTint="66"/>
        <w:left w:val="single" w:sz="4" w:space="0" w:color="FBD9B2" w:themeColor="accent2" w:themeTint="66"/>
        <w:bottom w:val="single" w:sz="4" w:space="0" w:color="FBD9B2" w:themeColor="accent2" w:themeTint="66"/>
        <w:right w:val="single" w:sz="4" w:space="0" w:color="FBD9B2" w:themeColor="accent2" w:themeTint="66"/>
        <w:insideH w:val="single" w:sz="4" w:space="0" w:color="FBD9B2" w:themeColor="accent2" w:themeTint="66"/>
        <w:insideV w:val="single" w:sz="4" w:space="0" w:color="FBD9B2" w:themeColor="accent2" w:themeTint="66"/>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2" w:space="0" w:color="FAC78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C2563"/>
    <w:pPr>
      <w:spacing w:after="0" w:line="240" w:lineRule="auto"/>
    </w:pPr>
    <w:tblPr>
      <w:tblStyleRowBandSize w:val="1"/>
      <w:tblStyleColBandSize w:val="1"/>
      <w:tblBorders>
        <w:top w:val="single" w:sz="4" w:space="0" w:color="C4CBCE" w:themeColor="accent3" w:themeTint="66"/>
        <w:left w:val="single" w:sz="4" w:space="0" w:color="C4CBCE" w:themeColor="accent3" w:themeTint="66"/>
        <w:bottom w:val="single" w:sz="4" w:space="0" w:color="C4CBCE" w:themeColor="accent3" w:themeTint="66"/>
        <w:right w:val="single" w:sz="4" w:space="0" w:color="C4CBCE" w:themeColor="accent3" w:themeTint="66"/>
        <w:insideH w:val="single" w:sz="4" w:space="0" w:color="C4CBCE" w:themeColor="accent3" w:themeTint="66"/>
        <w:insideV w:val="single" w:sz="4" w:space="0" w:color="C4CBCE" w:themeColor="accent3" w:themeTint="66"/>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2" w:space="0" w:color="A7B1B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C2563"/>
    <w:pPr>
      <w:spacing w:after="0" w:line="240" w:lineRule="auto"/>
    </w:pPr>
    <w:tblPr>
      <w:tblStyleRowBandSize w:val="1"/>
      <w:tblStyleColBandSize w:val="1"/>
      <w:tblBorders>
        <w:top w:val="single" w:sz="4" w:space="0" w:color="94D7F1" w:themeColor="accent4" w:themeTint="66"/>
        <w:left w:val="single" w:sz="4" w:space="0" w:color="94D7F1" w:themeColor="accent4" w:themeTint="66"/>
        <w:bottom w:val="single" w:sz="4" w:space="0" w:color="94D7F1" w:themeColor="accent4" w:themeTint="66"/>
        <w:right w:val="single" w:sz="4" w:space="0" w:color="94D7F1" w:themeColor="accent4" w:themeTint="66"/>
        <w:insideH w:val="single" w:sz="4" w:space="0" w:color="94D7F1" w:themeColor="accent4" w:themeTint="66"/>
        <w:insideV w:val="single" w:sz="4" w:space="0" w:color="94D7F1" w:themeColor="accent4" w:themeTint="66"/>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2" w:space="0" w:color="5EC3EB"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C2563"/>
    <w:pPr>
      <w:spacing w:after="0" w:line="240" w:lineRule="auto"/>
    </w:pPr>
    <w:tblPr>
      <w:tblStyleRowBandSize w:val="1"/>
      <w:tblStyleColBandSize w:val="1"/>
      <w:tblBorders>
        <w:top w:val="single" w:sz="4" w:space="0" w:color="F3BCB8" w:themeColor="accent5" w:themeTint="66"/>
        <w:left w:val="single" w:sz="4" w:space="0" w:color="F3BCB8" w:themeColor="accent5" w:themeTint="66"/>
        <w:bottom w:val="single" w:sz="4" w:space="0" w:color="F3BCB8" w:themeColor="accent5" w:themeTint="66"/>
        <w:right w:val="single" w:sz="4" w:space="0" w:color="F3BCB8" w:themeColor="accent5" w:themeTint="66"/>
        <w:insideH w:val="single" w:sz="4" w:space="0" w:color="F3BCB8" w:themeColor="accent5" w:themeTint="66"/>
        <w:insideV w:val="single" w:sz="4" w:space="0" w:color="F3BCB8" w:themeColor="accent5" w:themeTint="66"/>
      </w:tblBorders>
    </w:tblPr>
    <w:tblStylePr w:type="firstRow">
      <w:rPr>
        <w:b/>
        <w:bCs/>
      </w:rPr>
      <w:tblPr/>
      <w:tcPr>
        <w:tcBorders>
          <w:bottom w:val="single" w:sz="12" w:space="0" w:color="EE9A94" w:themeColor="accent5" w:themeTint="99"/>
        </w:tcBorders>
      </w:tcPr>
    </w:tblStylePr>
    <w:tblStylePr w:type="lastRow">
      <w:rPr>
        <w:b/>
        <w:bCs/>
      </w:rPr>
      <w:tblPr/>
      <w:tcPr>
        <w:tcBorders>
          <w:top w:val="double" w:sz="2" w:space="0" w:color="EE9A94"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C2563"/>
    <w:pPr>
      <w:spacing w:after="0" w:line="240" w:lineRule="auto"/>
    </w:pPr>
    <w:tblPr>
      <w:tblStyleRowBandSize w:val="1"/>
      <w:tblStyleColBandSize w:val="1"/>
      <w:tblBorders>
        <w:top w:val="single" w:sz="4" w:space="0" w:color="C4E2B2" w:themeColor="accent6" w:themeTint="66"/>
        <w:left w:val="single" w:sz="4" w:space="0" w:color="C4E2B2" w:themeColor="accent6" w:themeTint="66"/>
        <w:bottom w:val="single" w:sz="4" w:space="0" w:color="C4E2B2" w:themeColor="accent6" w:themeTint="66"/>
        <w:right w:val="single" w:sz="4" w:space="0" w:color="C4E2B2" w:themeColor="accent6" w:themeTint="66"/>
        <w:insideH w:val="single" w:sz="4" w:space="0" w:color="C4E2B2" w:themeColor="accent6" w:themeTint="66"/>
        <w:insideV w:val="single" w:sz="4" w:space="0" w:color="C4E2B2" w:themeColor="accent6" w:themeTint="66"/>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2" w:space="0" w:color="A7D38C"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C256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C2563"/>
    <w:pPr>
      <w:spacing w:after="0" w:line="240" w:lineRule="auto"/>
    </w:pPr>
    <w:tblPr>
      <w:tblStyleRowBandSize w:val="1"/>
      <w:tblStyleColBandSize w:val="1"/>
      <w:tblBorders>
        <w:top w:val="single" w:sz="2" w:space="0" w:color="58E9CD" w:themeColor="accent1" w:themeTint="99"/>
        <w:bottom w:val="single" w:sz="2" w:space="0" w:color="58E9CD" w:themeColor="accent1" w:themeTint="99"/>
        <w:insideH w:val="single" w:sz="2" w:space="0" w:color="58E9CD" w:themeColor="accent1" w:themeTint="99"/>
        <w:insideV w:val="single" w:sz="2" w:space="0" w:color="58E9CD" w:themeColor="accent1" w:themeTint="99"/>
      </w:tblBorders>
    </w:tblPr>
    <w:tblStylePr w:type="firstRow">
      <w:rPr>
        <w:b/>
        <w:bCs/>
      </w:rPr>
      <w:tblPr/>
      <w:tcPr>
        <w:tcBorders>
          <w:top w:val="nil"/>
          <w:bottom w:val="single" w:sz="12" w:space="0" w:color="58E9CD" w:themeColor="accent1" w:themeTint="99"/>
          <w:insideH w:val="nil"/>
          <w:insideV w:val="nil"/>
        </w:tcBorders>
        <w:shd w:val="clear" w:color="auto" w:fill="FFFFFF" w:themeFill="background1"/>
      </w:tcPr>
    </w:tblStylePr>
    <w:tblStylePr w:type="lastRow">
      <w:rPr>
        <w:b/>
        <w:bCs/>
      </w:rPr>
      <w:tblPr/>
      <w:tcPr>
        <w:tcBorders>
          <w:top w:val="double" w:sz="2" w:space="0" w:color="58E9C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GridTable2-Accent21">
    <w:name w:val="Grid Table 2 - Accent 21"/>
    <w:basedOn w:val="TableNormal"/>
    <w:uiPriority w:val="47"/>
    <w:rsid w:val="002C2563"/>
    <w:pPr>
      <w:spacing w:after="0" w:line="240" w:lineRule="auto"/>
    </w:pPr>
    <w:tblPr>
      <w:tblStyleRowBandSize w:val="1"/>
      <w:tblStyleColBandSize w:val="1"/>
      <w:tblBorders>
        <w:top w:val="single" w:sz="2" w:space="0" w:color="FAC78B" w:themeColor="accent2" w:themeTint="99"/>
        <w:bottom w:val="single" w:sz="2" w:space="0" w:color="FAC78B" w:themeColor="accent2" w:themeTint="99"/>
        <w:insideH w:val="single" w:sz="2" w:space="0" w:color="FAC78B" w:themeColor="accent2" w:themeTint="99"/>
        <w:insideV w:val="single" w:sz="2" w:space="0" w:color="FAC78B" w:themeColor="accent2" w:themeTint="99"/>
      </w:tblBorders>
    </w:tblPr>
    <w:tblStylePr w:type="firstRow">
      <w:rPr>
        <w:b/>
        <w:bCs/>
      </w:rPr>
      <w:tblPr/>
      <w:tcPr>
        <w:tcBorders>
          <w:top w:val="nil"/>
          <w:bottom w:val="single" w:sz="12" w:space="0" w:color="FAC78B" w:themeColor="accent2" w:themeTint="99"/>
          <w:insideH w:val="nil"/>
          <w:insideV w:val="nil"/>
        </w:tcBorders>
        <w:shd w:val="clear" w:color="auto" w:fill="FFFFFF" w:themeFill="background1"/>
      </w:tcPr>
    </w:tblStylePr>
    <w:tblStylePr w:type="lastRow">
      <w:rPr>
        <w:b/>
        <w:bCs/>
      </w:rPr>
      <w:tblPr/>
      <w:tcPr>
        <w:tcBorders>
          <w:top w:val="double" w:sz="2" w:space="0" w:color="FAC78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GridTable2-Accent31">
    <w:name w:val="Grid Table 2 - Accent 31"/>
    <w:basedOn w:val="TableNormal"/>
    <w:uiPriority w:val="47"/>
    <w:rsid w:val="002C2563"/>
    <w:pPr>
      <w:spacing w:after="0" w:line="240" w:lineRule="auto"/>
    </w:pPr>
    <w:tblPr>
      <w:tblStyleRowBandSize w:val="1"/>
      <w:tblStyleColBandSize w:val="1"/>
      <w:tblBorders>
        <w:top w:val="single" w:sz="2" w:space="0" w:color="A7B1B5" w:themeColor="accent3" w:themeTint="99"/>
        <w:bottom w:val="single" w:sz="2" w:space="0" w:color="A7B1B5" w:themeColor="accent3" w:themeTint="99"/>
        <w:insideH w:val="single" w:sz="2" w:space="0" w:color="A7B1B5" w:themeColor="accent3" w:themeTint="99"/>
        <w:insideV w:val="single" w:sz="2" w:space="0" w:color="A7B1B5" w:themeColor="accent3" w:themeTint="99"/>
      </w:tblBorders>
    </w:tblPr>
    <w:tblStylePr w:type="firstRow">
      <w:rPr>
        <w:b/>
        <w:bCs/>
      </w:rPr>
      <w:tblPr/>
      <w:tcPr>
        <w:tcBorders>
          <w:top w:val="nil"/>
          <w:bottom w:val="single" w:sz="12" w:space="0" w:color="A7B1B5" w:themeColor="accent3" w:themeTint="99"/>
          <w:insideH w:val="nil"/>
          <w:insideV w:val="nil"/>
        </w:tcBorders>
        <w:shd w:val="clear" w:color="auto" w:fill="FFFFFF" w:themeFill="background1"/>
      </w:tcPr>
    </w:tblStylePr>
    <w:tblStylePr w:type="lastRow">
      <w:rPr>
        <w:b/>
        <w:bCs/>
      </w:rPr>
      <w:tblPr/>
      <w:tcPr>
        <w:tcBorders>
          <w:top w:val="double" w:sz="2" w:space="0" w:color="A7B1B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GridTable2-Accent41">
    <w:name w:val="Grid Table 2 - Accent 41"/>
    <w:basedOn w:val="TableNormal"/>
    <w:uiPriority w:val="47"/>
    <w:rsid w:val="002C2563"/>
    <w:pPr>
      <w:spacing w:after="0" w:line="240" w:lineRule="auto"/>
    </w:pPr>
    <w:tblPr>
      <w:tblStyleRowBandSize w:val="1"/>
      <w:tblStyleColBandSize w:val="1"/>
      <w:tblBorders>
        <w:top w:val="single" w:sz="2" w:space="0" w:color="5EC3EB" w:themeColor="accent4" w:themeTint="99"/>
        <w:bottom w:val="single" w:sz="2" w:space="0" w:color="5EC3EB" w:themeColor="accent4" w:themeTint="99"/>
        <w:insideH w:val="single" w:sz="2" w:space="0" w:color="5EC3EB" w:themeColor="accent4" w:themeTint="99"/>
        <w:insideV w:val="single" w:sz="2" w:space="0" w:color="5EC3EB" w:themeColor="accent4" w:themeTint="99"/>
      </w:tblBorders>
    </w:tblPr>
    <w:tblStylePr w:type="firstRow">
      <w:rPr>
        <w:b/>
        <w:bCs/>
      </w:rPr>
      <w:tblPr/>
      <w:tcPr>
        <w:tcBorders>
          <w:top w:val="nil"/>
          <w:bottom w:val="single" w:sz="12" w:space="0" w:color="5EC3EB" w:themeColor="accent4" w:themeTint="99"/>
          <w:insideH w:val="nil"/>
          <w:insideV w:val="nil"/>
        </w:tcBorders>
        <w:shd w:val="clear" w:color="auto" w:fill="FFFFFF" w:themeFill="background1"/>
      </w:tcPr>
    </w:tblStylePr>
    <w:tblStylePr w:type="lastRow">
      <w:rPr>
        <w:b/>
        <w:bCs/>
      </w:rPr>
      <w:tblPr/>
      <w:tcPr>
        <w:tcBorders>
          <w:top w:val="double" w:sz="2" w:space="0" w:color="5EC3E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GridTable2-Accent51">
    <w:name w:val="Grid Table 2 - Accent 51"/>
    <w:basedOn w:val="TableNormal"/>
    <w:uiPriority w:val="47"/>
    <w:rsid w:val="002C2563"/>
    <w:pPr>
      <w:spacing w:after="0" w:line="240" w:lineRule="auto"/>
    </w:pPr>
    <w:tblPr>
      <w:tblStyleRowBandSize w:val="1"/>
      <w:tblStyleColBandSize w:val="1"/>
      <w:tblBorders>
        <w:top w:val="single" w:sz="2" w:space="0" w:color="EE9A94" w:themeColor="accent5" w:themeTint="99"/>
        <w:bottom w:val="single" w:sz="2" w:space="0" w:color="EE9A94" w:themeColor="accent5" w:themeTint="99"/>
        <w:insideH w:val="single" w:sz="2" w:space="0" w:color="EE9A94" w:themeColor="accent5" w:themeTint="99"/>
        <w:insideV w:val="single" w:sz="2" w:space="0" w:color="EE9A94" w:themeColor="accent5" w:themeTint="99"/>
      </w:tblBorders>
    </w:tblPr>
    <w:tblStylePr w:type="firstRow">
      <w:rPr>
        <w:b/>
        <w:bCs/>
      </w:rPr>
      <w:tblPr/>
      <w:tcPr>
        <w:tcBorders>
          <w:top w:val="nil"/>
          <w:bottom w:val="single" w:sz="12" w:space="0" w:color="EE9A94" w:themeColor="accent5" w:themeTint="99"/>
          <w:insideH w:val="nil"/>
          <w:insideV w:val="nil"/>
        </w:tcBorders>
        <w:shd w:val="clear" w:color="auto" w:fill="FFFFFF" w:themeFill="background1"/>
      </w:tcPr>
    </w:tblStylePr>
    <w:tblStylePr w:type="lastRow">
      <w:rPr>
        <w:b/>
        <w:bCs/>
      </w:rPr>
      <w:tblPr/>
      <w:tcPr>
        <w:tcBorders>
          <w:top w:val="double" w:sz="2" w:space="0" w:color="EE9A9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GridTable2-Accent61">
    <w:name w:val="Grid Table 2 - Accent 61"/>
    <w:basedOn w:val="TableNormal"/>
    <w:uiPriority w:val="47"/>
    <w:rsid w:val="002C2563"/>
    <w:pPr>
      <w:spacing w:after="0" w:line="240" w:lineRule="auto"/>
    </w:pPr>
    <w:tblPr>
      <w:tblStyleRowBandSize w:val="1"/>
      <w:tblStyleColBandSize w:val="1"/>
      <w:tblBorders>
        <w:top w:val="single" w:sz="2" w:space="0" w:color="A7D38C" w:themeColor="accent6" w:themeTint="99"/>
        <w:bottom w:val="single" w:sz="2" w:space="0" w:color="A7D38C" w:themeColor="accent6" w:themeTint="99"/>
        <w:insideH w:val="single" w:sz="2" w:space="0" w:color="A7D38C" w:themeColor="accent6" w:themeTint="99"/>
        <w:insideV w:val="single" w:sz="2" w:space="0" w:color="A7D38C" w:themeColor="accent6" w:themeTint="99"/>
      </w:tblBorders>
    </w:tblPr>
    <w:tblStylePr w:type="firstRow">
      <w:rPr>
        <w:b/>
        <w:bCs/>
      </w:rPr>
      <w:tblPr/>
      <w:tcPr>
        <w:tcBorders>
          <w:top w:val="nil"/>
          <w:bottom w:val="single" w:sz="12" w:space="0" w:color="A7D38C" w:themeColor="accent6" w:themeTint="99"/>
          <w:insideH w:val="nil"/>
          <w:insideV w:val="nil"/>
        </w:tcBorders>
        <w:shd w:val="clear" w:color="auto" w:fill="FFFFFF" w:themeFill="background1"/>
      </w:tcPr>
    </w:tblStylePr>
    <w:tblStylePr w:type="lastRow">
      <w:rPr>
        <w:b/>
        <w:bCs/>
      </w:rPr>
      <w:tblPr/>
      <w:tcPr>
        <w:tcBorders>
          <w:top w:val="double" w:sz="2" w:space="0" w:color="A7D3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GridTable31">
    <w:name w:val="Grid Table 31"/>
    <w:basedOn w:val="TableNormal"/>
    <w:uiPriority w:val="48"/>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customStyle="1" w:styleId="GridTable3-Accent21">
    <w:name w:val="Grid Table 3 - Accent 21"/>
    <w:basedOn w:val="TableNormal"/>
    <w:uiPriority w:val="48"/>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customStyle="1" w:styleId="GridTable3-Accent31">
    <w:name w:val="Grid Table 3 - Accent 31"/>
    <w:basedOn w:val="TableNormal"/>
    <w:uiPriority w:val="48"/>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customStyle="1" w:styleId="GridTable3-Accent41">
    <w:name w:val="Grid Table 3 - Accent 41"/>
    <w:basedOn w:val="TableNormal"/>
    <w:uiPriority w:val="48"/>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customStyle="1" w:styleId="GridTable3-Accent51">
    <w:name w:val="Grid Table 3 - Accent 51"/>
    <w:basedOn w:val="TableNormal"/>
    <w:uiPriority w:val="48"/>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customStyle="1" w:styleId="GridTable3-Accent61">
    <w:name w:val="Grid Table 3 - Accent 61"/>
    <w:basedOn w:val="TableNormal"/>
    <w:uiPriority w:val="48"/>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table" w:customStyle="1" w:styleId="GridTable41">
    <w:name w:val="Grid Table 41"/>
    <w:basedOn w:val="TableNormal"/>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insideV w:val="nil"/>
        </w:tcBorders>
        <w:shd w:val="clear" w:color="auto" w:fill="17AE92" w:themeFill="accent1"/>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GridTable4-Accent21">
    <w:name w:val="Grid Table 4 - Accent 21"/>
    <w:basedOn w:val="TableNormal"/>
    <w:uiPriority w:val="49"/>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insideV w:val="nil"/>
        </w:tcBorders>
        <w:shd w:val="clear" w:color="auto" w:fill="F7A23F" w:themeFill="accent2"/>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GridTable4-Accent31">
    <w:name w:val="Grid Table 4 - Accent 31"/>
    <w:basedOn w:val="TableNormal"/>
    <w:uiPriority w:val="49"/>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insideV w:val="nil"/>
        </w:tcBorders>
        <w:shd w:val="clear" w:color="auto" w:fill="6F7E84" w:themeFill="accent3"/>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GridTable4-Accent41">
    <w:name w:val="Grid Table 4 - Accent 41"/>
    <w:basedOn w:val="TableNormal"/>
    <w:uiPriority w:val="49"/>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insideV w:val="nil"/>
        </w:tcBorders>
        <w:shd w:val="clear" w:color="auto" w:fill="178DBB" w:themeFill="accent4"/>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GridTable4-Accent51">
    <w:name w:val="Grid Table 4 - Accent 51"/>
    <w:basedOn w:val="TableNormal"/>
    <w:uiPriority w:val="49"/>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insideV w:val="nil"/>
        </w:tcBorders>
        <w:shd w:val="clear" w:color="auto" w:fill="E3584E" w:themeFill="accent5"/>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GridTable4-Accent61">
    <w:name w:val="Grid Table 4 - Accent 61"/>
    <w:basedOn w:val="TableNormal"/>
    <w:uiPriority w:val="49"/>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insideV w:val="nil"/>
        </w:tcBorders>
        <w:shd w:val="clear" w:color="auto" w:fill="6FB344" w:themeFill="accent6"/>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GridTable5Dark1">
    <w:name w:val="Grid Table 5 Dark1"/>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F7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E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E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E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E92" w:themeFill="accent1"/>
      </w:tcPr>
    </w:tblStylePr>
    <w:tblStylePr w:type="band1Vert">
      <w:tblPr/>
      <w:tcPr>
        <w:shd w:val="clear" w:color="auto" w:fill="90F0DE" w:themeFill="accent1" w:themeFillTint="66"/>
      </w:tcPr>
    </w:tblStylePr>
    <w:tblStylePr w:type="band1Horz">
      <w:tblPr/>
      <w:tcPr>
        <w:shd w:val="clear" w:color="auto" w:fill="90F0DE" w:themeFill="accent1" w:themeFillTint="66"/>
      </w:tcPr>
    </w:tblStylePr>
  </w:style>
  <w:style w:type="table" w:customStyle="1" w:styleId="GridTable5Dark-Accent21">
    <w:name w:val="Grid Table 5 Dark - Accent 21"/>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A23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A23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A23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A23F" w:themeFill="accent2"/>
      </w:tcPr>
    </w:tblStylePr>
    <w:tblStylePr w:type="band1Vert">
      <w:tblPr/>
      <w:tcPr>
        <w:shd w:val="clear" w:color="auto" w:fill="FBD9B2" w:themeFill="accent2" w:themeFillTint="66"/>
      </w:tcPr>
    </w:tblStylePr>
    <w:tblStylePr w:type="band1Horz">
      <w:tblPr/>
      <w:tcPr>
        <w:shd w:val="clear" w:color="auto" w:fill="FBD9B2" w:themeFill="accent2" w:themeFillTint="66"/>
      </w:tcPr>
    </w:tblStylePr>
  </w:style>
  <w:style w:type="table" w:customStyle="1" w:styleId="GridTable5Dark-Accent31">
    <w:name w:val="Grid Table 5 Dark - Accent 31"/>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5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7E8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7E8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7E8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7E84" w:themeFill="accent3"/>
      </w:tcPr>
    </w:tblStylePr>
    <w:tblStylePr w:type="band1Vert">
      <w:tblPr/>
      <w:tcPr>
        <w:shd w:val="clear" w:color="auto" w:fill="C4CBCE" w:themeFill="accent3" w:themeFillTint="66"/>
      </w:tcPr>
    </w:tblStylePr>
    <w:tblStylePr w:type="band1Horz">
      <w:tblPr/>
      <w:tcPr>
        <w:shd w:val="clear" w:color="auto" w:fill="C4CBCE" w:themeFill="accent3" w:themeFillTint="66"/>
      </w:tcPr>
    </w:tblStylePr>
  </w:style>
  <w:style w:type="table" w:customStyle="1" w:styleId="GridTable5Dark-Accent41">
    <w:name w:val="Grid Table 5 Dark - Accent 41"/>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B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8D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8D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8D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8DBB" w:themeFill="accent4"/>
      </w:tcPr>
    </w:tblStylePr>
    <w:tblStylePr w:type="band1Vert">
      <w:tblPr/>
      <w:tcPr>
        <w:shd w:val="clear" w:color="auto" w:fill="94D7F1" w:themeFill="accent4" w:themeFillTint="66"/>
      </w:tcPr>
    </w:tblStylePr>
    <w:tblStylePr w:type="band1Horz">
      <w:tblPr/>
      <w:tcPr>
        <w:shd w:val="clear" w:color="auto" w:fill="94D7F1" w:themeFill="accent4" w:themeFillTint="66"/>
      </w:tcPr>
    </w:tblStylePr>
  </w:style>
  <w:style w:type="table" w:customStyle="1" w:styleId="GridTable5Dark-Accent51">
    <w:name w:val="Grid Table 5 Dark - Accent 51"/>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D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8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8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8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84E" w:themeFill="accent5"/>
      </w:tcPr>
    </w:tblStylePr>
    <w:tblStylePr w:type="band1Vert">
      <w:tblPr/>
      <w:tcPr>
        <w:shd w:val="clear" w:color="auto" w:fill="F3BCB8" w:themeFill="accent5" w:themeFillTint="66"/>
      </w:tcPr>
    </w:tblStylePr>
    <w:tblStylePr w:type="band1Horz">
      <w:tblPr/>
      <w:tcPr>
        <w:shd w:val="clear" w:color="auto" w:fill="F3BCB8" w:themeFill="accent5" w:themeFillTint="66"/>
      </w:tcPr>
    </w:tblStylePr>
  </w:style>
  <w:style w:type="table" w:customStyle="1" w:styleId="GridTable5Dark-Accent61">
    <w:name w:val="Grid Table 5 Dark - Accent 61"/>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B3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B3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B3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B344" w:themeFill="accent6"/>
      </w:tcPr>
    </w:tblStylePr>
    <w:tblStylePr w:type="band1Vert">
      <w:tblPr/>
      <w:tcPr>
        <w:shd w:val="clear" w:color="auto" w:fill="C4E2B2" w:themeFill="accent6" w:themeFillTint="66"/>
      </w:tcPr>
    </w:tblStylePr>
    <w:tblStylePr w:type="band1Horz">
      <w:tblPr/>
      <w:tcPr>
        <w:shd w:val="clear" w:color="auto" w:fill="C4E2B2" w:themeFill="accent6" w:themeFillTint="66"/>
      </w:tcPr>
    </w:tblStylePr>
  </w:style>
  <w:style w:type="table" w:customStyle="1" w:styleId="GridTable6Colorful1">
    <w:name w:val="Grid Table 6 Colorful1"/>
    <w:basedOn w:val="TableNormal"/>
    <w:uiPriority w:val="51"/>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C2563"/>
    <w:pPr>
      <w:spacing w:after="0"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GridTable6Colorful-Accent21">
    <w:name w:val="Grid Table 6 Colorful - Accent 21"/>
    <w:basedOn w:val="TableNormal"/>
    <w:uiPriority w:val="51"/>
    <w:rsid w:val="002C2563"/>
    <w:pPr>
      <w:spacing w:after="0"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GridTable6Colorful-Accent31">
    <w:name w:val="Grid Table 6 Colorful - Accent 31"/>
    <w:basedOn w:val="TableNormal"/>
    <w:uiPriority w:val="51"/>
    <w:rsid w:val="002C2563"/>
    <w:pPr>
      <w:spacing w:after="0"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GridTable6Colorful-Accent41">
    <w:name w:val="Grid Table 6 Colorful - Accent 41"/>
    <w:basedOn w:val="TableNormal"/>
    <w:uiPriority w:val="51"/>
    <w:rsid w:val="002C2563"/>
    <w:pPr>
      <w:spacing w:after="0"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GridTable6Colorful-Accent51">
    <w:name w:val="Grid Table 6 Colorful - Accent 51"/>
    <w:basedOn w:val="TableNormal"/>
    <w:uiPriority w:val="51"/>
    <w:rsid w:val="002C2563"/>
    <w:pPr>
      <w:spacing w:after="0"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bottom w:val="single" w:sz="12" w:space="0" w:color="EE9A94" w:themeColor="accent5" w:themeTint="99"/>
        </w:tcBorders>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GridTable6Colorful-Accent61">
    <w:name w:val="Grid Table 6 Colorful - Accent 61"/>
    <w:basedOn w:val="TableNormal"/>
    <w:uiPriority w:val="51"/>
    <w:rsid w:val="002C2563"/>
    <w:pPr>
      <w:spacing w:after="0"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GridTable7Colorful1">
    <w:name w:val="Grid Table 7 Colorful1"/>
    <w:basedOn w:val="TableNormal"/>
    <w:uiPriority w:val="52"/>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C2563"/>
    <w:pPr>
      <w:spacing w:after="0"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customStyle="1" w:styleId="GridTable7Colorful-Accent21">
    <w:name w:val="Grid Table 7 Colorful - Accent 21"/>
    <w:basedOn w:val="TableNormal"/>
    <w:uiPriority w:val="52"/>
    <w:rsid w:val="002C2563"/>
    <w:pPr>
      <w:spacing w:after="0"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customStyle="1" w:styleId="GridTable7Colorful-Accent31">
    <w:name w:val="Grid Table 7 Colorful - Accent 31"/>
    <w:basedOn w:val="TableNormal"/>
    <w:uiPriority w:val="52"/>
    <w:rsid w:val="002C2563"/>
    <w:pPr>
      <w:spacing w:after="0"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customStyle="1" w:styleId="GridTable7Colorful-Accent41">
    <w:name w:val="Grid Table 7 Colorful - Accent 41"/>
    <w:basedOn w:val="TableNormal"/>
    <w:uiPriority w:val="52"/>
    <w:rsid w:val="002C2563"/>
    <w:pPr>
      <w:spacing w:after="0"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customStyle="1" w:styleId="GridTable7Colorful-Accent51">
    <w:name w:val="Grid Table 7 Colorful - Accent 51"/>
    <w:basedOn w:val="TableNormal"/>
    <w:uiPriority w:val="52"/>
    <w:rsid w:val="002C2563"/>
    <w:pPr>
      <w:spacing w:after="0"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customStyle="1" w:styleId="GridTable7Colorful-Accent61">
    <w:name w:val="Grid Table 7 Colorful - Accent 61"/>
    <w:basedOn w:val="TableNormal"/>
    <w:uiPriority w:val="52"/>
    <w:rsid w:val="002C2563"/>
    <w:pPr>
      <w:spacing w:after="0"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character" w:customStyle="1" w:styleId="Heading1Char">
    <w:name w:val="Heading 1 Char"/>
    <w:basedOn w:val="DefaultParagraphFont"/>
    <w:link w:val="Heading1"/>
    <w:uiPriority w:val="7"/>
    <w:rsid w:val="00BF473C"/>
    <w:rPr>
      <w:rFonts w:asciiTheme="majorHAnsi" w:eastAsiaTheme="majorEastAsia" w:hAnsiTheme="majorHAnsi" w:cstheme="majorBidi"/>
      <w:color w:val="0B5748" w:themeColor="accent1" w:themeShade="80"/>
      <w:sz w:val="32"/>
      <w:szCs w:val="32"/>
    </w:rPr>
  </w:style>
  <w:style w:type="character" w:customStyle="1" w:styleId="Heading2Char">
    <w:name w:val="Heading 2 Char"/>
    <w:basedOn w:val="DefaultParagraphFont"/>
    <w:link w:val="Heading2"/>
    <w:semiHidden/>
    <w:rsid w:val="00BF473C"/>
    <w:rPr>
      <w:rFonts w:asciiTheme="majorHAnsi" w:eastAsiaTheme="majorEastAsia" w:hAnsiTheme="majorHAnsi" w:cstheme="majorBidi"/>
      <w:color w:val="0B5748" w:themeColor="accent1" w:themeShade="80"/>
      <w:sz w:val="26"/>
      <w:szCs w:val="26"/>
    </w:rPr>
  </w:style>
  <w:style w:type="character" w:customStyle="1" w:styleId="Heading3Char">
    <w:name w:val="Heading 3 Char"/>
    <w:basedOn w:val="DefaultParagraphFont"/>
    <w:link w:val="Heading3"/>
    <w:uiPriority w:val="9"/>
    <w:semiHidden/>
    <w:rsid w:val="002C2563"/>
    <w:rPr>
      <w:rFonts w:asciiTheme="majorHAnsi" w:eastAsiaTheme="majorEastAsia" w:hAnsiTheme="majorHAnsi" w:cstheme="majorBidi"/>
      <w:color w:val="0B5648" w:themeColor="accent1" w:themeShade="7F"/>
      <w:sz w:val="24"/>
      <w:szCs w:val="24"/>
    </w:rPr>
  </w:style>
  <w:style w:type="character" w:customStyle="1" w:styleId="Heading4Char">
    <w:name w:val="Heading 4 Char"/>
    <w:basedOn w:val="DefaultParagraphFont"/>
    <w:link w:val="Heading4"/>
    <w:uiPriority w:val="9"/>
    <w:semiHidden/>
    <w:rsid w:val="002C2563"/>
    <w:rPr>
      <w:rFonts w:asciiTheme="majorHAnsi" w:eastAsiaTheme="majorEastAsia" w:hAnsiTheme="majorHAnsi" w:cstheme="majorBidi"/>
      <w:i/>
      <w:iCs/>
      <w:color w:val="11826C" w:themeColor="accent1" w:themeShade="BF"/>
    </w:rPr>
  </w:style>
  <w:style w:type="character" w:customStyle="1" w:styleId="Heading5Char">
    <w:name w:val="Heading 5 Char"/>
    <w:basedOn w:val="DefaultParagraphFont"/>
    <w:link w:val="Heading5"/>
    <w:uiPriority w:val="9"/>
    <w:semiHidden/>
    <w:rsid w:val="002C2563"/>
    <w:rPr>
      <w:rFonts w:asciiTheme="majorHAnsi" w:eastAsiaTheme="majorEastAsia" w:hAnsiTheme="majorHAnsi" w:cstheme="majorBidi"/>
      <w:color w:val="11826C" w:themeColor="accent1" w:themeShade="BF"/>
    </w:rPr>
  </w:style>
  <w:style w:type="character" w:customStyle="1" w:styleId="Heading6Char">
    <w:name w:val="Heading 6 Char"/>
    <w:basedOn w:val="DefaultParagraphFont"/>
    <w:link w:val="Heading6"/>
    <w:uiPriority w:val="9"/>
    <w:semiHidden/>
    <w:rsid w:val="002C2563"/>
    <w:rPr>
      <w:rFonts w:asciiTheme="majorHAnsi" w:eastAsiaTheme="majorEastAsia" w:hAnsiTheme="majorHAnsi" w:cstheme="majorBidi"/>
      <w:color w:val="0B5648" w:themeColor="accent1" w:themeShade="7F"/>
    </w:rPr>
  </w:style>
  <w:style w:type="character" w:customStyle="1" w:styleId="Heading7Char">
    <w:name w:val="Heading 7 Char"/>
    <w:basedOn w:val="DefaultParagraphFont"/>
    <w:link w:val="Heading7"/>
    <w:uiPriority w:val="9"/>
    <w:semiHidden/>
    <w:rsid w:val="002C2563"/>
    <w:rPr>
      <w:rFonts w:asciiTheme="majorHAnsi" w:eastAsiaTheme="majorEastAsia" w:hAnsiTheme="majorHAnsi" w:cstheme="majorBidi"/>
      <w:i/>
      <w:iCs/>
      <w:color w:val="0B5648" w:themeColor="accent1" w:themeShade="7F"/>
    </w:rPr>
  </w:style>
  <w:style w:type="character" w:customStyle="1" w:styleId="Heading8Char">
    <w:name w:val="Heading 8 Char"/>
    <w:basedOn w:val="DefaultParagraphFont"/>
    <w:link w:val="Heading8"/>
    <w:uiPriority w:val="9"/>
    <w:semiHidden/>
    <w:rsid w:val="002C2563"/>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C2563"/>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C2563"/>
  </w:style>
  <w:style w:type="paragraph" w:styleId="HTMLAddress">
    <w:name w:val="HTML Address"/>
    <w:basedOn w:val="Normal"/>
    <w:link w:val="HTMLAddressChar"/>
    <w:uiPriority w:val="99"/>
    <w:semiHidden/>
    <w:unhideWhenUsed/>
    <w:rsid w:val="002C2563"/>
    <w:pPr>
      <w:spacing w:after="0" w:line="240" w:lineRule="auto"/>
    </w:pPr>
    <w:rPr>
      <w:i/>
      <w:iCs/>
    </w:rPr>
  </w:style>
  <w:style w:type="character" w:customStyle="1" w:styleId="HTMLAddressChar">
    <w:name w:val="HTML Address Char"/>
    <w:basedOn w:val="DefaultParagraphFont"/>
    <w:link w:val="HTMLAddress"/>
    <w:uiPriority w:val="99"/>
    <w:semiHidden/>
    <w:rsid w:val="002C2563"/>
    <w:rPr>
      <w:i/>
      <w:iCs/>
    </w:rPr>
  </w:style>
  <w:style w:type="character" w:styleId="HTMLCite">
    <w:name w:val="HTML Cite"/>
    <w:basedOn w:val="DefaultParagraphFont"/>
    <w:uiPriority w:val="99"/>
    <w:semiHidden/>
    <w:unhideWhenUsed/>
    <w:rsid w:val="002C2563"/>
    <w:rPr>
      <w:i/>
      <w:iCs/>
    </w:rPr>
  </w:style>
  <w:style w:type="character" w:styleId="HTMLCode">
    <w:name w:val="HTML Code"/>
    <w:basedOn w:val="DefaultParagraphFont"/>
    <w:uiPriority w:val="99"/>
    <w:semiHidden/>
    <w:unhideWhenUsed/>
    <w:rsid w:val="002C2563"/>
    <w:rPr>
      <w:rFonts w:ascii="Consolas" w:hAnsi="Consolas"/>
      <w:sz w:val="22"/>
      <w:szCs w:val="20"/>
    </w:rPr>
  </w:style>
  <w:style w:type="character" w:styleId="HTMLDefinition">
    <w:name w:val="HTML Definition"/>
    <w:basedOn w:val="DefaultParagraphFont"/>
    <w:uiPriority w:val="99"/>
    <w:semiHidden/>
    <w:unhideWhenUsed/>
    <w:rsid w:val="002C2563"/>
    <w:rPr>
      <w:i/>
      <w:iCs/>
    </w:rPr>
  </w:style>
  <w:style w:type="character" w:styleId="HTMLKeyboard">
    <w:name w:val="HTML Keyboard"/>
    <w:basedOn w:val="DefaultParagraphFont"/>
    <w:uiPriority w:val="99"/>
    <w:semiHidden/>
    <w:unhideWhenUsed/>
    <w:rsid w:val="002C2563"/>
    <w:rPr>
      <w:rFonts w:ascii="Consolas" w:hAnsi="Consolas"/>
      <w:sz w:val="22"/>
      <w:szCs w:val="20"/>
    </w:rPr>
  </w:style>
  <w:style w:type="paragraph" w:styleId="HTMLPreformatted">
    <w:name w:val="HTML Preformatted"/>
    <w:basedOn w:val="Normal"/>
    <w:link w:val="HTMLPreformattedChar"/>
    <w:uiPriority w:val="99"/>
    <w:semiHidden/>
    <w:unhideWhenUsed/>
    <w:rsid w:val="002C2563"/>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C2563"/>
    <w:rPr>
      <w:rFonts w:ascii="Consolas" w:hAnsi="Consolas"/>
      <w:szCs w:val="20"/>
    </w:rPr>
  </w:style>
  <w:style w:type="character" w:styleId="HTMLSample">
    <w:name w:val="HTML Sample"/>
    <w:basedOn w:val="DefaultParagraphFont"/>
    <w:uiPriority w:val="99"/>
    <w:semiHidden/>
    <w:unhideWhenUsed/>
    <w:rsid w:val="002C2563"/>
    <w:rPr>
      <w:rFonts w:ascii="Consolas" w:hAnsi="Consolas"/>
      <w:sz w:val="24"/>
      <w:szCs w:val="24"/>
    </w:rPr>
  </w:style>
  <w:style w:type="character" w:styleId="HTMLTypewriter">
    <w:name w:val="HTML Typewriter"/>
    <w:basedOn w:val="DefaultParagraphFont"/>
    <w:uiPriority w:val="99"/>
    <w:semiHidden/>
    <w:unhideWhenUsed/>
    <w:rsid w:val="002C2563"/>
    <w:rPr>
      <w:rFonts w:ascii="Consolas" w:hAnsi="Consolas"/>
      <w:sz w:val="22"/>
      <w:szCs w:val="20"/>
    </w:rPr>
  </w:style>
  <w:style w:type="character" w:styleId="HTMLVariable">
    <w:name w:val="HTML Variable"/>
    <w:basedOn w:val="DefaultParagraphFont"/>
    <w:uiPriority w:val="99"/>
    <w:semiHidden/>
    <w:unhideWhenUsed/>
    <w:rsid w:val="002C2563"/>
    <w:rPr>
      <w:i/>
      <w:iCs/>
    </w:rPr>
  </w:style>
  <w:style w:type="character" w:styleId="Hyperlink">
    <w:name w:val="Hyperlink"/>
    <w:basedOn w:val="DefaultParagraphFont"/>
    <w:uiPriority w:val="99"/>
    <w:unhideWhenUsed/>
    <w:rsid w:val="00CD5E29"/>
    <w:rPr>
      <w:color w:val="11698B" w:themeColor="accent4" w:themeShade="BF"/>
      <w:u w:val="single"/>
    </w:rPr>
  </w:style>
  <w:style w:type="paragraph" w:styleId="Index1">
    <w:name w:val="index 1"/>
    <w:basedOn w:val="Normal"/>
    <w:next w:val="Normal"/>
    <w:autoRedefine/>
    <w:uiPriority w:val="99"/>
    <w:semiHidden/>
    <w:unhideWhenUsed/>
    <w:rsid w:val="002C2563"/>
    <w:pPr>
      <w:spacing w:after="0" w:line="240" w:lineRule="auto"/>
      <w:ind w:left="220" w:hanging="220"/>
    </w:pPr>
  </w:style>
  <w:style w:type="paragraph" w:styleId="Index2">
    <w:name w:val="index 2"/>
    <w:basedOn w:val="Normal"/>
    <w:next w:val="Normal"/>
    <w:autoRedefine/>
    <w:uiPriority w:val="99"/>
    <w:semiHidden/>
    <w:unhideWhenUsed/>
    <w:rsid w:val="002C2563"/>
    <w:pPr>
      <w:spacing w:after="0" w:line="240" w:lineRule="auto"/>
      <w:ind w:left="440" w:hanging="220"/>
    </w:pPr>
  </w:style>
  <w:style w:type="paragraph" w:styleId="Index3">
    <w:name w:val="index 3"/>
    <w:basedOn w:val="Normal"/>
    <w:next w:val="Normal"/>
    <w:autoRedefine/>
    <w:uiPriority w:val="99"/>
    <w:semiHidden/>
    <w:unhideWhenUsed/>
    <w:rsid w:val="002C2563"/>
    <w:pPr>
      <w:spacing w:after="0" w:line="240" w:lineRule="auto"/>
      <w:ind w:left="660" w:hanging="220"/>
    </w:pPr>
  </w:style>
  <w:style w:type="paragraph" w:styleId="Index4">
    <w:name w:val="index 4"/>
    <w:basedOn w:val="Normal"/>
    <w:next w:val="Normal"/>
    <w:autoRedefine/>
    <w:uiPriority w:val="99"/>
    <w:semiHidden/>
    <w:unhideWhenUsed/>
    <w:rsid w:val="002C2563"/>
    <w:pPr>
      <w:spacing w:after="0" w:line="240" w:lineRule="auto"/>
      <w:ind w:left="880" w:hanging="220"/>
    </w:pPr>
  </w:style>
  <w:style w:type="paragraph" w:styleId="Index5">
    <w:name w:val="index 5"/>
    <w:basedOn w:val="Normal"/>
    <w:next w:val="Normal"/>
    <w:autoRedefine/>
    <w:uiPriority w:val="99"/>
    <w:semiHidden/>
    <w:unhideWhenUsed/>
    <w:rsid w:val="002C2563"/>
    <w:pPr>
      <w:spacing w:after="0" w:line="240" w:lineRule="auto"/>
      <w:ind w:left="1100" w:hanging="220"/>
    </w:pPr>
  </w:style>
  <w:style w:type="paragraph" w:styleId="Index6">
    <w:name w:val="index 6"/>
    <w:basedOn w:val="Normal"/>
    <w:next w:val="Normal"/>
    <w:autoRedefine/>
    <w:uiPriority w:val="99"/>
    <w:semiHidden/>
    <w:unhideWhenUsed/>
    <w:rsid w:val="002C2563"/>
    <w:pPr>
      <w:spacing w:after="0" w:line="240" w:lineRule="auto"/>
      <w:ind w:left="1320" w:hanging="220"/>
    </w:pPr>
  </w:style>
  <w:style w:type="paragraph" w:styleId="Index7">
    <w:name w:val="index 7"/>
    <w:basedOn w:val="Normal"/>
    <w:next w:val="Normal"/>
    <w:autoRedefine/>
    <w:uiPriority w:val="99"/>
    <w:semiHidden/>
    <w:unhideWhenUsed/>
    <w:rsid w:val="002C2563"/>
    <w:pPr>
      <w:spacing w:after="0" w:line="240" w:lineRule="auto"/>
      <w:ind w:left="1540" w:hanging="220"/>
    </w:pPr>
  </w:style>
  <w:style w:type="paragraph" w:styleId="Index8">
    <w:name w:val="index 8"/>
    <w:basedOn w:val="Normal"/>
    <w:next w:val="Normal"/>
    <w:autoRedefine/>
    <w:uiPriority w:val="99"/>
    <w:semiHidden/>
    <w:unhideWhenUsed/>
    <w:rsid w:val="002C2563"/>
    <w:pPr>
      <w:spacing w:after="0" w:line="240" w:lineRule="auto"/>
      <w:ind w:left="1760" w:hanging="220"/>
    </w:pPr>
  </w:style>
  <w:style w:type="paragraph" w:styleId="Index9">
    <w:name w:val="index 9"/>
    <w:basedOn w:val="Normal"/>
    <w:next w:val="Normal"/>
    <w:autoRedefine/>
    <w:uiPriority w:val="99"/>
    <w:semiHidden/>
    <w:unhideWhenUsed/>
    <w:rsid w:val="002C2563"/>
    <w:pPr>
      <w:spacing w:after="0" w:line="240" w:lineRule="auto"/>
      <w:ind w:left="1980" w:hanging="220"/>
    </w:pPr>
  </w:style>
  <w:style w:type="paragraph" w:styleId="IndexHeading">
    <w:name w:val="index heading"/>
    <w:basedOn w:val="Normal"/>
    <w:next w:val="Index1"/>
    <w:uiPriority w:val="99"/>
    <w:semiHidden/>
    <w:unhideWhenUsed/>
    <w:rsid w:val="002C256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D5E29"/>
    <w:rPr>
      <w:i/>
      <w:iCs/>
      <w:color w:val="11826C" w:themeColor="accent1" w:themeShade="BF"/>
    </w:rPr>
  </w:style>
  <w:style w:type="paragraph" w:styleId="IntenseQuote">
    <w:name w:val="Intense Quote"/>
    <w:basedOn w:val="Normal"/>
    <w:next w:val="Normal"/>
    <w:link w:val="IntenseQuoteChar"/>
    <w:uiPriority w:val="30"/>
    <w:semiHidden/>
    <w:unhideWhenUsed/>
    <w:qFormat/>
    <w:rsid w:val="00CD5E29"/>
    <w:pPr>
      <w:pBdr>
        <w:top w:val="single" w:sz="4" w:space="10" w:color="17AE92" w:themeColor="accent1"/>
        <w:bottom w:val="single" w:sz="4" w:space="10" w:color="17AE92" w:themeColor="accent1"/>
      </w:pBdr>
      <w:spacing w:before="360" w:after="360"/>
      <w:ind w:left="864" w:right="864"/>
      <w:jc w:val="center"/>
    </w:pPr>
    <w:rPr>
      <w:i/>
      <w:iCs/>
      <w:color w:val="11826C" w:themeColor="accent1" w:themeShade="BF"/>
    </w:rPr>
  </w:style>
  <w:style w:type="character" w:customStyle="1" w:styleId="IntenseQuoteChar">
    <w:name w:val="Intense Quote Char"/>
    <w:basedOn w:val="DefaultParagraphFont"/>
    <w:link w:val="IntenseQuote"/>
    <w:uiPriority w:val="30"/>
    <w:semiHidden/>
    <w:rsid w:val="00CD5E29"/>
    <w:rPr>
      <w:i/>
      <w:iCs/>
      <w:color w:val="11826C" w:themeColor="accent1" w:themeShade="BF"/>
    </w:rPr>
  </w:style>
  <w:style w:type="character" w:styleId="IntenseReference">
    <w:name w:val="Intense Reference"/>
    <w:basedOn w:val="DefaultParagraphFont"/>
    <w:uiPriority w:val="32"/>
    <w:semiHidden/>
    <w:unhideWhenUsed/>
    <w:qFormat/>
    <w:rsid w:val="00CD5E29"/>
    <w:rPr>
      <w:b/>
      <w:bCs/>
      <w:caps w:val="0"/>
      <w:smallCaps/>
      <w:color w:val="11826C" w:themeColor="accent1" w:themeShade="BF"/>
      <w:spacing w:val="5"/>
    </w:rPr>
  </w:style>
  <w:style w:type="table" w:styleId="LightGrid">
    <w:name w:val="Light Grid"/>
    <w:basedOn w:val="TableNormal"/>
    <w:uiPriority w:val="62"/>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C2563"/>
    <w:pPr>
      <w:spacing w:after="0"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18" w:space="0" w:color="17AE92" w:themeColor="accent1"/>
          <w:right w:val="single" w:sz="8" w:space="0" w:color="17AE92" w:themeColor="accent1"/>
          <w:insideH w:val="nil"/>
          <w:insideV w:val="single" w:sz="8" w:space="0" w:color="17AE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insideH w:val="nil"/>
          <w:insideV w:val="single" w:sz="8" w:space="0" w:color="17AE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shd w:val="clear" w:color="auto" w:fill="BAF6EA" w:themeFill="accent1" w:themeFillTint="3F"/>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shd w:val="clear" w:color="auto" w:fill="BAF6EA" w:themeFill="accent1" w:themeFillTint="3F"/>
      </w:tcPr>
    </w:tblStylePr>
    <w:tblStylePr w:type="band2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tcPr>
    </w:tblStylePr>
  </w:style>
  <w:style w:type="table" w:styleId="LightGrid-Accent2">
    <w:name w:val="Light Grid Accent 2"/>
    <w:basedOn w:val="TableNormal"/>
    <w:uiPriority w:val="62"/>
    <w:semiHidden/>
    <w:unhideWhenUsed/>
    <w:rsid w:val="002C2563"/>
    <w:pPr>
      <w:spacing w:after="0"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18" w:space="0" w:color="F7A23F" w:themeColor="accent2"/>
          <w:right w:val="single" w:sz="8" w:space="0" w:color="F7A23F" w:themeColor="accent2"/>
          <w:insideH w:val="nil"/>
          <w:insideV w:val="single" w:sz="8" w:space="0" w:color="F7A23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insideH w:val="nil"/>
          <w:insideV w:val="single" w:sz="8" w:space="0" w:color="F7A23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shd w:val="clear" w:color="auto" w:fill="FDE7CF" w:themeFill="accent2" w:themeFillTint="3F"/>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shd w:val="clear" w:color="auto" w:fill="FDE7CF" w:themeFill="accent2" w:themeFillTint="3F"/>
      </w:tcPr>
    </w:tblStylePr>
    <w:tblStylePr w:type="band2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tcPr>
    </w:tblStylePr>
  </w:style>
  <w:style w:type="table" w:styleId="LightGrid-Accent3">
    <w:name w:val="Light Grid Accent 3"/>
    <w:basedOn w:val="TableNormal"/>
    <w:uiPriority w:val="62"/>
    <w:semiHidden/>
    <w:unhideWhenUsed/>
    <w:rsid w:val="002C2563"/>
    <w:pPr>
      <w:spacing w:after="0"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18" w:space="0" w:color="6F7E84" w:themeColor="accent3"/>
          <w:right w:val="single" w:sz="8" w:space="0" w:color="6F7E84" w:themeColor="accent3"/>
          <w:insideH w:val="nil"/>
          <w:insideV w:val="single" w:sz="8" w:space="0" w:color="6F7E8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insideH w:val="nil"/>
          <w:insideV w:val="single" w:sz="8" w:space="0" w:color="6F7E8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shd w:val="clear" w:color="auto" w:fill="DBDFE1" w:themeFill="accent3" w:themeFillTint="3F"/>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shd w:val="clear" w:color="auto" w:fill="DBDFE1" w:themeFill="accent3" w:themeFillTint="3F"/>
      </w:tcPr>
    </w:tblStylePr>
    <w:tblStylePr w:type="band2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tcPr>
    </w:tblStylePr>
  </w:style>
  <w:style w:type="table" w:styleId="LightGrid-Accent4">
    <w:name w:val="Light Grid Accent 4"/>
    <w:basedOn w:val="TableNormal"/>
    <w:uiPriority w:val="62"/>
    <w:semiHidden/>
    <w:unhideWhenUsed/>
    <w:rsid w:val="002C2563"/>
    <w:pPr>
      <w:spacing w:after="0"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18" w:space="0" w:color="178DBB" w:themeColor="accent4"/>
          <w:right w:val="single" w:sz="8" w:space="0" w:color="178DBB" w:themeColor="accent4"/>
          <w:insideH w:val="nil"/>
          <w:insideV w:val="single" w:sz="8" w:space="0" w:color="178D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insideH w:val="nil"/>
          <w:insideV w:val="single" w:sz="8" w:space="0" w:color="178D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shd w:val="clear" w:color="auto" w:fill="BCE6F7" w:themeFill="accent4" w:themeFillTint="3F"/>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shd w:val="clear" w:color="auto" w:fill="BCE6F7" w:themeFill="accent4" w:themeFillTint="3F"/>
      </w:tcPr>
    </w:tblStylePr>
    <w:tblStylePr w:type="band2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tcPr>
    </w:tblStylePr>
  </w:style>
  <w:style w:type="table" w:styleId="LightGrid-Accent5">
    <w:name w:val="Light Grid Accent 5"/>
    <w:basedOn w:val="TableNormal"/>
    <w:uiPriority w:val="62"/>
    <w:semiHidden/>
    <w:unhideWhenUsed/>
    <w:rsid w:val="002C2563"/>
    <w:pPr>
      <w:spacing w:after="0"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18" w:space="0" w:color="E3584E" w:themeColor="accent5"/>
          <w:right w:val="single" w:sz="8" w:space="0" w:color="E3584E" w:themeColor="accent5"/>
          <w:insideH w:val="nil"/>
          <w:insideV w:val="single" w:sz="8" w:space="0" w:color="E3584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insideH w:val="nil"/>
          <w:insideV w:val="single" w:sz="8" w:space="0" w:color="E3584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shd w:val="clear" w:color="auto" w:fill="F8D5D3" w:themeFill="accent5" w:themeFillTint="3F"/>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shd w:val="clear" w:color="auto" w:fill="F8D5D3" w:themeFill="accent5" w:themeFillTint="3F"/>
      </w:tcPr>
    </w:tblStylePr>
    <w:tblStylePr w:type="band2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tcPr>
    </w:tblStylePr>
  </w:style>
  <w:style w:type="table" w:styleId="LightGrid-Accent6">
    <w:name w:val="Light Grid Accent 6"/>
    <w:basedOn w:val="TableNormal"/>
    <w:uiPriority w:val="62"/>
    <w:semiHidden/>
    <w:unhideWhenUsed/>
    <w:rsid w:val="002C2563"/>
    <w:pPr>
      <w:spacing w:after="0"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18" w:space="0" w:color="6FB344" w:themeColor="accent6"/>
          <w:right w:val="single" w:sz="8" w:space="0" w:color="6FB344" w:themeColor="accent6"/>
          <w:insideH w:val="nil"/>
          <w:insideV w:val="single" w:sz="8" w:space="0" w:color="6FB3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insideH w:val="nil"/>
          <w:insideV w:val="single" w:sz="8" w:space="0" w:color="6FB3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shd w:val="clear" w:color="auto" w:fill="DBEDCF" w:themeFill="accent6" w:themeFillTint="3F"/>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shd w:val="clear" w:color="auto" w:fill="DBEDCF" w:themeFill="accent6" w:themeFillTint="3F"/>
      </w:tcPr>
    </w:tblStylePr>
    <w:tblStylePr w:type="band2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tcPr>
    </w:tblStylePr>
  </w:style>
  <w:style w:type="table" w:styleId="LightList">
    <w:name w:val="Light List"/>
    <w:basedOn w:val="TableNormal"/>
    <w:uiPriority w:val="61"/>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C2563"/>
    <w:pPr>
      <w:spacing w:after="0"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pPr>
        <w:spacing w:before="0" w:after="0" w:line="240" w:lineRule="auto"/>
      </w:pPr>
      <w:rPr>
        <w:b/>
        <w:bCs/>
        <w:color w:val="FFFFFF" w:themeColor="background1"/>
      </w:rPr>
      <w:tblPr/>
      <w:tcPr>
        <w:shd w:val="clear" w:color="auto" w:fill="17AE92" w:themeFill="accent1"/>
      </w:tcPr>
    </w:tblStylePr>
    <w:tblStylePr w:type="lastRow">
      <w:pPr>
        <w:spacing w:before="0" w:after="0" w:line="240" w:lineRule="auto"/>
      </w:pPr>
      <w:rPr>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tcBorders>
      </w:tcPr>
    </w:tblStylePr>
    <w:tblStylePr w:type="firstCol">
      <w:rPr>
        <w:b/>
        <w:bCs/>
      </w:rPr>
    </w:tblStylePr>
    <w:tblStylePr w:type="lastCol">
      <w:rPr>
        <w:b/>
        <w:bCs/>
      </w:r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style>
  <w:style w:type="table" w:styleId="LightList-Accent2">
    <w:name w:val="Light List Accent 2"/>
    <w:basedOn w:val="TableNormal"/>
    <w:uiPriority w:val="61"/>
    <w:semiHidden/>
    <w:unhideWhenUsed/>
    <w:rsid w:val="002C2563"/>
    <w:pPr>
      <w:spacing w:after="0"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pPr>
        <w:spacing w:before="0" w:after="0" w:line="240" w:lineRule="auto"/>
      </w:pPr>
      <w:rPr>
        <w:b/>
        <w:bCs/>
        <w:color w:val="FFFFFF" w:themeColor="background1"/>
      </w:rPr>
      <w:tblPr/>
      <w:tcPr>
        <w:shd w:val="clear" w:color="auto" w:fill="F7A23F" w:themeFill="accent2"/>
      </w:tcPr>
    </w:tblStylePr>
    <w:tblStylePr w:type="lastRow">
      <w:pPr>
        <w:spacing w:before="0" w:after="0" w:line="240" w:lineRule="auto"/>
      </w:pPr>
      <w:rPr>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tcBorders>
      </w:tcPr>
    </w:tblStylePr>
    <w:tblStylePr w:type="firstCol">
      <w:rPr>
        <w:b/>
        <w:bCs/>
      </w:rPr>
    </w:tblStylePr>
    <w:tblStylePr w:type="lastCol">
      <w:rPr>
        <w:b/>
        <w:bCs/>
      </w:r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style>
  <w:style w:type="table" w:styleId="LightList-Accent3">
    <w:name w:val="Light List Accent 3"/>
    <w:basedOn w:val="TableNormal"/>
    <w:uiPriority w:val="61"/>
    <w:semiHidden/>
    <w:unhideWhenUsed/>
    <w:rsid w:val="002C2563"/>
    <w:pPr>
      <w:spacing w:after="0"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pPr>
        <w:spacing w:before="0" w:after="0" w:line="240" w:lineRule="auto"/>
      </w:pPr>
      <w:rPr>
        <w:b/>
        <w:bCs/>
        <w:color w:val="FFFFFF" w:themeColor="background1"/>
      </w:rPr>
      <w:tblPr/>
      <w:tcPr>
        <w:shd w:val="clear" w:color="auto" w:fill="6F7E84" w:themeFill="accent3"/>
      </w:tcPr>
    </w:tblStylePr>
    <w:tblStylePr w:type="lastRow">
      <w:pPr>
        <w:spacing w:before="0" w:after="0" w:line="240" w:lineRule="auto"/>
      </w:pPr>
      <w:rPr>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tcBorders>
      </w:tcPr>
    </w:tblStylePr>
    <w:tblStylePr w:type="firstCol">
      <w:rPr>
        <w:b/>
        <w:bCs/>
      </w:rPr>
    </w:tblStylePr>
    <w:tblStylePr w:type="lastCol">
      <w:rPr>
        <w:b/>
        <w:bCs/>
      </w:r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style>
  <w:style w:type="table" w:styleId="LightList-Accent4">
    <w:name w:val="Light List Accent 4"/>
    <w:basedOn w:val="TableNormal"/>
    <w:uiPriority w:val="61"/>
    <w:semiHidden/>
    <w:unhideWhenUsed/>
    <w:rsid w:val="002C2563"/>
    <w:pPr>
      <w:spacing w:after="0"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pPr>
        <w:spacing w:before="0" w:after="0" w:line="240" w:lineRule="auto"/>
      </w:pPr>
      <w:rPr>
        <w:b/>
        <w:bCs/>
        <w:color w:val="FFFFFF" w:themeColor="background1"/>
      </w:rPr>
      <w:tblPr/>
      <w:tcPr>
        <w:shd w:val="clear" w:color="auto" w:fill="178DBB" w:themeFill="accent4"/>
      </w:tcPr>
    </w:tblStylePr>
    <w:tblStylePr w:type="lastRow">
      <w:pPr>
        <w:spacing w:before="0" w:after="0" w:line="240" w:lineRule="auto"/>
      </w:pPr>
      <w:rPr>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tcBorders>
      </w:tcPr>
    </w:tblStylePr>
    <w:tblStylePr w:type="firstCol">
      <w:rPr>
        <w:b/>
        <w:bCs/>
      </w:rPr>
    </w:tblStylePr>
    <w:tblStylePr w:type="lastCol">
      <w:rPr>
        <w:b/>
        <w:bCs/>
      </w:r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style>
  <w:style w:type="table" w:styleId="LightList-Accent5">
    <w:name w:val="Light List Accent 5"/>
    <w:basedOn w:val="TableNormal"/>
    <w:uiPriority w:val="61"/>
    <w:semiHidden/>
    <w:unhideWhenUsed/>
    <w:rsid w:val="002C2563"/>
    <w:pPr>
      <w:spacing w:after="0"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pPr>
        <w:spacing w:before="0" w:after="0" w:line="240" w:lineRule="auto"/>
      </w:pPr>
      <w:rPr>
        <w:b/>
        <w:bCs/>
        <w:color w:val="FFFFFF" w:themeColor="background1"/>
      </w:rPr>
      <w:tblPr/>
      <w:tcPr>
        <w:shd w:val="clear" w:color="auto" w:fill="E3584E" w:themeFill="accent5"/>
      </w:tcPr>
    </w:tblStylePr>
    <w:tblStylePr w:type="lastRow">
      <w:pPr>
        <w:spacing w:before="0" w:after="0" w:line="240" w:lineRule="auto"/>
      </w:pPr>
      <w:rPr>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tcBorders>
      </w:tcPr>
    </w:tblStylePr>
    <w:tblStylePr w:type="firstCol">
      <w:rPr>
        <w:b/>
        <w:bCs/>
      </w:rPr>
    </w:tblStylePr>
    <w:tblStylePr w:type="lastCol">
      <w:rPr>
        <w:b/>
        <w:bCs/>
      </w:r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style>
  <w:style w:type="table" w:styleId="LightList-Accent6">
    <w:name w:val="Light List Accent 6"/>
    <w:basedOn w:val="TableNormal"/>
    <w:uiPriority w:val="61"/>
    <w:semiHidden/>
    <w:unhideWhenUsed/>
    <w:rsid w:val="002C2563"/>
    <w:pPr>
      <w:spacing w:after="0"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pPr>
        <w:spacing w:before="0" w:after="0" w:line="240" w:lineRule="auto"/>
      </w:pPr>
      <w:rPr>
        <w:b/>
        <w:bCs/>
        <w:color w:val="FFFFFF" w:themeColor="background1"/>
      </w:rPr>
      <w:tblPr/>
      <w:tcPr>
        <w:shd w:val="clear" w:color="auto" w:fill="6FB344" w:themeFill="accent6"/>
      </w:tcPr>
    </w:tblStylePr>
    <w:tblStylePr w:type="lastRow">
      <w:pPr>
        <w:spacing w:before="0" w:after="0" w:line="240" w:lineRule="auto"/>
      </w:pPr>
      <w:rPr>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tcBorders>
      </w:tcPr>
    </w:tblStylePr>
    <w:tblStylePr w:type="firstCol">
      <w:rPr>
        <w:b/>
        <w:bCs/>
      </w:rPr>
    </w:tblStylePr>
    <w:tblStylePr w:type="lastCol">
      <w:rPr>
        <w:b/>
        <w:bCs/>
      </w:r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style>
  <w:style w:type="table" w:styleId="LightShading">
    <w:name w:val="Light Shading"/>
    <w:basedOn w:val="TableNormal"/>
    <w:uiPriority w:val="60"/>
    <w:semiHidden/>
    <w:unhideWhenUsed/>
    <w:rsid w:val="002C25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C2563"/>
    <w:pPr>
      <w:spacing w:after="0" w:line="240" w:lineRule="auto"/>
    </w:pPr>
    <w:rPr>
      <w:color w:val="11826C" w:themeColor="accent1" w:themeShade="BF"/>
    </w:rPr>
    <w:tblPr>
      <w:tblStyleRowBandSize w:val="1"/>
      <w:tblStyleColBandSize w:val="1"/>
      <w:tblBorders>
        <w:top w:val="single" w:sz="8" w:space="0" w:color="17AE92" w:themeColor="accent1"/>
        <w:bottom w:val="single" w:sz="8" w:space="0" w:color="17AE92" w:themeColor="accent1"/>
      </w:tblBorders>
    </w:tblPr>
    <w:tblStylePr w:type="fir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la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left w:val="nil"/>
          <w:right w:val="nil"/>
          <w:insideH w:val="nil"/>
          <w:insideV w:val="nil"/>
        </w:tcBorders>
        <w:shd w:val="clear" w:color="auto" w:fill="BAF6EA" w:themeFill="accent1" w:themeFillTint="3F"/>
      </w:tcPr>
    </w:tblStylePr>
  </w:style>
  <w:style w:type="table" w:styleId="LightShading-Accent2">
    <w:name w:val="Light Shading Accent 2"/>
    <w:basedOn w:val="TableNormal"/>
    <w:uiPriority w:val="60"/>
    <w:semiHidden/>
    <w:unhideWhenUsed/>
    <w:rsid w:val="002C2563"/>
    <w:pPr>
      <w:spacing w:after="0" w:line="240" w:lineRule="auto"/>
    </w:pPr>
    <w:rPr>
      <w:color w:val="DE7B09" w:themeColor="accent2" w:themeShade="BF"/>
    </w:rPr>
    <w:tblPr>
      <w:tblStyleRowBandSize w:val="1"/>
      <w:tblStyleColBandSize w:val="1"/>
      <w:tblBorders>
        <w:top w:val="single" w:sz="8" w:space="0" w:color="F7A23F" w:themeColor="accent2"/>
        <w:bottom w:val="single" w:sz="8" w:space="0" w:color="F7A23F" w:themeColor="accent2"/>
      </w:tblBorders>
    </w:tblPr>
    <w:tblStylePr w:type="fir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la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left w:val="nil"/>
          <w:right w:val="nil"/>
          <w:insideH w:val="nil"/>
          <w:insideV w:val="nil"/>
        </w:tcBorders>
        <w:shd w:val="clear" w:color="auto" w:fill="FDE7CF" w:themeFill="accent2" w:themeFillTint="3F"/>
      </w:tcPr>
    </w:tblStylePr>
  </w:style>
  <w:style w:type="table" w:styleId="LightShading-Accent3">
    <w:name w:val="Light Shading Accent 3"/>
    <w:basedOn w:val="TableNormal"/>
    <w:uiPriority w:val="60"/>
    <w:semiHidden/>
    <w:unhideWhenUsed/>
    <w:rsid w:val="002C2563"/>
    <w:pPr>
      <w:spacing w:after="0" w:line="240" w:lineRule="auto"/>
    </w:pPr>
    <w:rPr>
      <w:color w:val="535E62" w:themeColor="accent3" w:themeShade="BF"/>
    </w:rPr>
    <w:tblPr>
      <w:tblStyleRowBandSize w:val="1"/>
      <w:tblStyleColBandSize w:val="1"/>
      <w:tblBorders>
        <w:top w:val="single" w:sz="8" w:space="0" w:color="6F7E84" w:themeColor="accent3"/>
        <w:bottom w:val="single" w:sz="8" w:space="0" w:color="6F7E84" w:themeColor="accent3"/>
      </w:tblBorders>
    </w:tblPr>
    <w:tblStylePr w:type="fir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la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left w:val="nil"/>
          <w:right w:val="nil"/>
          <w:insideH w:val="nil"/>
          <w:insideV w:val="nil"/>
        </w:tcBorders>
        <w:shd w:val="clear" w:color="auto" w:fill="DBDFE1" w:themeFill="accent3" w:themeFillTint="3F"/>
      </w:tcPr>
    </w:tblStylePr>
  </w:style>
  <w:style w:type="table" w:styleId="LightShading-Accent4">
    <w:name w:val="Light Shading Accent 4"/>
    <w:basedOn w:val="TableNormal"/>
    <w:uiPriority w:val="60"/>
    <w:semiHidden/>
    <w:unhideWhenUsed/>
    <w:rsid w:val="002C2563"/>
    <w:pPr>
      <w:spacing w:after="0" w:line="240" w:lineRule="auto"/>
    </w:pPr>
    <w:rPr>
      <w:color w:val="11698B" w:themeColor="accent4" w:themeShade="BF"/>
    </w:rPr>
    <w:tblPr>
      <w:tblStyleRowBandSize w:val="1"/>
      <w:tblStyleColBandSize w:val="1"/>
      <w:tblBorders>
        <w:top w:val="single" w:sz="8" w:space="0" w:color="178DBB" w:themeColor="accent4"/>
        <w:bottom w:val="single" w:sz="8" w:space="0" w:color="178DBB" w:themeColor="accent4"/>
      </w:tblBorders>
    </w:tblPr>
    <w:tblStylePr w:type="fir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la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left w:val="nil"/>
          <w:right w:val="nil"/>
          <w:insideH w:val="nil"/>
          <w:insideV w:val="nil"/>
        </w:tcBorders>
        <w:shd w:val="clear" w:color="auto" w:fill="BCE6F7" w:themeFill="accent4" w:themeFillTint="3F"/>
      </w:tcPr>
    </w:tblStylePr>
  </w:style>
  <w:style w:type="table" w:styleId="LightShading-Accent5">
    <w:name w:val="Light Shading Accent 5"/>
    <w:basedOn w:val="TableNormal"/>
    <w:uiPriority w:val="60"/>
    <w:semiHidden/>
    <w:unhideWhenUsed/>
    <w:rsid w:val="002C2563"/>
    <w:pPr>
      <w:spacing w:after="0" w:line="240" w:lineRule="auto"/>
    </w:pPr>
    <w:rPr>
      <w:color w:val="C52A1F" w:themeColor="accent5" w:themeShade="BF"/>
    </w:rPr>
    <w:tblPr>
      <w:tblStyleRowBandSize w:val="1"/>
      <w:tblStyleColBandSize w:val="1"/>
      <w:tblBorders>
        <w:top w:val="single" w:sz="8" w:space="0" w:color="E3584E" w:themeColor="accent5"/>
        <w:bottom w:val="single" w:sz="8" w:space="0" w:color="E3584E" w:themeColor="accent5"/>
      </w:tblBorders>
    </w:tblPr>
    <w:tblStylePr w:type="fir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la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left w:val="nil"/>
          <w:right w:val="nil"/>
          <w:insideH w:val="nil"/>
          <w:insideV w:val="nil"/>
        </w:tcBorders>
        <w:shd w:val="clear" w:color="auto" w:fill="F8D5D3" w:themeFill="accent5" w:themeFillTint="3F"/>
      </w:tcPr>
    </w:tblStylePr>
  </w:style>
  <w:style w:type="table" w:styleId="LightShading-Accent6">
    <w:name w:val="Light Shading Accent 6"/>
    <w:basedOn w:val="TableNormal"/>
    <w:uiPriority w:val="60"/>
    <w:semiHidden/>
    <w:unhideWhenUsed/>
    <w:rsid w:val="002C2563"/>
    <w:pPr>
      <w:spacing w:after="0" w:line="240" w:lineRule="auto"/>
    </w:pPr>
    <w:rPr>
      <w:color w:val="528633" w:themeColor="accent6" w:themeShade="BF"/>
    </w:rPr>
    <w:tblPr>
      <w:tblStyleRowBandSize w:val="1"/>
      <w:tblStyleColBandSize w:val="1"/>
      <w:tblBorders>
        <w:top w:val="single" w:sz="8" w:space="0" w:color="6FB344" w:themeColor="accent6"/>
        <w:bottom w:val="single" w:sz="8" w:space="0" w:color="6FB344" w:themeColor="accent6"/>
      </w:tblBorders>
    </w:tblPr>
    <w:tblStylePr w:type="fir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la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left w:val="nil"/>
          <w:right w:val="nil"/>
          <w:insideH w:val="nil"/>
          <w:insideV w:val="nil"/>
        </w:tcBorders>
        <w:shd w:val="clear" w:color="auto" w:fill="DBEDCF" w:themeFill="accent6" w:themeFillTint="3F"/>
      </w:tcPr>
    </w:tblStylePr>
  </w:style>
  <w:style w:type="character" w:styleId="LineNumber">
    <w:name w:val="line number"/>
    <w:basedOn w:val="DefaultParagraphFont"/>
    <w:uiPriority w:val="99"/>
    <w:semiHidden/>
    <w:unhideWhenUsed/>
    <w:rsid w:val="002C2563"/>
  </w:style>
  <w:style w:type="paragraph" w:styleId="List">
    <w:name w:val="List"/>
    <w:basedOn w:val="Normal"/>
    <w:uiPriority w:val="99"/>
    <w:semiHidden/>
    <w:unhideWhenUsed/>
    <w:rsid w:val="002C2563"/>
    <w:pPr>
      <w:ind w:left="360" w:hanging="360"/>
      <w:contextualSpacing/>
    </w:pPr>
  </w:style>
  <w:style w:type="paragraph" w:styleId="List2">
    <w:name w:val="List 2"/>
    <w:basedOn w:val="Normal"/>
    <w:uiPriority w:val="99"/>
    <w:semiHidden/>
    <w:unhideWhenUsed/>
    <w:rsid w:val="002C2563"/>
    <w:pPr>
      <w:ind w:left="720" w:hanging="360"/>
      <w:contextualSpacing/>
    </w:pPr>
  </w:style>
  <w:style w:type="paragraph" w:styleId="List3">
    <w:name w:val="List 3"/>
    <w:basedOn w:val="Normal"/>
    <w:uiPriority w:val="99"/>
    <w:semiHidden/>
    <w:unhideWhenUsed/>
    <w:rsid w:val="002C2563"/>
    <w:pPr>
      <w:ind w:left="1080" w:hanging="360"/>
      <w:contextualSpacing/>
    </w:pPr>
  </w:style>
  <w:style w:type="paragraph" w:styleId="List4">
    <w:name w:val="List 4"/>
    <w:basedOn w:val="Normal"/>
    <w:uiPriority w:val="99"/>
    <w:semiHidden/>
    <w:unhideWhenUsed/>
    <w:rsid w:val="002C2563"/>
    <w:pPr>
      <w:ind w:left="1440" w:hanging="360"/>
      <w:contextualSpacing/>
    </w:pPr>
  </w:style>
  <w:style w:type="paragraph" w:styleId="List5">
    <w:name w:val="List 5"/>
    <w:basedOn w:val="Normal"/>
    <w:uiPriority w:val="99"/>
    <w:semiHidden/>
    <w:unhideWhenUsed/>
    <w:rsid w:val="002C2563"/>
    <w:pPr>
      <w:ind w:left="1800" w:hanging="360"/>
      <w:contextualSpacing/>
    </w:pPr>
  </w:style>
  <w:style w:type="paragraph" w:styleId="ListBullet">
    <w:name w:val="List Bullet"/>
    <w:basedOn w:val="Normal"/>
    <w:uiPriority w:val="99"/>
    <w:semiHidden/>
    <w:unhideWhenUsed/>
    <w:rsid w:val="002C2563"/>
    <w:pPr>
      <w:numPr>
        <w:numId w:val="1"/>
      </w:numPr>
      <w:contextualSpacing/>
    </w:pPr>
  </w:style>
  <w:style w:type="paragraph" w:styleId="ListBullet2">
    <w:name w:val="List Bullet 2"/>
    <w:basedOn w:val="Normal"/>
    <w:uiPriority w:val="99"/>
    <w:semiHidden/>
    <w:unhideWhenUsed/>
    <w:rsid w:val="002C2563"/>
    <w:pPr>
      <w:numPr>
        <w:numId w:val="2"/>
      </w:numPr>
      <w:contextualSpacing/>
    </w:pPr>
  </w:style>
  <w:style w:type="paragraph" w:styleId="ListBullet3">
    <w:name w:val="List Bullet 3"/>
    <w:basedOn w:val="Normal"/>
    <w:uiPriority w:val="99"/>
    <w:semiHidden/>
    <w:unhideWhenUsed/>
    <w:rsid w:val="002C2563"/>
    <w:pPr>
      <w:numPr>
        <w:numId w:val="3"/>
      </w:numPr>
      <w:contextualSpacing/>
    </w:pPr>
  </w:style>
  <w:style w:type="paragraph" w:styleId="ListBullet4">
    <w:name w:val="List Bullet 4"/>
    <w:basedOn w:val="Normal"/>
    <w:uiPriority w:val="99"/>
    <w:semiHidden/>
    <w:unhideWhenUsed/>
    <w:rsid w:val="002C2563"/>
    <w:pPr>
      <w:numPr>
        <w:numId w:val="4"/>
      </w:numPr>
      <w:contextualSpacing/>
    </w:pPr>
  </w:style>
  <w:style w:type="paragraph" w:styleId="ListBullet5">
    <w:name w:val="List Bullet 5"/>
    <w:basedOn w:val="Normal"/>
    <w:uiPriority w:val="99"/>
    <w:semiHidden/>
    <w:unhideWhenUsed/>
    <w:rsid w:val="002C2563"/>
    <w:pPr>
      <w:numPr>
        <w:numId w:val="5"/>
      </w:numPr>
      <w:contextualSpacing/>
    </w:pPr>
  </w:style>
  <w:style w:type="paragraph" w:styleId="ListContinue">
    <w:name w:val="List Continue"/>
    <w:basedOn w:val="Normal"/>
    <w:uiPriority w:val="99"/>
    <w:semiHidden/>
    <w:unhideWhenUsed/>
    <w:rsid w:val="002C2563"/>
    <w:pPr>
      <w:spacing w:after="120"/>
      <w:ind w:left="360"/>
      <w:contextualSpacing/>
    </w:pPr>
  </w:style>
  <w:style w:type="paragraph" w:styleId="ListContinue2">
    <w:name w:val="List Continue 2"/>
    <w:basedOn w:val="Normal"/>
    <w:uiPriority w:val="99"/>
    <w:semiHidden/>
    <w:unhideWhenUsed/>
    <w:rsid w:val="002C2563"/>
    <w:pPr>
      <w:spacing w:after="120"/>
      <w:ind w:left="720"/>
      <w:contextualSpacing/>
    </w:pPr>
  </w:style>
  <w:style w:type="paragraph" w:styleId="ListContinue3">
    <w:name w:val="List Continue 3"/>
    <w:basedOn w:val="Normal"/>
    <w:uiPriority w:val="99"/>
    <w:semiHidden/>
    <w:unhideWhenUsed/>
    <w:rsid w:val="002C2563"/>
    <w:pPr>
      <w:spacing w:after="120"/>
      <w:ind w:left="1080"/>
      <w:contextualSpacing/>
    </w:pPr>
  </w:style>
  <w:style w:type="paragraph" w:styleId="ListContinue4">
    <w:name w:val="List Continue 4"/>
    <w:basedOn w:val="Normal"/>
    <w:uiPriority w:val="99"/>
    <w:semiHidden/>
    <w:unhideWhenUsed/>
    <w:rsid w:val="002C2563"/>
    <w:pPr>
      <w:spacing w:after="120"/>
      <w:ind w:left="1440"/>
      <w:contextualSpacing/>
    </w:pPr>
  </w:style>
  <w:style w:type="paragraph" w:styleId="ListContinue5">
    <w:name w:val="List Continue 5"/>
    <w:basedOn w:val="Normal"/>
    <w:uiPriority w:val="99"/>
    <w:semiHidden/>
    <w:unhideWhenUsed/>
    <w:rsid w:val="002C2563"/>
    <w:pPr>
      <w:spacing w:after="120"/>
      <w:ind w:left="1800"/>
      <w:contextualSpacing/>
    </w:pPr>
  </w:style>
  <w:style w:type="paragraph" w:styleId="ListNumber">
    <w:name w:val="List Number"/>
    <w:basedOn w:val="Normal"/>
    <w:uiPriority w:val="99"/>
    <w:semiHidden/>
    <w:unhideWhenUsed/>
    <w:rsid w:val="002C2563"/>
    <w:pPr>
      <w:numPr>
        <w:numId w:val="6"/>
      </w:numPr>
      <w:contextualSpacing/>
    </w:pPr>
  </w:style>
  <w:style w:type="paragraph" w:styleId="ListNumber2">
    <w:name w:val="List Number 2"/>
    <w:basedOn w:val="Normal"/>
    <w:uiPriority w:val="99"/>
    <w:semiHidden/>
    <w:unhideWhenUsed/>
    <w:rsid w:val="002C2563"/>
    <w:pPr>
      <w:numPr>
        <w:numId w:val="7"/>
      </w:numPr>
      <w:contextualSpacing/>
    </w:pPr>
  </w:style>
  <w:style w:type="paragraph" w:styleId="ListNumber3">
    <w:name w:val="List Number 3"/>
    <w:basedOn w:val="Normal"/>
    <w:uiPriority w:val="99"/>
    <w:semiHidden/>
    <w:unhideWhenUsed/>
    <w:rsid w:val="002C2563"/>
    <w:pPr>
      <w:numPr>
        <w:numId w:val="8"/>
      </w:numPr>
      <w:contextualSpacing/>
    </w:pPr>
  </w:style>
  <w:style w:type="paragraph" w:styleId="ListNumber4">
    <w:name w:val="List Number 4"/>
    <w:basedOn w:val="Normal"/>
    <w:uiPriority w:val="99"/>
    <w:semiHidden/>
    <w:unhideWhenUsed/>
    <w:rsid w:val="002C2563"/>
    <w:pPr>
      <w:numPr>
        <w:numId w:val="9"/>
      </w:numPr>
      <w:contextualSpacing/>
    </w:pPr>
  </w:style>
  <w:style w:type="paragraph" w:styleId="ListNumber5">
    <w:name w:val="List Number 5"/>
    <w:basedOn w:val="Normal"/>
    <w:uiPriority w:val="99"/>
    <w:semiHidden/>
    <w:unhideWhenUsed/>
    <w:rsid w:val="002C2563"/>
    <w:pPr>
      <w:numPr>
        <w:numId w:val="10"/>
      </w:numPr>
      <w:contextualSpacing/>
    </w:pPr>
  </w:style>
  <w:style w:type="paragraph" w:styleId="ListParagraph">
    <w:name w:val="List Paragraph"/>
    <w:basedOn w:val="Normal"/>
    <w:uiPriority w:val="72"/>
    <w:unhideWhenUsed/>
    <w:qFormat/>
    <w:rsid w:val="002C2563"/>
    <w:pPr>
      <w:ind w:left="720"/>
      <w:contextualSpacing/>
    </w:pPr>
  </w:style>
  <w:style w:type="table" w:customStyle="1" w:styleId="ListTable1Light1">
    <w:name w:val="List Table 1 Light1"/>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58E9CD" w:themeColor="accent1" w:themeTint="99"/>
        </w:tcBorders>
      </w:tcPr>
    </w:tblStylePr>
    <w:tblStylePr w:type="lastRow">
      <w:rPr>
        <w:b/>
        <w:bCs/>
      </w:rPr>
      <w:tblPr/>
      <w:tcPr>
        <w:tcBorders>
          <w:top w:val="sing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ListTable1Light-Accent21">
    <w:name w:val="List Table 1 Light - Accent 21"/>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FAC78B" w:themeColor="accent2" w:themeTint="99"/>
        </w:tcBorders>
      </w:tcPr>
    </w:tblStylePr>
    <w:tblStylePr w:type="lastRow">
      <w:rPr>
        <w:b/>
        <w:bCs/>
      </w:rPr>
      <w:tblPr/>
      <w:tcPr>
        <w:tcBorders>
          <w:top w:val="sing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ListTable1Light-Accent31">
    <w:name w:val="List Table 1 Light - Accent 31"/>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A7B1B5" w:themeColor="accent3" w:themeTint="99"/>
        </w:tcBorders>
      </w:tcPr>
    </w:tblStylePr>
    <w:tblStylePr w:type="lastRow">
      <w:rPr>
        <w:b/>
        <w:bCs/>
      </w:rPr>
      <w:tblPr/>
      <w:tcPr>
        <w:tcBorders>
          <w:top w:val="sing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ListTable1Light-Accent41">
    <w:name w:val="List Table 1 Light - Accent 41"/>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5EC3EB" w:themeColor="accent4" w:themeTint="99"/>
        </w:tcBorders>
      </w:tcPr>
    </w:tblStylePr>
    <w:tblStylePr w:type="lastRow">
      <w:rPr>
        <w:b/>
        <w:bCs/>
      </w:rPr>
      <w:tblPr/>
      <w:tcPr>
        <w:tcBorders>
          <w:top w:val="sing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ListTable1Light-Accent51">
    <w:name w:val="List Table 1 Light - Accent 51"/>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EE9A94" w:themeColor="accent5" w:themeTint="99"/>
        </w:tcBorders>
      </w:tcPr>
    </w:tblStylePr>
    <w:tblStylePr w:type="lastRow">
      <w:rPr>
        <w:b/>
        <w:bCs/>
      </w:rPr>
      <w:tblPr/>
      <w:tcPr>
        <w:tcBorders>
          <w:top w:val="sing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ListTable1Light-Accent61">
    <w:name w:val="List Table 1 Light - Accent 61"/>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A7D38C" w:themeColor="accent6" w:themeTint="99"/>
        </w:tcBorders>
      </w:tcPr>
    </w:tblStylePr>
    <w:tblStylePr w:type="lastRow">
      <w:rPr>
        <w:b/>
        <w:bCs/>
      </w:rPr>
      <w:tblPr/>
      <w:tcPr>
        <w:tcBorders>
          <w:top w:val="sing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ListTable21">
    <w:name w:val="List Table 21"/>
    <w:basedOn w:val="TableNormal"/>
    <w:uiPriority w:val="47"/>
    <w:rsid w:val="002C256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C2563"/>
    <w:pPr>
      <w:spacing w:after="0" w:line="240" w:lineRule="auto"/>
    </w:pPr>
    <w:tblPr>
      <w:tblStyleRowBandSize w:val="1"/>
      <w:tblStyleColBandSize w:val="1"/>
      <w:tblBorders>
        <w:top w:val="single" w:sz="4" w:space="0" w:color="58E9CD" w:themeColor="accent1" w:themeTint="99"/>
        <w:bottom w:val="single" w:sz="4" w:space="0" w:color="58E9CD" w:themeColor="accent1" w:themeTint="99"/>
        <w:insideH w:val="single" w:sz="4" w:space="0" w:color="58E9C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ListTable2-Accent21">
    <w:name w:val="List Table 2 - Accent 21"/>
    <w:basedOn w:val="TableNormal"/>
    <w:uiPriority w:val="47"/>
    <w:rsid w:val="002C2563"/>
    <w:pPr>
      <w:spacing w:after="0" w:line="240" w:lineRule="auto"/>
    </w:pPr>
    <w:tblPr>
      <w:tblStyleRowBandSize w:val="1"/>
      <w:tblStyleColBandSize w:val="1"/>
      <w:tblBorders>
        <w:top w:val="single" w:sz="4" w:space="0" w:color="FAC78B" w:themeColor="accent2" w:themeTint="99"/>
        <w:bottom w:val="single" w:sz="4" w:space="0" w:color="FAC78B" w:themeColor="accent2" w:themeTint="99"/>
        <w:insideH w:val="single" w:sz="4" w:space="0" w:color="FAC78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ListTable2-Accent31">
    <w:name w:val="List Table 2 - Accent 31"/>
    <w:basedOn w:val="TableNormal"/>
    <w:uiPriority w:val="47"/>
    <w:rsid w:val="002C2563"/>
    <w:pPr>
      <w:spacing w:after="0" w:line="240" w:lineRule="auto"/>
    </w:pPr>
    <w:tblPr>
      <w:tblStyleRowBandSize w:val="1"/>
      <w:tblStyleColBandSize w:val="1"/>
      <w:tblBorders>
        <w:top w:val="single" w:sz="4" w:space="0" w:color="A7B1B5" w:themeColor="accent3" w:themeTint="99"/>
        <w:bottom w:val="single" w:sz="4" w:space="0" w:color="A7B1B5" w:themeColor="accent3" w:themeTint="99"/>
        <w:insideH w:val="single" w:sz="4" w:space="0" w:color="A7B1B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ListTable2-Accent41">
    <w:name w:val="List Table 2 - Accent 41"/>
    <w:basedOn w:val="TableNormal"/>
    <w:uiPriority w:val="47"/>
    <w:rsid w:val="002C2563"/>
    <w:pPr>
      <w:spacing w:after="0" w:line="240" w:lineRule="auto"/>
    </w:pPr>
    <w:tblPr>
      <w:tblStyleRowBandSize w:val="1"/>
      <w:tblStyleColBandSize w:val="1"/>
      <w:tblBorders>
        <w:top w:val="single" w:sz="4" w:space="0" w:color="5EC3EB" w:themeColor="accent4" w:themeTint="99"/>
        <w:bottom w:val="single" w:sz="4" w:space="0" w:color="5EC3EB" w:themeColor="accent4" w:themeTint="99"/>
        <w:insideH w:val="single" w:sz="4" w:space="0" w:color="5EC3E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ListTable2-Accent51">
    <w:name w:val="List Table 2 - Accent 51"/>
    <w:basedOn w:val="TableNormal"/>
    <w:uiPriority w:val="47"/>
    <w:rsid w:val="002C2563"/>
    <w:pPr>
      <w:spacing w:after="0" w:line="240" w:lineRule="auto"/>
    </w:pPr>
    <w:tblPr>
      <w:tblStyleRowBandSize w:val="1"/>
      <w:tblStyleColBandSize w:val="1"/>
      <w:tblBorders>
        <w:top w:val="single" w:sz="4" w:space="0" w:color="EE9A94" w:themeColor="accent5" w:themeTint="99"/>
        <w:bottom w:val="single" w:sz="4" w:space="0" w:color="EE9A94" w:themeColor="accent5" w:themeTint="99"/>
        <w:insideH w:val="single" w:sz="4" w:space="0" w:color="EE9A9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ListTable2-Accent61">
    <w:name w:val="List Table 2 - Accent 61"/>
    <w:basedOn w:val="TableNormal"/>
    <w:uiPriority w:val="47"/>
    <w:rsid w:val="002C2563"/>
    <w:pPr>
      <w:spacing w:after="0" w:line="240" w:lineRule="auto"/>
    </w:pPr>
    <w:tblPr>
      <w:tblStyleRowBandSize w:val="1"/>
      <w:tblStyleColBandSize w:val="1"/>
      <w:tblBorders>
        <w:top w:val="single" w:sz="4" w:space="0" w:color="A7D38C" w:themeColor="accent6" w:themeTint="99"/>
        <w:bottom w:val="single" w:sz="4" w:space="0" w:color="A7D38C" w:themeColor="accent6" w:themeTint="99"/>
        <w:insideH w:val="single" w:sz="4" w:space="0" w:color="A7D38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ListTable31">
    <w:name w:val="List Table 31"/>
    <w:basedOn w:val="TableNormal"/>
    <w:uiPriority w:val="48"/>
    <w:rsid w:val="002C256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C2563"/>
    <w:pPr>
      <w:spacing w:after="0" w:line="240" w:lineRule="auto"/>
    </w:pPr>
    <w:tblPr>
      <w:tblStyleRowBandSize w:val="1"/>
      <w:tblStyleColBandSize w:val="1"/>
      <w:tblBorders>
        <w:top w:val="single" w:sz="4" w:space="0" w:color="17AE92" w:themeColor="accent1"/>
        <w:left w:val="single" w:sz="4" w:space="0" w:color="17AE92" w:themeColor="accent1"/>
        <w:bottom w:val="single" w:sz="4" w:space="0" w:color="17AE92" w:themeColor="accent1"/>
        <w:right w:val="single" w:sz="4" w:space="0" w:color="17AE92" w:themeColor="accent1"/>
      </w:tblBorders>
    </w:tblPr>
    <w:tblStylePr w:type="firstRow">
      <w:rPr>
        <w:b/>
        <w:bCs/>
        <w:color w:val="FFFFFF" w:themeColor="background1"/>
      </w:rPr>
      <w:tblPr/>
      <w:tcPr>
        <w:shd w:val="clear" w:color="auto" w:fill="17AE92" w:themeFill="accent1"/>
      </w:tcPr>
    </w:tblStylePr>
    <w:tblStylePr w:type="lastRow">
      <w:rPr>
        <w:b/>
        <w:bCs/>
      </w:rPr>
      <w:tblPr/>
      <w:tcPr>
        <w:tcBorders>
          <w:top w:val="double" w:sz="4" w:space="0" w:color="17AE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E92" w:themeColor="accent1"/>
          <w:right w:val="single" w:sz="4" w:space="0" w:color="17AE92" w:themeColor="accent1"/>
        </w:tcBorders>
      </w:tcPr>
    </w:tblStylePr>
    <w:tblStylePr w:type="band1Horz">
      <w:tblPr/>
      <w:tcPr>
        <w:tcBorders>
          <w:top w:val="single" w:sz="4" w:space="0" w:color="17AE92" w:themeColor="accent1"/>
          <w:bottom w:val="single" w:sz="4" w:space="0" w:color="17AE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E92" w:themeColor="accent1"/>
          <w:left w:val="nil"/>
        </w:tcBorders>
      </w:tcPr>
    </w:tblStylePr>
    <w:tblStylePr w:type="swCell">
      <w:tblPr/>
      <w:tcPr>
        <w:tcBorders>
          <w:top w:val="double" w:sz="4" w:space="0" w:color="17AE92" w:themeColor="accent1"/>
          <w:right w:val="nil"/>
        </w:tcBorders>
      </w:tcPr>
    </w:tblStylePr>
  </w:style>
  <w:style w:type="table" w:customStyle="1" w:styleId="ListTable3-Accent21">
    <w:name w:val="List Table 3 - Accent 21"/>
    <w:basedOn w:val="TableNormal"/>
    <w:uiPriority w:val="48"/>
    <w:rsid w:val="002C2563"/>
    <w:pPr>
      <w:spacing w:after="0" w:line="240" w:lineRule="auto"/>
    </w:pPr>
    <w:tblPr>
      <w:tblStyleRowBandSize w:val="1"/>
      <w:tblStyleColBandSize w:val="1"/>
      <w:tblBorders>
        <w:top w:val="single" w:sz="4" w:space="0" w:color="F7A23F" w:themeColor="accent2"/>
        <w:left w:val="single" w:sz="4" w:space="0" w:color="F7A23F" w:themeColor="accent2"/>
        <w:bottom w:val="single" w:sz="4" w:space="0" w:color="F7A23F" w:themeColor="accent2"/>
        <w:right w:val="single" w:sz="4" w:space="0" w:color="F7A23F" w:themeColor="accent2"/>
      </w:tblBorders>
    </w:tblPr>
    <w:tblStylePr w:type="firstRow">
      <w:rPr>
        <w:b/>
        <w:bCs/>
        <w:color w:val="FFFFFF" w:themeColor="background1"/>
      </w:rPr>
      <w:tblPr/>
      <w:tcPr>
        <w:shd w:val="clear" w:color="auto" w:fill="F7A23F" w:themeFill="accent2"/>
      </w:tcPr>
    </w:tblStylePr>
    <w:tblStylePr w:type="lastRow">
      <w:rPr>
        <w:b/>
        <w:bCs/>
      </w:rPr>
      <w:tblPr/>
      <w:tcPr>
        <w:tcBorders>
          <w:top w:val="double" w:sz="4" w:space="0" w:color="F7A23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A23F" w:themeColor="accent2"/>
          <w:right w:val="single" w:sz="4" w:space="0" w:color="F7A23F" w:themeColor="accent2"/>
        </w:tcBorders>
      </w:tcPr>
    </w:tblStylePr>
    <w:tblStylePr w:type="band1Horz">
      <w:tblPr/>
      <w:tcPr>
        <w:tcBorders>
          <w:top w:val="single" w:sz="4" w:space="0" w:color="F7A23F" w:themeColor="accent2"/>
          <w:bottom w:val="single" w:sz="4" w:space="0" w:color="F7A23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A23F" w:themeColor="accent2"/>
          <w:left w:val="nil"/>
        </w:tcBorders>
      </w:tcPr>
    </w:tblStylePr>
    <w:tblStylePr w:type="swCell">
      <w:tblPr/>
      <w:tcPr>
        <w:tcBorders>
          <w:top w:val="double" w:sz="4" w:space="0" w:color="F7A23F" w:themeColor="accent2"/>
          <w:right w:val="nil"/>
        </w:tcBorders>
      </w:tcPr>
    </w:tblStylePr>
  </w:style>
  <w:style w:type="table" w:customStyle="1" w:styleId="ListTable3-Accent31">
    <w:name w:val="List Table 3 - Accent 31"/>
    <w:basedOn w:val="TableNormal"/>
    <w:uiPriority w:val="48"/>
    <w:rsid w:val="002C2563"/>
    <w:pPr>
      <w:spacing w:after="0" w:line="240" w:lineRule="auto"/>
    </w:pPr>
    <w:tblPr>
      <w:tblStyleRowBandSize w:val="1"/>
      <w:tblStyleColBandSize w:val="1"/>
      <w:tblBorders>
        <w:top w:val="single" w:sz="4" w:space="0" w:color="6F7E84" w:themeColor="accent3"/>
        <w:left w:val="single" w:sz="4" w:space="0" w:color="6F7E84" w:themeColor="accent3"/>
        <w:bottom w:val="single" w:sz="4" w:space="0" w:color="6F7E84" w:themeColor="accent3"/>
        <w:right w:val="single" w:sz="4" w:space="0" w:color="6F7E84" w:themeColor="accent3"/>
      </w:tblBorders>
    </w:tblPr>
    <w:tblStylePr w:type="firstRow">
      <w:rPr>
        <w:b/>
        <w:bCs/>
        <w:color w:val="FFFFFF" w:themeColor="background1"/>
      </w:rPr>
      <w:tblPr/>
      <w:tcPr>
        <w:shd w:val="clear" w:color="auto" w:fill="6F7E84" w:themeFill="accent3"/>
      </w:tcPr>
    </w:tblStylePr>
    <w:tblStylePr w:type="lastRow">
      <w:rPr>
        <w:b/>
        <w:bCs/>
      </w:rPr>
      <w:tblPr/>
      <w:tcPr>
        <w:tcBorders>
          <w:top w:val="double" w:sz="4" w:space="0" w:color="6F7E8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7E84" w:themeColor="accent3"/>
          <w:right w:val="single" w:sz="4" w:space="0" w:color="6F7E84" w:themeColor="accent3"/>
        </w:tcBorders>
      </w:tcPr>
    </w:tblStylePr>
    <w:tblStylePr w:type="band1Horz">
      <w:tblPr/>
      <w:tcPr>
        <w:tcBorders>
          <w:top w:val="single" w:sz="4" w:space="0" w:color="6F7E84" w:themeColor="accent3"/>
          <w:bottom w:val="single" w:sz="4" w:space="0" w:color="6F7E8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7E84" w:themeColor="accent3"/>
          <w:left w:val="nil"/>
        </w:tcBorders>
      </w:tcPr>
    </w:tblStylePr>
    <w:tblStylePr w:type="swCell">
      <w:tblPr/>
      <w:tcPr>
        <w:tcBorders>
          <w:top w:val="double" w:sz="4" w:space="0" w:color="6F7E84" w:themeColor="accent3"/>
          <w:right w:val="nil"/>
        </w:tcBorders>
      </w:tcPr>
    </w:tblStylePr>
  </w:style>
  <w:style w:type="table" w:customStyle="1" w:styleId="ListTable3-Accent41">
    <w:name w:val="List Table 3 - Accent 41"/>
    <w:basedOn w:val="TableNormal"/>
    <w:uiPriority w:val="48"/>
    <w:rsid w:val="002C2563"/>
    <w:pPr>
      <w:spacing w:after="0" w:line="240" w:lineRule="auto"/>
    </w:pPr>
    <w:tblPr>
      <w:tblStyleRowBandSize w:val="1"/>
      <w:tblStyleColBandSize w:val="1"/>
      <w:tblBorders>
        <w:top w:val="single" w:sz="4" w:space="0" w:color="178DBB" w:themeColor="accent4"/>
        <w:left w:val="single" w:sz="4" w:space="0" w:color="178DBB" w:themeColor="accent4"/>
        <w:bottom w:val="single" w:sz="4" w:space="0" w:color="178DBB" w:themeColor="accent4"/>
        <w:right w:val="single" w:sz="4" w:space="0" w:color="178DBB" w:themeColor="accent4"/>
      </w:tblBorders>
    </w:tblPr>
    <w:tblStylePr w:type="firstRow">
      <w:rPr>
        <w:b/>
        <w:bCs/>
        <w:color w:val="FFFFFF" w:themeColor="background1"/>
      </w:rPr>
      <w:tblPr/>
      <w:tcPr>
        <w:shd w:val="clear" w:color="auto" w:fill="178DBB" w:themeFill="accent4"/>
      </w:tcPr>
    </w:tblStylePr>
    <w:tblStylePr w:type="lastRow">
      <w:rPr>
        <w:b/>
        <w:bCs/>
      </w:rPr>
      <w:tblPr/>
      <w:tcPr>
        <w:tcBorders>
          <w:top w:val="double" w:sz="4" w:space="0" w:color="178D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8DBB" w:themeColor="accent4"/>
          <w:right w:val="single" w:sz="4" w:space="0" w:color="178DBB" w:themeColor="accent4"/>
        </w:tcBorders>
      </w:tcPr>
    </w:tblStylePr>
    <w:tblStylePr w:type="band1Horz">
      <w:tblPr/>
      <w:tcPr>
        <w:tcBorders>
          <w:top w:val="single" w:sz="4" w:space="0" w:color="178DBB" w:themeColor="accent4"/>
          <w:bottom w:val="single" w:sz="4" w:space="0" w:color="178D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8DBB" w:themeColor="accent4"/>
          <w:left w:val="nil"/>
        </w:tcBorders>
      </w:tcPr>
    </w:tblStylePr>
    <w:tblStylePr w:type="swCell">
      <w:tblPr/>
      <w:tcPr>
        <w:tcBorders>
          <w:top w:val="double" w:sz="4" w:space="0" w:color="178DBB" w:themeColor="accent4"/>
          <w:right w:val="nil"/>
        </w:tcBorders>
      </w:tcPr>
    </w:tblStylePr>
  </w:style>
  <w:style w:type="table" w:customStyle="1" w:styleId="ListTable3-Accent51">
    <w:name w:val="List Table 3 - Accent 51"/>
    <w:basedOn w:val="TableNormal"/>
    <w:uiPriority w:val="48"/>
    <w:rsid w:val="002C2563"/>
    <w:pPr>
      <w:spacing w:after="0" w:line="240" w:lineRule="auto"/>
    </w:pPr>
    <w:tblPr>
      <w:tblStyleRowBandSize w:val="1"/>
      <w:tblStyleColBandSize w:val="1"/>
      <w:tblBorders>
        <w:top w:val="single" w:sz="4" w:space="0" w:color="E3584E" w:themeColor="accent5"/>
        <w:left w:val="single" w:sz="4" w:space="0" w:color="E3584E" w:themeColor="accent5"/>
        <w:bottom w:val="single" w:sz="4" w:space="0" w:color="E3584E" w:themeColor="accent5"/>
        <w:right w:val="single" w:sz="4" w:space="0" w:color="E3584E" w:themeColor="accent5"/>
      </w:tblBorders>
    </w:tblPr>
    <w:tblStylePr w:type="firstRow">
      <w:rPr>
        <w:b/>
        <w:bCs/>
        <w:color w:val="FFFFFF" w:themeColor="background1"/>
      </w:rPr>
      <w:tblPr/>
      <w:tcPr>
        <w:shd w:val="clear" w:color="auto" w:fill="E3584E" w:themeFill="accent5"/>
      </w:tcPr>
    </w:tblStylePr>
    <w:tblStylePr w:type="lastRow">
      <w:rPr>
        <w:b/>
        <w:bCs/>
      </w:rPr>
      <w:tblPr/>
      <w:tcPr>
        <w:tcBorders>
          <w:top w:val="double" w:sz="4" w:space="0" w:color="E358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84E" w:themeColor="accent5"/>
          <w:right w:val="single" w:sz="4" w:space="0" w:color="E3584E" w:themeColor="accent5"/>
        </w:tcBorders>
      </w:tcPr>
    </w:tblStylePr>
    <w:tblStylePr w:type="band1Horz">
      <w:tblPr/>
      <w:tcPr>
        <w:tcBorders>
          <w:top w:val="single" w:sz="4" w:space="0" w:color="E3584E" w:themeColor="accent5"/>
          <w:bottom w:val="single" w:sz="4" w:space="0" w:color="E358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84E" w:themeColor="accent5"/>
          <w:left w:val="nil"/>
        </w:tcBorders>
      </w:tcPr>
    </w:tblStylePr>
    <w:tblStylePr w:type="swCell">
      <w:tblPr/>
      <w:tcPr>
        <w:tcBorders>
          <w:top w:val="double" w:sz="4" w:space="0" w:color="E3584E" w:themeColor="accent5"/>
          <w:right w:val="nil"/>
        </w:tcBorders>
      </w:tcPr>
    </w:tblStylePr>
  </w:style>
  <w:style w:type="table" w:customStyle="1" w:styleId="ListTable3-Accent61">
    <w:name w:val="List Table 3 - Accent 61"/>
    <w:basedOn w:val="TableNormal"/>
    <w:uiPriority w:val="48"/>
    <w:rsid w:val="002C2563"/>
    <w:pPr>
      <w:spacing w:after="0" w:line="240" w:lineRule="auto"/>
    </w:pPr>
    <w:tblPr>
      <w:tblStyleRowBandSize w:val="1"/>
      <w:tblStyleColBandSize w:val="1"/>
      <w:tblBorders>
        <w:top w:val="single" w:sz="4" w:space="0" w:color="6FB344" w:themeColor="accent6"/>
        <w:left w:val="single" w:sz="4" w:space="0" w:color="6FB344" w:themeColor="accent6"/>
        <w:bottom w:val="single" w:sz="4" w:space="0" w:color="6FB344" w:themeColor="accent6"/>
        <w:right w:val="single" w:sz="4" w:space="0" w:color="6FB344" w:themeColor="accent6"/>
      </w:tblBorders>
    </w:tblPr>
    <w:tblStylePr w:type="firstRow">
      <w:rPr>
        <w:b/>
        <w:bCs/>
        <w:color w:val="FFFFFF" w:themeColor="background1"/>
      </w:rPr>
      <w:tblPr/>
      <w:tcPr>
        <w:shd w:val="clear" w:color="auto" w:fill="6FB344" w:themeFill="accent6"/>
      </w:tcPr>
    </w:tblStylePr>
    <w:tblStylePr w:type="lastRow">
      <w:rPr>
        <w:b/>
        <w:bCs/>
      </w:rPr>
      <w:tblPr/>
      <w:tcPr>
        <w:tcBorders>
          <w:top w:val="double" w:sz="4" w:space="0" w:color="6FB3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B344" w:themeColor="accent6"/>
          <w:right w:val="single" w:sz="4" w:space="0" w:color="6FB344" w:themeColor="accent6"/>
        </w:tcBorders>
      </w:tcPr>
    </w:tblStylePr>
    <w:tblStylePr w:type="band1Horz">
      <w:tblPr/>
      <w:tcPr>
        <w:tcBorders>
          <w:top w:val="single" w:sz="4" w:space="0" w:color="6FB344" w:themeColor="accent6"/>
          <w:bottom w:val="single" w:sz="4" w:space="0" w:color="6FB3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B344" w:themeColor="accent6"/>
          <w:left w:val="nil"/>
        </w:tcBorders>
      </w:tcPr>
    </w:tblStylePr>
    <w:tblStylePr w:type="swCell">
      <w:tblPr/>
      <w:tcPr>
        <w:tcBorders>
          <w:top w:val="double" w:sz="4" w:space="0" w:color="6FB344" w:themeColor="accent6"/>
          <w:right w:val="nil"/>
        </w:tcBorders>
      </w:tcPr>
    </w:tblStylePr>
  </w:style>
  <w:style w:type="table" w:customStyle="1" w:styleId="ListTable41">
    <w:name w:val="List Table 41"/>
    <w:basedOn w:val="TableNormal"/>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tcBorders>
        <w:shd w:val="clear" w:color="auto" w:fill="17AE92" w:themeFill="accent1"/>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ListTable4-Accent21">
    <w:name w:val="List Table 4 - Accent 21"/>
    <w:basedOn w:val="TableNormal"/>
    <w:uiPriority w:val="49"/>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tcBorders>
        <w:shd w:val="clear" w:color="auto" w:fill="F7A23F" w:themeFill="accent2"/>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ListTable4-Accent31">
    <w:name w:val="List Table 4 - Accent 31"/>
    <w:basedOn w:val="TableNormal"/>
    <w:uiPriority w:val="49"/>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tcBorders>
        <w:shd w:val="clear" w:color="auto" w:fill="6F7E84" w:themeFill="accent3"/>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ListTable4-Accent41">
    <w:name w:val="List Table 4 - Accent 41"/>
    <w:basedOn w:val="TableNormal"/>
    <w:uiPriority w:val="49"/>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tcBorders>
        <w:shd w:val="clear" w:color="auto" w:fill="178DBB" w:themeFill="accent4"/>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ListTable4-Accent51">
    <w:name w:val="List Table 4 - Accent 51"/>
    <w:basedOn w:val="TableNormal"/>
    <w:uiPriority w:val="49"/>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tcBorders>
        <w:shd w:val="clear" w:color="auto" w:fill="E3584E" w:themeFill="accent5"/>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ListTable4-Accent61">
    <w:name w:val="List Table 4 - Accent 61"/>
    <w:basedOn w:val="TableNormal"/>
    <w:uiPriority w:val="49"/>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tcBorders>
        <w:shd w:val="clear" w:color="auto" w:fill="6FB344" w:themeFill="accent6"/>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ListTable5Dark1">
    <w:name w:val="List Table 5 Dark1"/>
    <w:basedOn w:val="TableNormal"/>
    <w:uiPriority w:val="50"/>
    <w:rsid w:val="002C256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C2563"/>
    <w:pPr>
      <w:spacing w:after="0" w:line="240" w:lineRule="auto"/>
    </w:pPr>
    <w:rPr>
      <w:color w:val="FFFFFF" w:themeColor="background1"/>
    </w:rPr>
    <w:tblPr>
      <w:tblStyleRowBandSize w:val="1"/>
      <w:tblStyleColBandSize w:val="1"/>
      <w:tblBorders>
        <w:top w:val="single" w:sz="24" w:space="0" w:color="17AE92" w:themeColor="accent1"/>
        <w:left w:val="single" w:sz="24" w:space="0" w:color="17AE92" w:themeColor="accent1"/>
        <w:bottom w:val="single" w:sz="24" w:space="0" w:color="17AE92" w:themeColor="accent1"/>
        <w:right w:val="single" w:sz="24" w:space="0" w:color="17AE92" w:themeColor="accent1"/>
      </w:tblBorders>
    </w:tblPr>
    <w:tcPr>
      <w:shd w:val="clear" w:color="auto" w:fill="17AE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C2563"/>
    <w:pPr>
      <w:spacing w:after="0" w:line="240" w:lineRule="auto"/>
    </w:pPr>
    <w:rPr>
      <w:color w:val="FFFFFF" w:themeColor="background1"/>
    </w:rPr>
    <w:tblPr>
      <w:tblStyleRowBandSize w:val="1"/>
      <w:tblStyleColBandSize w:val="1"/>
      <w:tblBorders>
        <w:top w:val="single" w:sz="24" w:space="0" w:color="F7A23F" w:themeColor="accent2"/>
        <w:left w:val="single" w:sz="24" w:space="0" w:color="F7A23F" w:themeColor="accent2"/>
        <w:bottom w:val="single" w:sz="24" w:space="0" w:color="F7A23F" w:themeColor="accent2"/>
        <w:right w:val="single" w:sz="24" w:space="0" w:color="F7A23F" w:themeColor="accent2"/>
      </w:tblBorders>
    </w:tblPr>
    <w:tcPr>
      <w:shd w:val="clear" w:color="auto" w:fill="F7A23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C2563"/>
    <w:pPr>
      <w:spacing w:after="0" w:line="240" w:lineRule="auto"/>
    </w:pPr>
    <w:rPr>
      <w:color w:val="FFFFFF" w:themeColor="background1"/>
    </w:rPr>
    <w:tblPr>
      <w:tblStyleRowBandSize w:val="1"/>
      <w:tblStyleColBandSize w:val="1"/>
      <w:tblBorders>
        <w:top w:val="single" w:sz="24" w:space="0" w:color="6F7E84" w:themeColor="accent3"/>
        <w:left w:val="single" w:sz="24" w:space="0" w:color="6F7E84" w:themeColor="accent3"/>
        <w:bottom w:val="single" w:sz="24" w:space="0" w:color="6F7E84" w:themeColor="accent3"/>
        <w:right w:val="single" w:sz="24" w:space="0" w:color="6F7E84" w:themeColor="accent3"/>
      </w:tblBorders>
    </w:tblPr>
    <w:tcPr>
      <w:shd w:val="clear" w:color="auto" w:fill="6F7E8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C2563"/>
    <w:pPr>
      <w:spacing w:after="0" w:line="240" w:lineRule="auto"/>
    </w:pPr>
    <w:rPr>
      <w:color w:val="FFFFFF" w:themeColor="background1"/>
    </w:rPr>
    <w:tblPr>
      <w:tblStyleRowBandSize w:val="1"/>
      <w:tblStyleColBandSize w:val="1"/>
      <w:tblBorders>
        <w:top w:val="single" w:sz="24" w:space="0" w:color="178DBB" w:themeColor="accent4"/>
        <w:left w:val="single" w:sz="24" w:space="0" w:color="178DBB" w:themeColor="accent4"/>
        <w:bottom w:val="single" w:sz="24" w:space="0" w:color="178DBB" w:themeColor="accent4"/>
        <w:right w:val="single" w:sz="24" w:space="0" w:color="178DBB" w:themeColor="accent4"/>
      </w:tblBorders>
    </w:tblPr>
    <w:tcPr>
      <w:shd w:val="clear" w:color="auto" w:fill="178D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C2563"/>
    <w:pPr>
      <w:spacing w:after="0" w:line="240" w:lineRule="auto"/>
    </w:pPr>
    <w:rPr>
      <w:color w:val="FFFFFF" w:themeColor="background1"/>
    </w:rPr>
    <w:tblPr>
      <w:tblStyleRowBandSize w:val="1"/>
      <w:tblStyleColBandSize w:val="1"/>
      <w:tblBorders>
        <w:top w:val="single" w:sz="24" w:space="0" w:color="E3584E" w:themeColor="accent5"/>
        <w:left w:val="single" w:sz="24" w:space="0" w:color="E3584E" w:themeColor="accent5"/>
        <w:bottom w:val="single" w:sz="24" w:space="0" w:color="E3584E" w:themeColor="accent5"/>
        <w:right w:val="single" w:sz="24" w:space="0" w:color="E3584E" w:themeColor="accent5"/>
      </w:tblBorders>
    </w:tblPr>
    <w:tcPr>
      <w:shd w:val="clear" w:color="auto" w:fill="E3584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C2563"/>
    <w:pPr>
      <w:spacing w:after="0" w:line="240" w:lineRule="auto"/>
    </w:pPr>
    <w:rPr>
      <w:color w:val="FFFFFF" w:themeColor="background1"/>
    </w:rPr>
    <w:tblPr>
      <w:tblStyleRowBandSize w:val="1"/>
      <w:tblStyleColBandSize w:val="1"/>
      <w:tblBorders>
        <w:top w:val="single" w:sz="24" w:space="0" w:color="6FB344" w:themeColor="accent6"/>
        <w:left w:val="single" w:sz="24" w:space="0" w:color="6FB344" w:themeColor="accent6"/>
        <w:bottom w:val="single" w:sz="24" w:space="0" w:color="6FB344" w:themeColor="accent6"/>
        <w:right w:val="single" w:sz="24" w:space="0" w:color="6FB344" w:themeColor="accent6"/>
      </w:tblBorders>
    </w:tblPr>
    <w:tcPr>
      <w:shd w:val="clear" w:color="auto" w:fill="6FB3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2C256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2C2563"/>
    <w:pPr>
      <w:spacing w:after="0" w:line="240" w:lineRule="auto"/>
    </w:pPr>
    <w:rPr>
      <w:color w:val="11826C" w:themeColor="accent1" w:themeShade="BF"/>
    </w:rPr>
    <w:tblPr>
      <w:tblStyleRowBandSize w:val="1"/>
      <w:tblStyleColBandSize w:val="1"/>
      <w:tblBorders>
        <w:top w:val="single" w:sz="4" w:space="0" w:color="17AE92" w:themeColor="accent1"/>
        <w:bottom w:val="single" w:sz="4" w:space="0" w:color="17AE92" w:themeColor="accent1"/>
      </w:tblBorders>
    </w:tblPr>
    <w:tblStylePr w:type="firstRow">
      <w:rPr>
        <w:b/>
        <w:bCs/>
      </w:rPr>
      <w:tblPr/>
      <w:tcPr>
        <w:tcBorders>
          <w:bottom w:val="single" w:sz="4" w:space="0" w:color="17AE92" w:themeColor="accent1"/>
        </w:tcBorders>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ListTable6Colorful-Accent21">
    <w:name w:val="List Table 6 Colorful - Accent 21"/>
    <w:basedOn w:val="TableNormal"/>
    <w:uiPriority w:val="51"/>
    <w:rsid w:val="002C2563"/>
    <w:pPr>
      <w:spacing w:after="0" w:line="240" w:lineRule="auto"/>
    </w:pPr>
    <w:rPr>
      <w:color w:val="DE7B09" w:themeColor="accent2" w:themeShade="BF"/>
    </w:rPr>
    <w:tblPr>
      <w:tblStyleRowBandSize w:val="1"/>
      <w:tblStyleColBandSize w:val="1"/>
      <w:tblBorders>
        <w:top w:val="single" w:sz="4" w:space="0" w:color="F7A23F" w:themeColor="accent2"/>
        <w:bottom w:val="single" w:sz="4" w:space="0" w:color="F7A23F" w:themeColor="accent2"/>
      </w:tblBorders>
    </w:tblPr>
    <w:tblStylePr w:type="firstRow">
      <w:rPr>
        <w:b/>
        <w:bCs/>
      </w:rPr>
      <w:tblPr/>
      <w:tcPr>
        <w:tcBorders>
          <w:bottom w:val="single" w:sz="4" w:space="0" w:color="F7A23F" w:themeColor="accent2"/>
        </w:tcBorders>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ListTable6Colorful-Accent31">
    <w:name w:val="List Table 6 Colorful - Accent 31"/>
    <w:basedOn w:val="TableNormal"/>
    <w:uiPriority w:val="51"/>
    <w:rsid w:val="002C2563"/>
    <w:pPr>
      <w:spacing w:after="0" w:line="240" w:lineRule="auto"/>
    </w:pPr>
    <w:rPr>
      <w:color w:val="535E62" w:themeColor="accent3" w:themeShade="BF"/>
    </w:rPr>
    <w:tblPr>
      <w:tblStyleRowBandSize w:val="1"/>
      <w:tblStyleColBandSize w:val="1"/>
      <w:tblBorders>
        <w:top w:val="single" w:sz="4" w:space="0" w:color="6F7E84" w:themeColor="accent3"/>
        <w:bottom w:val="single" w:sz="4" w:space="0" w:color="6F7E84" w:themeColor="accent3"/>
      </w:tblBorders>
    </w:tblPr>
    <w:tblStylePr w:type="firstRow">
      <w:rPr>
        <w:b/>
        <w:bCs/>
      </w:rPr>
      <w:tblPr/>
      <w:tcPr>
        <w:tcBorders>
          <w:bottom w:val="single" w:sz="4" w:space="0" w:color="6F7E84" w:themeColor="accent3"/>
        </w:tcBorders>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ListTable6Colorful-Accent41">
    <w:name w:val="List Table 6 Colorful - Accent 41"/>
    <w:basedOn w:val="TableNormal"/>
    <w:uiPriority w:val="51"/>
    <w:rsid w:val="002C2563"/>
    <w:pPr>
      <w:spacing w:after="0" w:line="240" w:lineRule="auto"/>
    </w:pPr>
    <w:rPr>
      <w:color w:val="11698B" w:themeColor="accent4" w:themeShade="BF"/>
    </w:rPr>
    <w:tblPr>
      <w:tblStyleRowBandSize w:val="1"/>
      <w:tblStyleColBandSize w:val="1"/>
      <w:tblBorders>
        <w:top w:val="single" w:sz="4" w:space="0" w:color="178DBB" w:themeColor="accent4"/>
        <w:bottom w:val="single" w:sz="4" w:space="0" w:color="178DBB" w:themeColor="accent4"/>
      </w:tblBorders>
    </w:tblPr>
    <w:tblStylePr w:type="firstRow">
      <w:rPr>
        <w:b/>
        <w:bCs/>
      </w:rPr>
      <w:tblPr/>
      <w:tcPr>
        <w:tcBorders>
          <w:bottom w:val="single" w:sz="4" w:space="0" w:color="178DBB" w:themeColor="accent4"/>
        </w:tcBorders>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ListTable6Colorful-Accent51">
    <w:name w:val="List Table 6 Colorful - Accent 51"/>
    <w:basedOn w:val="TableNormal"/>
    <w:uiPriority w:val="51"/>
    <w:rsid w:val="002C2563"/>
    <w:pPr>
      <w:spacing w:after="0" w:line="240" w:lineRule="auto"/>
    </w:pPr>
    <w:rPr>
      <w:color w:val="C52A1F" w:themeColor="accent5" w:themeShade="BF"/>
    </w:rPr>
    <w:tblPr>
      <w:tblStyleRowBandSize w:val="1"/>
      <w:tblStyleColBandSize w:val="1"/>
      <w:tblBorders>
        <w:top w:val="single" w:sz="4" w:space="0" w:color="E3584E" w:themeColor="accent5"/>
        <w:bottom w:val="single" w:sz="4" w:space="0" w:color="E3584E" w:themeColor="accent5"/>
      </w:tblBorders>
    </w:tblPr>
    <w:tblStylePr w:type="firstRow">
      <w:rPr>
        <w:b/>
        <w:bCs/>
      </w:rPr>
      <w:tblPr/>
      <w:tcPr>
        <w:tcBorders>
          <w:bottom w:val="single" w:sz="4" w:space="0" w:color="E3584E" w:themeColor="accent5"/>
        </w:tcBorders>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ListTable6Colorful-Accent61">
    <w:name w:val="List Table 6 Colorful - Accent 61"/>
    <w:basedOn w:val="TableNormal"/>
    <w:uiPriority w:val="51"/>
    <w:rsid w:val="002C2563"/>
    <w:pPr>
      <w:spacing w:after="0" w:line="240" w:lineRule="auto"/>
    </w:pPr>
    <w:rPr>
      <w:color w:val="528633" w:themeColor="accent6" w:themeShade="BF"/>
    </w:rPr>
    <w:tblPr>
      <w:tblStyleRowBandSize w:val="1"/>
      <w:tblStyleColBandSize w:val="1"/>
      <w:tblBorders>
        <w:top w:val="single" w:sz="4" w:space="0" w:color="6FB344" w:themeColor="accent6"/>
        <w:bottom w:val="single" w:sz="4" w:space="0" w:color="6FB344" w:themeColor="accent6"/>
      </w:tblBorders>
    </w:tblPr>
    <w:tblStylePr w:type="firstRow">
      <w:rPr>
        <w:b/>
        <w:bCs/>
      </w:rPr>
      <w:tblPr/>
      <w:tcPr>
        <w:tcBorders>
          <w:bottom w:val="single" w:sz="4" w:space="0" w:color="6FB344" w:themeColor="accent6"/>
        </w:tcBorders>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ListTable7Colorful1">
    <w:name w:val="List Table 7 Colorful1"/>
    <w:basedOn w:val="TableNormal"/>
    <w:uiPriority w:val="52"/>
    <w:rsid w:val="002C256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C2563"/>
    <w:pPr>
      <w:spacing w:after="0" w:line="240" w:lineRule="auto"/>
    </w:pPr>
    <w:rPr>
      <w:color w:val="11826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E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E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E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E92" w:themeColor="accent1"/>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C2563"/>
    <w:pPr>
      <w:spacing w:after="0" w:line="240" w:lineRule="auto"/>
    </w:pPr>
    <w:rPr>
      <w:color w:val="DE7B0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A23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A23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A23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A23F" w:themeColor="accent2"/>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C2563"/>
    <w:pPr>
      <w:spacing w:after="0" w:line="240" w:lineRule="auto"/>
    </w:pPr>
    <w:rPr>
      <w:color w:val="535E6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7E8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7E8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7E8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7E84" w:themeColor="accent3"/>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C2563"/>
    <w:pPr>
      <w:spacing w:after="0" w:line="240" w:lineRule="auto"/>
    </w:pPr>
    <w:rPr>
      <w:color w:val="11698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8D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8D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8D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8DBB" w:themeColor="accent4"/>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C2563"/>
    <w:pPr>
      <w:spacing w:after="0" w:line="240" w:lineRule="auto"/>
    </w:pPr>
    <w:rPr>
      <w:color w:val="C52A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84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84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84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84E" w:themeColor="accent5"/>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C2563"/>
    <w:pPr>
      <w:spacing w:after="0" w:line="240" w:lineRule="auto"/>
    </w:pPr>
    <w:rPr>
      <w:color w:val="52863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B3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B3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B3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B344" w:themeColor="accent6"/>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C256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C2563"/>
    <w:rPr>
      <w:rFonts w:ascii="Consolas" w:hAnsi="Consolas"/>
      <w:szCs w:val="20"/>
    </w:rPr>
  </w:style>
  <w:style w:type="table" w:styleId="MediumGrid1">
    <w:name w:val="Medium Grid 1"/>
    <w:basedOn w:val="TableNormal"/>
    <w:uiPriority w:val="67"/>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C2563"/>
    <w:pPr>
      <w:spacing w:after="0"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insideV w:val="single" w:sz="8" w:space="0" w:color="2FE3C1" w:themeColor="accent1" w:themeTint="BF"/>
      </w:tblBorders>
    </w:tblPr>
    <w:tcPr>
      <w:shd w:val="clear" w:color="auto" w:fill="BAF6EA" w:themeFill="accent1" w:themeFillTint="3F"/>
    </w:tcPr>
    <w:tblStylePr w:type="firstRow">
      <w:rPr>
        <w:b/>
        <w:bCs/>
      </w:rPr>
    </w:tblStylePr>
    <w:tblStylePr w:type="lastRow">
      <w:rPr>
        <w:b/>
        <w:bCs/>
      </w:rPr>
      <w:tblPr/>
      <w:tcPr>
        <w:tcBorders>
          <w:top w:val="single" w:sz="18" w:space="0" w:color="2FE3C1" w:themeColor="accent1" w:themeTint="BF"/>
        </w:tcBorders>
      </w:tcPr>
    </w:tblStylePr>
    <w:tblStylePr w:type="firstCol">
      <w:rPr>
        <w:b/>
        <w:bCs/>
      </w:rPr>
    </w:tblStylePr>
    <w:tblStylePr w:type="lastCol">
      <w:rPr>
        <w:b/>
        <w:bCs/>
      </w:r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MediumGrid1-Accent2">
    <w:name w:val="Medium Grid 1 Accent 2"/>
    <w:basedOn w:val="TableNormal"/>
    <w:uiPriority w:val="67"/>
    <w:semiHidden/>
    <w:unhideWhenUsed/>
    <w:rsid w:val="002C2563"/>
    <w:pPr>
      <w:spacing w:after="0"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insideV w:val="single" w:sz="8" w:space="0" w:color="F9B96F" w:themeColor="accent2" w:themeTint="BF"/>
      </w:tblBorders>
    </w:tblPr>
    <w:tcPr>
      <w:shd w:val="clear" w:color="auto" w:fill="FDE7CF" w:themeFill="accent2" w:themeFillTint="3F"/>
    </w:tcPr>
    <w:tblStylePr w:type="firstRow">
      <w:rPr>
        <w:b/>
        <w:bCs/>
      </w:rPr>
    </w:tblStylePr>
    <w:tblStylePr w:type="lastRow">
      <w:rPr>
        <w:b/>
        <w:bCs/>
      </w:rPr>
      <w:tblPr/>
      <w:tcPr>
        <w:tcBorders>
          <w:top w:val="single" w:sz="18" w:space="0" w:color="F9B96F" w:themeColor="accent2" w:themeTint="BF"/>
        </w:tcBorders>
      </w:tcPr>
    </w:tblStylePr>
    <w:tblStylePr w:type="firstCol">
      <w:rPr>
        <w:b/>
        <w:bCs/>
      </w:rPr>
    </w:tblStylePr>
    <w:tblStylePr w:type="lastCol">
      <w:rPr>
        <w:b/>
        <w:bCs/>
      </w:r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MediumGrid1-Accent3">
    <w:name w:val="Medium Grid 1 Accent 3"/>
    <w:basedOn w:val="TableNormal"/>
    <w:uiPriority w:val="67"/>
    <w:semiHidden/>
    <w:unhideWhenUsed/>
    <w:rsid w:val="002C2563"/>
    <w:pPr>
      <w:spacing w:after="0"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insideV w:val="single" w:sz="8" w:space="0" w:color="929EA3" w:themeColor="accent3" w:themeTint="BF"/>
      </w:tblBorders>
    </w:tblPr>
    <w:tcPr>
      <w:shd w:val="clear" w:color="auto" w:fill="DBDFE1" w:themeFill="accent3" w:themeFillTint="3F"/>
    </w:tcPr>
    <w:tblStylePr w:type="firstRow">
      <w:rPr>
        <w:b/>
        <w:bCs/>
      </w:rPr>
    </w:tblStylePr>
    <w:tblStylePr w:type="lastRow">
      <w:rPr>
        <w:b/>
        <w:bCs/>
      </w:rPr>
      <w:tblPr/>
      <w:tcPr>
        <w:tcBorders>
          <w:top w:val="single" w:sz="18" w:space="0" w:color="929EA3" w:themeColor="accent3" w:themeTint="BF"/>
        </w:tcBorders>
      </w:tcPr>
    </w:tblStylePr>
    <w:tblStylePr w:type="firstCol">
      <w:rPr>
        <w:b/>
        <w:bCs/>
      </w:rPr>
    </w:tblStylePr>
    <w:tblStylePr w:type="lastCol">
      <w:rPr>
        <w:b/>
        <w:bCs/>
      </w:r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MediumGrid1-Accent4">
    <w:name w:val="Medium Grid 1 Accent 4"/>
    <w:basedOn w:val="TableNormal"/>
    <w:uiPriority w:val="67"/>
    <w:semiHidden/>
    <w:unhideWhenUsed/>
    <w:rsid w:val="002C2563"/>
    <w:pPr>
      <w:spacing w:after="0"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insideV w:val="single" w:sz="8" w:space="0" w:color="36B4E6" w:themeColor="accent4" w:themeTint="BF"/>
      </w:tblBorders>
    </w:tblPr>
    <w:tcPr>
      <w:shd w:val="clear" w:color="auto" w:fill="BCE6F7" w:themeFill="accent4" w:themeFillTint="3F"/>
    </w:tcPr>
    <w:tblStylePr w:type="firstRow">
      <w:rPr>
        <w:b/>
        <w:bCs/>
      </w:rPr>
    </w:tblStylePr>
    <w:tblStylePr w:type="lastRow">
      <w:rPr>
        <w:b/>
        <w:bCs/>
      </w:rPr>
      <w:tblPr/>
      <w:tcPr>
        <w:tcBorders>
          <w:top w:val="single" w:sz="18" w:space="0" w:color="36B4E6" w:themeColor="accent4" w:themeTint="BF"/>
        </w:tcBorders>
      </w:tcPr>
    </w:tblStylePr>
    <w:tblStylePr w:type="firstCol">
      <w:rPr>
        <w:b/>
        <w:bCs/>
      </w:rPr>
    </w:tblStylePr>
    <w:tblStylePr w:type="lastCol">
      <w:rPr>
        <w:b/>
        <w:bCs/>
      </w:r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MediumGrid1-Accent5">
    <w:name w:val="Medium Grid 1 Accent 5"/>
    <w:basedOn w:val="TableNormal"/>
    <w:uiPriority w:val="67"/>
    <w:semiHidden/>
    <w:unhideWhenUsed/>
    <w:rsid w:val="002C2563"/>
    <w:pPr>
      <w:spacing w:after="0"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insideV w:val="single" w:sz="8" w:space="0" w:color="EA817A" w:themeColor="accent5" w:themeTint="BF"/>
      </w:tblBorders>
    </w:tblPr>
    <w:tcPr>
      <w:shd w:val="clear" w:color="auto" w:fill="F8D5D3" w:themeFill="accent5" w:themeFillTint="3F"/>
    </w:tcPr>
    <w:tblStylePr w:type="firstRow">
      <w:rPr>
        <w:b/>
        <w:bCs/>
      </w:rPr>
    </w:tblStylePr>
    <w:tblStylePr w:type="lastRow">
      <w:rPr>
        <w:b/>
        <w:bCs/>
      </w:rPr>
      <w:tblPr/>
      <w:tcPr>
        <w:tcBorders>
          <w:top w:val="single" w:sz="18" w:space="0" w:color="EA817A" w:themeColor="accent5" w:themeTint="BF"/>
        </w:tcBorders>
      </w:tcPr>
    </w:tblStylePr>
    <w:tblStylePr w:type="firstCol">
      <w:rPr>
        <w:b/>
        <w:bCs/>
      </w:rPr>
    </w:tblStylePr>
    <w:tblStylePr w:type="lastCol">
      <w:rPr>
        <w:b/>
        <w:bCs/>
      </w:r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MediumGrid1-Accent6">
    <w:name w:val="Medium Grid 1 Accent 6"/>
    <w:basedOn w:val="TableNormal"/>
    <w:uiPriority w:val="67"/>
    <w:semiHidden/>
    <w:unhideWhenUsed/>
    <w:rsid w:val="002C2563"/>
    <w:pPr>
      <w:spacing w:after="0"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insideV w:val="single" w:sz="8" w:space="0" w:color="92C870" w:themeColor="accent6" w:themeTint="BF"/>
      </w:tblBorders>
    </w:tblPr>
    <w:tcPr>
      <w:shd w:val="clear" w:color="auto" w:fill="DBEDCF" w:themeFill="accent6" w:themeFillTint="3F"/>
    </w:tcPr>
    <w:tblStylePr w:type="firstRow">
      <w:rPr>
        <w:b/>
        <w:bCs/>
      </w:rPr>
    </w:tblStylePr>
    <w:tblStylePr w:type="lastRow">
      <w:rPr>
        <w:b/>
        <w:bCs/>
      </w:rPr>
      <w:tblPr/>
      <w:tcPr>
        <w:tcBorders>
          <w:top w:val="single" w:sz="18" w:space="0" w:color="92C870" w:themeColor="accent6" w:themeTint="BF"/>
        </w:tcBorders>
      </w:tcPr>
    </w:tblStylePr>
    <w:tblStylePr w:type="firstCol">
      <w:rPr>
        <w:b/>
        <w:bCs/>
      </w:rPr>
    </w:tblStylePr>
    <w:tblStylePr w:type="lastCol">
      <w:rPr>
        <w:b/>
        <w:bCs/>
      </w:r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MediumGrid2">
    <w:name w:val="Medium Grid 2"/>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cPr>
      <w:shd w:val="clear" w:color="auto" w:fill="BAF6EA" w:themeFill="accent1" w:themeFillTint="3F"/>
    </w:tcPr>
    <w:tblStylePr w:type="firstRow">
      <w:rPr>
        <w:b/>
        <w:bCs/>
        <w:color w:val="000000" w:themeColor="text1"/>
      </w:rPr>
      <w:tblPr/>
      <w:tcPr>
        <w:shd w:val="clear" w:color="auto" w:fill="E3FB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F7EE" w:themeFill="accent1" w:themeFillTint="33"/>
      </w:tcPr>
    </w:tblStylePr>
    <w:tblStylePr w:type="band1Vert">
      <w:tblPr/>
      <w:tcPr>
        <w:shd w:val="clear" w:color="auto" w:fill="75ECD6" w:themeFill="accent1" w:themeFillTint="7F"/>
      </w:tcPr>
    </w:tblStylePr>
    <w:tblStylePr w:type="band1Horz">
      <w:tblPr/>
      <w:tcPr>
        <w:tcBorders>
          <w:insideH w:val="single" w:sz="6" w:space="0" w:color="17AE92" w:themeColor="accent1"/>
          <w:insideV w:val="single" w:sz="6" w:space="0" w:color="17AE92" w:themeColor="accent1"/>
        </w:tcBorders>
        <w:shd w:val="clear" w:color="auto" w:fill="75EC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cPr>
      <w:shd w:val="clear" w:color="auto" w:fill="FDE7CF" w:themeFill="accent2" w:themeFillTint="3F"/>
    </w:tcPr>
    <w:tblStylePr w:type="firstRow">
      <w:rPr>
        <w:b/>
        <w:bCs/>
        <w:color w:val="000000" w:themeColor="text1"/>
      </w:rPr>
      <w:tblPr/>
      <w:tcPr>
        <w:shd w:val="clear" w:color="auto" w:fill="FE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8" w:themeFill="accent2" w:themeFillTint="33"/>
      </w:tcPr>
    </w:tblStylePr>
    <w:tblStylePr w:type="band1Vert">
      <w:tblPr/>
      <w:tcPr>
        <w:shd w:val="clear" w:color="auto" w:fill="FBD09F" w:themeFill="accent2" w:themeFillTint="7F"/>
      </w:tcPr>
    </w:tblStylePr>
    <w:tblStylePr w:type="band1Horz">
      <w:tblPr/>
      <w:tcPr>
        <w:tcBorders>
          <w:insideH w:val="single" w:sz="6" w:space="0" w:color="F7A23F" w:themeColor="accent2"/>
          <w:insideV w:val="single" w:sz="6" w:space="0" w:color="F7A23F" w:themeColor="accent2"/>
        </w:tcBorders>
        <w:shd w:val="clear" w:color="auto" w:fill="FBD09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cPr>
      <w:shd w:val="clear" w:color="auto" w:fill="DBDFE1" w:themeFill="accent3" w:themeFillTint="3F"/>
    </w:tcPr>
    <w:tblStylePr w:type="firstRow">
      <w:rPr>
        <w:b/>
        <w:bCs/>
        <w:color w:val="000000" w:themeColor="text1"/>
      </w:rPr>
      <w:tblPr/>
      <w:tcPr>
        <w:shd w:val="clear" w:color="auto" w:fill="F0F2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5E6" w:themeFill="accent3" w:themeFillTint="33"/>
      </w:tcPr>
    </w:tblStylePr>
    <w:tblStylePr w:type="band1Vert">
      <w:tblPr/>
      <w:tcPr>
        <w:shd w:val="clear" w:color="auto" w:fill="B6BEC2" w:themeFill="accent3" w:themeFillTint="7F"/>
      </w:tcPr>
    </w:tblStylePr>
    <w:tblStylePr w:type="band1Horz">
      <w:tblPr/>
      <w:tcPr>
        <w:tcBorders>
          <w:insideH w:val="single" w:sz="6" w:space="0" w:color="6F7E84" w:themeColor="accent3"/>
          <w:insideV w:val="single" w:sz="6" w:space="0" w:color="6F7E84" w:themeColor="accent3"/>
        </w:tcBorders>
        <w:shd w:val="clear" w:color="auto" w:fill="B6BE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cPr>
      <w:shd w:val="clear" w:color="auto" w:fill="BCE6F7" w:themeFill="accent4" w:themeFillTint="3F"/>
    </w:tcPr>
    <w:tblStylePr w:type="firstRow">
      <w:rPr>
        <w:b/>
        <w:bCs/>
        <w:color w:val="000000" w:themeColor="text1"/>
      </w:rPr>
      <w:tblPr/>
      <w:tcPr>
        <w:shd w:val="clear" w:color="auto" w:fill="E4F5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BF8" w:themeFill="accent4" w:themeFillTint="33"/>
      </w:tcPr>
    </w:tblStylePr>
    <w:tblStylePr w:type="band1Vert">
      <w:tblPr/>
      <w:tcPr>
        <w:shd w:val="clear" w:color="auto" w:fill="79CDEE" w:themeFill="accent4" w:themeFillTint="7F"/>
      </w:tcPr>
    </w:tblStylePr>
    <w:tblStylePr w:type="band1Horz">
      <w:tblPr/>
      <w:tcPr>
        <w:tcBorders>
          <w:insideH w:val="single" w:sz="6" w:space="0" w:color="178DBB" w:themeColor="accent4"/>
          <w:insideV w:val="single" w:sz="6" w:space="0" w:color="178DBB" w:themeColor="accent4"/>
        </w:tcBorders>
        <w:shd w:val="clear" w:color="auto" w:fill="79CDE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cPr>
      <w:shd w:val="clear" w:color="auto" w:fill="F8D5D3" w:themeFill="accent5" w:themeFillTint="3F"/>
    </w:tcPr>
    <w:tblStylePr w:type="firstRow">
      <w:rPr>
        <w:b/>
        <w:bCs/>
        <w:color w:val="000000" w:themeColor="text1"/>
      </w:rPr>
      <w:tblPr/>
      <w:tcPr>
        <w:shd w:val="clear" w:color="auto" w:fill="FC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DB" w:themeFill="accent5" w:themeFillTint="33"/>
      </w:tcPr>
    </w:tblStylePr>
    <w:tblStylePr w:type="band1Vert">
      <w:tblPr/>
      <w:tcPr>
        <w:shd w:val="clear" w:color="auto" w:fill="F1ABA6" w:themeFill="accent5" w:themeFillTint="7F"/>
      </w:tcPr>
    </w:tblStylePr>
    <w:tblStylePr w:type="band1Horz">
      <w:tblPr/>
      <w:tcPr>
        <w:tcBorders>
          <w:insideH w:val="single" w:sz="6" w:space="0" w:color="E3584E" w:themeColor="accent5"/>
          <w:insideV w:val="single" w:sz="6" w:space="0" w:color="E3584E" w:themeColor="accent5"/>
        </w:tcBorders>
        <w:shd w:val="clear" w:color="auto" w:fill="F1ABA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cPr>
      <w:shd w:val="clear" w:color="auto" w:fill="DBEDCF" w:themeFill="accent6" w:themeFillTint="3F"/>
    </w:tcPr>
    <w:tblStylePr w:type="firstRow">
      <w:rPr>
        <w:b/>
        <w:bCs/>
        <w:color w:val="000000" w:themeColor="text1"/>
      </w:rPr>
      <w:tblPr/>
      <w:tcPr>
        <w:shd w:val="clear" w:color="auto" w:fill="F0F8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0D8" w:themeFill="accent6" w:themeFillTint="33"/>
      </w:tcPr>
    </w:tblStylePr>
    <w:tblStylePr w:type="band1Vert">
      <w:tblPr/>
      <w:tcPr>
        <w:shd w:val="clear" w:color="auto" w:fill="B6DBA0" w:themeFill="accent6" w:themeFillTint="7F"/>
      </w:tcPr>
    </w:tblStylePr>
    <w:tblStylePr w:type="band1Horz">
      <w:tblPr/>
      <w:tcPr>
        <w:tcBorders>
          <w:insideH w:val="single" w:sz="6" w:space="0" w:color="6FB344" w:themeColor="accent6"/>
          <w:insideV w:val="single" w:sz="6" w:space="0" w:color="6FB344" w:themeColor="accent6"/>
        </w:tcBorders>
        <w:shd w:val="clear" w:color="auto" w:fill="B6DB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F6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E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E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EC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ECD6" w:themeFill="accent1" w:themeFillTint="7F"/>
      </w:tcPr>
    </w:tblStylePr>
  </w:style>
  <w:style w:type="table" w:styleId="MediumGrid3-Accent2">
    <w:name w:val="Medium Grid 3 Accent 2"/>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A23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A23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D09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D09F" w:themeFill="accent2" w:themeFillTint="7F"/>
      </w:tcPr>
    </w:tblStylePr>
  </w:style>
  <w:style w:type="table" w:styleId="MediumGrid3-Accent3">
    <w:name w:val="Medium Grid 3 Accent 3"/>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F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7E8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7E8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E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EC2" w:themeFill="accent3" w:themeFillTint="7F"/>
      </w:tcPr>
    </w:tblStylePr>
  </w:style>
  <w:style w:type="table" w:styleId="MediumGrid3-Accent4">
    <w:name w:val="Medium Grid 3 Accent 4"/>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6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8D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8D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CD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CDEE" w:themeFill="accent4" w:themeFillTint="7F"/>
      </w:tcPr>
    </w:tblStylePr>
  </w:style>
  <w:style w:type="table" w:styleId="MediumGrid3-Accent5">
    <w:name w:val="Medium Grid 3 Accent 5"/>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84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84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ABA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ABA6" w:themeFill="accent5" w:themeFillTint="7F"/>
      </w:tcPr>
    </w:tblStylePr>
  </w:style>
  <w:style w:type="table" w:styleId="MediumGrid3-Accent6">
    <w:name w:val="Medium Grid 3 Accent 6"/>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D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B3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B3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DB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DBA0" w:themeFill="accent6" w:themeFillTint="7F"/>
      </w:tcPr>
    </w:tblStylePr>
  </w:style>
  <w:style w:type="table" w:styleId="MediumList1">
    <w:name w:val="Medium List 1"/>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17AE92" w:themeColor="accent1"/>
        <w:bottom w:val="single" w:sz="8" w:space="0" w:color="17AE92" w:themeColor="accent1"/>
      </w:tblBorders>
    </w:tblPr>
    <w:tblStylePr w:type="firstRow">
      <w:rPr>
        <w:rFonts w:asciiTheme="majorHAnsi" w:eastAsiaTheme="majorEastAsia" w:hAnsiTheme="majorHAnsi" w:cstheme="majorBidi"/>
      </w:rPr>
      <w:tblPr/>
      <w:tcPr>
        <w:tcBorders>
          <w:top w:val="nil"/>
          <w:bottom w:val="single" w:sz="8" w:space="0" w:color="17AE92" w:themeColor="accent1"/>
        </w:tcBorders>
      </w:tcPr>
    </w:tblStylePr>
    <w:tblStylePr w:type="lastRow">
      <w:rPr>
        <w:b/>
        <w:bCs/>
        <w:color w:val="1F2123" w:themeColor="text2"/>
      </w:rPr>
      <w:tblPr/>
      <w:tcPr>
        <w:tcBorders>
          <w:top w:val="single" w:sz="8" w:space="0" w:color="17AE92" w:themeColor="accent1"/>
          <w:bottom w:val="single" w:sz="8" w:space="0" w:color="17AE92" w:themeColor="accent1"/>
        </w:tcBorders>
      </w:tcPr>
    </w:tblStylePr>
    <w:tblStylePr w:type="firstCol">
      <w:rPr>
        <w:b/>
        <w:bCs/>
      </w:rPr>
    </w:tblStylePr>
    <w:tblStylePr w:type="lastCol">
      <w:rPr>
        <w:b/>
        <w:bCs/>
      </w:rPr>
      <w:tblPr/>
      <w:tcPr>
        <w:tcBorders>
          <w:top w:val="single" w:sz="8" w:space="0" w:color="17AE92" w:themeColor="accent1"/>
          <w:bottom w:val="single" w:sz="8" w:space="0" w:color="17AE92" w:themeColor="accent1"/>
        </w:tcBorders>
      </w:tcPr>
    </w:tblStylePr>
    <w:tblStylePr w:type="band1Vert">
      <w:tblPr/>
      <w:tcPr>
        <w:shd w:val="clear" w:color="auto" w:fill="BAF6EA" w:themeFill="accent1" w:themeFillTint="3F"/>
      </w:tcPr>
    </w:tblStylePr>
    <w:tblStylePr w:type="band1Horz">
      <w:tblPr/>
      <w:tcPr>
        <w:shd w:val="clear" w:color="auto" w:fill="BAF6EA" w:themeFill="accent1" w:themeFillTint="3F"/>
      </w:tcPr>
    </w:tblStylePr>
  </w:style>
  <w:style w:type="table" w:styleId="MediumList1-Accent2">
    <w:name w:val="Medium List 1 Accent 2"/>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F7A23F" w:themeColor="accent2"/>
        <w:bottom w:val="single" w:sz="8" w:space="0" w:color="F7A23F" w:themeColor="accent2"/>
      </w:tblBorders>
    </w:tblPr>
    <w:tblStylePr w:type="firstRow">
      <w:rPr>
        <w:rFonts w:asciiTheme="majorHAnsi" w:eastAsiaTheme="majorEastAsia" w:hAnsiTheme="majorHAnsi" w:cstheme="majorBidi"/>
      </w:rPr>
      <w:tblPr/>
      <w:tcPr>
        <w:tcBorders>
          <w:top w:val="nil"/>
          <w:bottom w:val="single" w:sz="8" w:space="0" w:color="F7A23F" w:themeColor="accent2"/>
        </w:tcBorders>
      </w:tcPr>
    </w:tblStylePr>
    <w:tblStylePr w:type="lastRow">
      <w:rPr>
        <w:b/>
        <w:bCs/>
        <w:color w:val="1F2123" w:themeColor="text2"/>
      </w:rPr>
      <w:tblPr/>
      <w:tcPr>
        <w:tcBorders>
          <w:top w:val="single" w:sz="8" w:space="0" w:color="F7A23F" w:themeColor="accent2"/>
          <w:bottom w:val="single" w:sz="8" w:space="0" w:color="F7A23F" w:themeColor="accent2"/>
        </w:tcBorders>
      </w:tcPr>
    </w:tblStylePr>
    <w:tblStylePr w:type="firstCol">
      <w:rPr>
        <w:b/>
        <w:bCs/>
      </w:rPr>
    </w:tblStylePr>
    <w:tblStylePr w:type="lastCol">
      <w:rPr>
        <w:b/>
        <w:bCs/>
      </w:rPr>
      <w:tblPr/>
      <w:tcPr>
        <w:tcBorders>
          <w:top w:val="single" w:sz="8" w:space="0" w:color="F7A23F" w:themeColor="accent2"/>
          <w:bottom w:val="single" w:sz="8" w:space="0" w:color="F7A23F" w:themeColor="accent2"/>
        </w:tcBorders>
      </w:tcPr>
    </w:tblStylePr>
    <w:tblStylePr w:type="band1Vert">
      <w:tblPr/>
      <w:tcPr>
        <w:shd w:val="clear" w:color="auto" w:fill="FDE7CF" w:themeFill="accent2" w:themeFillTint="3F"/>
      </w:tcPr>
    </w:tblStylePr>
    <w:tblStylePr w:type="band1Horz">
      <w:tblPr/>
      <w:tcPr>
        <w:shd w:val="clear" w:color="auto" w:fill="FDE7CF" w:themeFill="accent2" w:themeFillTint="3F"/>
      </w:tcPr>
    </w:tblStylePr>
  </w:style>
  <w:style w:type="table" w:styleId="MediumList1-Accent3">
    <w:name w:val="Medium List 1 Accent 3"/>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6F7E84" w:themeColor="accent3"/>
        <w:bottom w:val="single" w:sz="8" w:space="0" w:color="6F7E84" w:themeColor="accent3"/>
      </w:tblBorders>
    </w:tblPr>
    <w:tblStylePr w:type="firstRow">
      <w:rPr>
        <w:rFonts w:asciiTheme="majorHAnsi" w:eastAsiaTheme="majorEastAsia" w:hAnsiTheme="majorHAnsi" w:cstheme="majorBidi"/>
      </w:rPr>
      <w:tblPr/>
      <w:tcPr>
        <w:tcBorders>
          <w:top w:val="nil"/>
          <w:bottom w:val="single" w:sz="8" w:space="0" w:color="6F7E84" w:themeColor="accent3"/>
        </w:tcBorders>
      </w:tcPr>
    </w:tblStylePr>
    <w:tblStylePr w:type="lastRow">
      <w:rPr>
        <w:b/>
        <w:bCs/>
        <w:color w:val="1F2123" w:themeColor="text2"/>
      </w:rPr>
      <w:tblPr/>
      <w:tcPr>
        <w:tcBorders>
          <w:top w:val="single" w:sz="8" w:space="0" w:color="6F7E84" w:themeColor="accent3"/>
          <w:bottom w:val="single" w:sz="8" w:space="0" w:color="6F7E84" w:themeColor="accent3"/>
        </w:tcBorders>
      </w:tcPr>
    </w:tblStylePr>
    <w:tblStylePr w:type="firstCol">
      <w:rPr>
        <w:b/>
        <w:bCs/>
      </w:rPr>
    </w:tblStylePr>
    <w:tblStylePr w:type="lastCol">
      <w:rPr>
        <w:b/>
        <w:bCs/>
      </w:rPr>
      <w:tblPr/>
      <w:tcPr>
        <w:tcBorders>
          <w:top w:val="single" w:sz="8" w:space="0" w:color="6F7E84" w:themeColor="accent3"/>
          <w:bottom w:val="single" w:sz="8" w:space="0" w:color="6F7E84" w:themeColor="accent3"/>
        </w:tcBorders>
      </w:tcPr>
    </w:tblStylePr>
    <w:tblStylePr w:type="band1Vert">
      <w:tblPr/>
      <w:tcPr>
        <w:shd w:val="clear" w:color="auto" w:fill="DBDFE1" w:themeFill="accent3" w:themeFillTint="3F"/>
      </w:tcPr>
    </w:tblStylePr>
    <w:tblStylePr w:type="band1Horz">
      <w:tblPr/>
      <w:tcPr>
        <w:shd w:val="clear" w:color="auto" w:fill="DBDFE1" w:themeFill="accent3" w:themeFillTint="3F"/>
      </w:tcPr>
    </w:tblStylePr>
  </w:style>
  <w:style w:type="table" w:styleId="MediumList1-Accent4">
    <w:name w:val="Medium List 1 Accent 4"/>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178DBB" w:themeColor="accent4"/>
        <w:bottom w:val="single" w:sz="8" w:space="0" w:color="178DBB" w:themeColor="accent4"/>
      </w:tblBorders>
    </w:tblPr>
    <w:tblStylePr w:type="firstRow">
      <w:rPr>
        <w:rFonts w:asciiTheme="majorHAnsi" w:eastAsiaTheme="majorEastAsia" w:hAnsiTheme="majorHAnsi" w:cstheme="majorBidi"/>
      </w:rPr>
      <w:tblPr/>
      <w:tcPr>
        <w:tcBorders>
          <w:top w:val="nil"/>
          <w:bottom w:val="single" w:sz="8" w:space="0" w:color="178DBB" w:themeColor="accent4"/>
        </w:tcBorders>
      </w:tcPr>
    </w:tblStylePr>
    <w:tblStylePr w:type="lastRow">
      <w:rPr>
        <w:b/>
        <w:bCs/>
        <w:color w:val="1F2123" w:themeColor="text2"/>
      </w:rPr>
      <w:tblPr/>
      <w:tcPr>
        <w:tcBorders>
          <w:top w:val="single" w:sz="8" w:space="0" w:color="178DBB" w:themeColor="accent4"/>
          <w:bottom w:val="single" w:sz="8" w:space="0" w:color="178DBB" w:themeColor="accent4"/>
        </w:tcBorders>
      </w:tcPr>
    </w:tblStylePr>
    <w:tblStylePr w:type="firstCol">
      <w:rPr>
        <w:b/>
        <w:bCs/>
      </w:rPr>
    </w:tblStylePr>
    <w:tblStylePr w:type="lastCol">
      <w:rPr>
        <w:b/>
        <w:bCs/>
      </w:rPr>
      <w:tblPr/>
      <w:tcPr>
        <w:tcBorders>
          <w:top w:val="single" w:sz="8" w:space="0" w:color="178DBB" w:themeColor="accent4"/>
          <w:bottom w:val="single" w:sz="8" w:space="0" w:color="178DBB" w:themeColor="accent4"/>
        </w:tcBorders>
      </w:tcPr>
    </w:tblStylePr>
    <w:tblStylePr w:type="band1Vert">
      <w:tblPr/>
      <w:tcPr>
        <w:shd w:val="clear" w:color="auto" w:fill="BCE6F7" w:themeFill="accent4" w:themeFillTint="3F"/>
      </w:tcPr>
    </w:tblStylePr>
    <w:tblStylePr w:type="band1Horz">
      <w:tblPr/>
      <w:tcPr>
        <w:shd w:val="clear" w:color="auto" w:fill="BCE6F7" w:themeFill="accent4" w:themeFillTint="3F"/>
      </w:tcPr>
    </w:tblStylePr>
  </w:style>
  <w:style w:type="table" w:styleId="MediumList1-Accent5">
    <w:name w:val="Medium List 1 Accent 5"/>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E3584E" w:themeColor="accent5"/>
        <w:bottom w:val="single" w:sz="8" w:space="0" w:color="E3584E" w:themeColor="accent5"/>
      </w:tblBorders>
    </w:tblPr>
    <w:tblStylePr w:type="firstRow">
      <w:rPr>
        <w:rFonts w:asciiTheme="majorHAnsi" w:eastAsiaTheme="majorEastAsia" w:hAnsiTheme="majorHAnsi" w:cstheme="majorBidi"/>
      </w:rPr>
      <w:tblPr/>
      <w:tcPr>
        <w:tcBorders>
          <w:top w:val="nil"/>
          <w:bottom w:val="single" w:sz="8" w:space="0" w:color="E3584E" w:themeColor="accent5"/>
        </w:tcBorders>
      </w:tcPr>
    </w:tblStylePr>
    <w:tblStylePr w:type="lastRow">
      <w:rPr>
        <w:b/>
        <w:bCs/>
        <w:color w:val="1F2123" w:themeColor="text2"/>
      </w:rPr>
      <w:tblPr/>
      <w:tcPr>
        <w:tcBorders>
          <w:top w:val="single" w:sz="8" w:space="0" w:color="E3584E" w:themeColor="accent5"/>
          <w:bottom w:val="single" w:sz="8" w:space="0" w:color="E3584E" w:themeColor="accent5"/>
        </w:tcBorders>
      </w:tcPr>
    </w:tblStylePr>
    <w:tblStylePr w:type="firstCol">
      <w:rPr>
        <w:b/>
        <w:bCs/>
      </w:rPr>
    </w:tblStylePr>
    <w:tblStylePr w:type="lastCol">
      <w:rPr>
        <w:b/>
        <w:bCs/>
      </w:rPr>
      <w:tblPr/>
      <w:tcPr>
        <w:tcBorders>
          <w:top w:val="single" w:sz="8" w:space="0" w:color="E3584E" w:themeColor="accent5"/>
          <w:bottom w:val="single" w:sz="8" w:space="0" w:color="E3584E" w:themeColor="accent5"/>
        </w:tcBorders>
      </w:tcPr>
    </w:tblStylePr>
    <w:tblStylePr w:type="band1Vert">
      <w:tblPr/>
      <w:tcPr>
        <w:shd w:val="clear" w:color="auto" w:fill="F8D5D3" w:themeFill="accent5" w:themeFillTint="3F"/>
      </w:tcPr>
    </w:tblStylePr>
    <w:tblStylePr w:type="band1Horz">
      <w:tblPr/>
      <w:tcPr>
        <w:shd w:val="clear" w:color="auto" w:fill="F8D5D3" w:themeFill="accent5" w:themeFillTint="3F"/>
      </w:tcPr>
    </w:tblStylePr>
  </w:style>
  <w:style w:type="table" w:styleId="MediumList1-Accent6">
    <w:name w:val="Medium List 1 Accent 6"/>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6FB344" w:themeColor="accent6"/>
        <w:bottom w:val="single" w:sz="8" w:space="0" w:color="6FB344" w:themeColor="accent6"/>
      </w:tblBorders>
    </w:tblPr>
    <w:tblStylePr w:type="firstRow">
      <w:rPr>
        <w:rFonts w:asciiTheme="majorHAnsi" w:eastAsiaTheme="majorEastAsia" w:hAnsiTheme="majorHAnsi" w:cstheme="majorBidi"/>
      </w:rPr>
      <w:tblPr/>
      <w:tcPr>
        <w:tcBorders>
          <w:top w:val="nil"/>
          <w:bottom w:val="single" w:sz="8" w:space="0" w:color="6FB344" w:themeColor="accent6"/>
        </w:tcBorders>
      </w:tcPr>
    </w:tblStylePr>
    <w:tblStylePr w:type="lastRow">
      <w:rPr>
        <w:b/>
        <w:bCs/>
        <w:color w:val="1F2123" w:themeColor="text2"/>
      </w:rPr>
      <w:tblPr/>
      <w:tcPr>
        <w:tcBorders>
          <w:top w:val="single" w:sz="8" w:space="0" w:color="6FB344" w:themeColor="accent6"/>
          <w:bottom w:val="single" w:sz="8" w:space="0" w:color="6FB344" w:themeColor="accent6"/>
        </w:tcBorders>
      </w:tcPr>
    </w:tblStylePr>
    <w:tblStylePr w:type="firstCol">
      <w:rPr>
        <w:b/>
        <w:bCs/>
      </w:rPr>
    </w:tblStylePr>
    <w:tblStylePr w:type="lastCol">
      <w:rPr>
        <w:b/>
        <w:bCs/>
      </w:rPr>
      <w:tblPr/>
      <w:tcPr>
        <w:tcBorders>
          <w:top w:val="single" w:sz="8" w:space="0" w:color="6FB344" w:themeColor="accent6"/>
          <w:bottom w:val="single" w:sz="8" w:space="0" w:color="6FB344" w:themeColor="accent6"/>
        </w:tcBorders>
      </w:tcPr>
    </w:tblStylePr>
    <w:tblStylePr w:type="band1Vert">
      <w:tblPr/>
      <w:tcPr>
        <w:shd w:val="clear" w:color="auto" w:fill="DBEDCF" w:themeFill="accent6" w:themeFillTint="3F"/>
      </w:tcPr>
    </w:tblStylePr>
    <w:tblStylePr w:type="band1Horz">
      <w:tblPr/>
      <w:tcPr>
        <w:shd w:val="clear" w:color="auto" w:fill="DBEDCF" w:themeFill="accent6" w:themeFillTint="3F"/>
      </w:tcPr>
    </w:tblStylePr>
  </w:style>
  <w:style w:type="table" w:styleId="MediumList2">
    <w:name w:val="Medium List 2"/>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rPr>
        <w:sz w:val="24"/>
        <w:szCs w:val="24"/>
      </w:rPr>
      <w:tblPr/>
      <w:tcPr>
        <w:tcBorders>
          <w:top w:val="nil"/>
          <w:left w:val="nil"/>
          <w:bottom w:val="single" w:sz="24" w:space="0" w:color="17AE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E92" w:themeColor="accent1"/>
          <w:insideH w:val="nil"/>
          <w:insideV w:val="nil"/>
        </w:tcBorders>
        <w:shd w:val="clear" w:color="auto" w:fill="FFFFFF" w:themeFill="background1"/>
      </w:tcPr>
    </w:tblStylePr>
    <w:tblStylePr w:type="lastCol">
      <w:tblPr/>
      <w:tcPr>
        <w:tcBorders>
          <w:top w:val="nil"/>
          <w:left w:val="single" w:sz="8" w:space="0" w:color="17AE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top w:val="nil"/>
          <w:bottom w:val="nil"/>
          <w:insideH w:val="nil"/>
          <w:insideV w:val="nil"/>
        </w:tcBorders>
        <w:shd w:val="clear" w:color="auto" w:fill="BAF6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rPr>
        <w:sz w:val="24"/>
        <w:szCs w:val="24"/>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A23F" w:themeColor="accent2"/>
          <w:insideH w:val="nil"/>
          <w:insideV w:val="nil"/>
        </w:tcBorders>
        <w:shd w:val="clear" w:color="auto" w:fill="FFFFFF" w:themeFill="background1"/>
      </w:tcPr>
    </w:tblStylePr>
    <w:tblStylePr w:type="lastCol">
      <w:tblPr/>
      <w:tcPr>
        <w:tcBorders>
          <w:top w:val="nil"/>
          <w:left w:val="single" w:sz="8" w:space="0" w:color="F7A23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top w:val="nil"/>
          <w:bottom w:val="nil"/>
          <w:insideH w:val="nil"/>
          <w:insideV w:val="nil"/>
        </w:tcBorders>
        <w:shd w:val="clear" w:color="auto" w:fill="FDE7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rPr>
        <w:sz w:val="24"/>
        <w:szCs w:val="24"/>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7E84" w:themeColor="accent3"/>
          <w:insideH w:val="nil"/>
          <w:insideV w:val="nil"/>
        </w:tcBorders>
        <w:shd w:val="clear" w:color="auto" w:fill="FFFFFF" w:themeFill="background1"/>
      </w:tcPr>
    </w:tblStylePr>
    <w:tblStylePr w:type="lastCol">
      <w:tblPr/>
      <w:tcPr>
        <w:tcBorders>
          <w:top w:val="nil"/>
          <w:left w:val="single" w:sz="8" w:space="0" w:color="6F7E8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top w:val="nil"/>
          <w:bottom w:val="nil"/>
          <w:insideH w:val="nil"/>
          <w:insideV w:val="nil"/>
        </w:tcBorders>
        <w:shd w:val="clear" w:color="auto" w:fill="DBDF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rPr>
        <w:sz w:val="24"/>
        <w:szCs w:val="24"/>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8DBB" w:themeColor="accent4"/>
          <w:insideH w:val="nil"/>
          <w:insideV w:val="nil"/>
        </w:tcBorders>
        <w:shd w:val="clear" w:color="auto" w:fill="FFFFFF" w:themeFill="background1"/>
      </w:tcPr>
    </w:tblStylePr>
    <w:tblStylePr w:type="lastCol">
      <w:tblPr/>
      <w:tcPr>
        <w:tcBorders>
          <w:top w:val="nil"/>
          <w:left w:val="single" w:sz="8" w:space="0" w:color="178D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top w:val="nil"/>
          <w:bottom w:val="nil"/>
          <w:insideH w:val="nil"/>
          <w:insideV w:val="nil"/>
        </w:tcBorders>
        <w:shd w:val="clear" w:color="auto" w:fill="BCE6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rPr>
        <w:sz w:val="24"/>
        <w:szCs w:val="24"/>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84E" w:themeColor="accent5"/>
          <w:insideH w:val="nil"/>
          <w:insideV w:val="nil"/>
        </w:tcBorders>
        <w:shd w:val="clear" w:color="auto" w:fill="FFFFFF" w:themeFill="background1"/>
      </w:tcPr>
    </w:tblStylePr>
    <w:tblStylePr w:type="lastCol">
      <w:tblPr/>
      <w:tcPr>
        <w:tcBorders>
          <w:top w:val="nil"/>
          <w:left w:val="single" w:sz="8" w:space="0" w:color="E358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top w:val="nil"/>
          <w:bottom w:val="nil"/>
          <w:insideH w:val="nil"/>
          <w:insideV w:val="nil"/>
        </w:tcBorders>
        <w:shd w:val="clear" w:color="auto" w:fill="F8D5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rPr>
        <w:sz w:val="24"/>
        <w:szCs w:val="24"/>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B344" w:themeColor="accent6"/>
          <w:insideH w:val="nil"/>
          <w:insideV w:val="nil"/>
        </w:tcBorders>
        <w:shd w:val="clear" w:color="auto" w:fill="FFFFFF" w:themeFill="background1"/>
      </w:tcPr>
    </w:tblStylePr>
    <w:tblStylePr w:type="lastCol">
      <w:tblPr/>
      <w:tcPr>
        <w:tcBorders>
          <w:top w:val="nil"/>
          <w:left w:val="single" w:sz="8" w:space="0" w:color="6FB3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top w:val="nil"/>
          <w:bottom w:val="nil"/>
          <w:insideH w:val="nil"/>
          <w:insideV w:val="nil"/>
        </w:tcBorders>
        <w:shd w:val="clear" w:color="auto" w:fill="DBED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C2563"/>
    <w:pPr>
      <w:spacing w:after="0"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tblBorders>
    </w:tblPr>
    <w:tblStylePr w:type="firstRow">
      <w:pPr>
        <w:spacing w:before="0" w:after="0" w:line="240" w:lineRule="auto"/>
      </w:pPr>
      <w:rPr>
        <w:b/>
        <w:bCs/>
        <w:color w:val="FFFFFF" w:themeColor="background1"/>
      </w:rPr>
      <w:tblPr/>
      <w:tcPr>
        <w:tc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shd w:val="clear" w:color="auto" w:fill="17AE92" w:themeFill="accent1"/>
      </w:tcPr>
    </w:tblStylePr>
    <w:tblStylePr w:type="lastRow">
      <w:pPr>
        <w:spacing w:before="0" w:after="0" w:line="240" w:lineRule="auto"/>
      </w:pPr>
      <w:rPr>
        <w:b/>
        <w:bCs/>
      </w:rPr>
      <w:tblPr/>
      <w:tcPr>
        <w:tcBorders>
          <w:top w:val="double" w:sz="6"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F6EA" w:themeFill="accent1" w:themeFillTint="3F"/>
      </w:tcPr>
    </w:tblStylePr>
    <w:tblStylePr w:type="band1Horz">
      <w:tblPr/>
      <w:tcPr>
        <w:tcBorders>
          <w:insideH w:val="nil"/>
          <w:insideV w:val="nil"/>
        </w:tcBorders>
        <w:shd w:val="clear" w:color="auto" w:fill="BAF6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C2563"/>
    <w:pPr>
      <w:spacing w:after="0"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tblBorders>
    </w:tblPr>
    <w:tblStylePr w:type="firstRow">
      <w:pPr>
        <w:spacing w:before="0" w:after="0" w:line="240" w:lineRule="auto"/>
      </w:pPr>
      <w:rPr>
        <w:b/>
        <w:bCs/>
        <w:color w:val="FFFFFF" w:themeColor="background1"/>
      </w:rPr>
      <w:tblPr/>
      <w:tcPr>
        <w:tc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shd w:val="clear" w:color="auto" w:fill="F7A23F" w:themeFill="accent2"/>
      </w:tcPr>
    </w:tblStylePr>
    <w:tblStylePr w:type="lastRow">
      <w:pPr>
        <w:spacing w:before="0" w:after="0" w:line="240" w:lineRule="auto"/>
      </w:pPr>
      <w:rPr>
        <w:b/>
        <w:bCs/>
      </w:rPr>
      <w:tblPr/>
      <w:tcPr>
        <w:tcBorders>
          <w:top w:val="double" w:sz="6"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E7CF" w:themeFill="accent2" w:themeFillTint="3F"/>
      </w:tcPr>
    </w:tblStylePr>
    <w:tblStylePr w:type="band1Horz">
      <w:tblPr/>
      <w:tcPr>
        <w:tcBorders>
          <w:insideH w:val="nil"/>
          <w:insideV w:val="nil"/>
        </w:tcBorders>
        <w:shd w:val="clear" w:color="auto" w:fill="FDE7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C2563"/>
    <w:pPr>
      <w:spacing w:after="0"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tblBorders>
    </w:tblPr>
    <w:tblStylePr w:type="firstRow">
      <w:pPr>
        <w:spacing w:before="0" w:after="0" w:line="240" w:lineRule="auto"/>
      </w:pPr>
      <w:rPr>
        <w:b/>
        <w:bCs/>
        <w:color w:val="FFFFFF" w:themeColor="background1"/>
      </w:rPr>
      <w:tblPr/>
      <w:tcPr>
        <w:tc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shd w:val="clear" w:color="auto" w:fill="6F7E84" w:themeFill="accent3"/>
      </w:tcPr>
    </w:tblStylePr>
    <w:tblStylePr w:type="lastRow">
      <w:pPr>
        <w:spacing w:before="0" w:after="0" w:line="240" w:lineRule="auto"/>
      </w:pPr>
      <w:rPr>
        <w:b/>
        <w:bCs/>
      </w:rPr>
      <w:tblPr/>
      <w:tcPr>
        <w:tcBorders>
          <w:top w:val="double" w:sz="6"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BDFE1" w:themeFill="accent3" w:themeFillTint="3F"/>
      </w:tcPr>
    </w:tblStylePr>
    <w:tblStylePr w:type="band1Horz">
      <w:tblPr/>
      <w:tcPr>
        <w:tcBorders>
          <w:insideH w:val="nil"/>
          <w:insideV w:val="nil"/>
        </w:tcBorders>
        <w:shd w:val="clear" w:color="auto" w:fill="DBDF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C2563"/>
    <w:pPr>
      <w:spacing w:after="0"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tblBorders>
    </w:tblPr>
    <w:tblStylePr w:type="firstRow">
      <w:pPr>
        <w:spacing w:before="0" w:after="0" w:line="240" w:lineRule="auto"/>
      </w:pPr>
      <w:rPr>
        <w:b/>
        <w:bCs/>
        <w:color w:val="FFFFFF" w:themeColor="background1"/>
      </w:rPr>
      <w:tblPr/>
      <w:tcPr>
        <w:tc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shd w:val="clear" w:color="auto" w:fill="178DBB" w:themeFill="accent4"/>
      </w:tcPr>
    </w:tblStylePr>
    <w:tblStylePr w:type="lastRow">
      <w:pPr>
        <w:spacing w:before="0" w:after="0" w:line="240" w:lineRule="auto"/>
      </w:pPr>
      <w:rPr>
        <w:b/>
        <w:bCs/>
      </w:rPr>
      <w:tblPr/>
      <w:tcPr>
        <w:tcBorders>
          <w:top w:val="double" w:sz="6"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tcPr>
    </w:tblStylePr>
    <w:tblStylePr w:type="firstCol">
      <w:rPr>
        <w:b/>
        <w:bCs/>
      </w:rPr>
    </w:tblStylePr>
    <w:tblStylePr w:type="lastCol">
      <w:rPr>
        <w:b/>
        <w:bCs/>
      </w:rPr>
    </w:tblStylePr>
    <w:tblStylePr w:type="band1Vert">
      <w:tblPr/>
      <w:tcPr>
        <w:shd w:val="clear" w:color="auto" w:fill="BCE6F7" w:themeFill="accent4" w:themeFillTint="3F"/>
      </w:tcPr>
    </w:tblStylePr>
    <w:tblStylePr w:type="band1Horz">
      <w:tblPr/>
      <w:tcPr>
        <w:tcBorders>
          <w:insideH w:val="nil"/>
          <w:insideV w:val="nil"/>
        </w:tcBorders>
        <w:shd w:val="clear" w:color="auto" w:fill="BCE6F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C2563"/>
    <w:pPr>
      <w:spacing w:after="0"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tblBorders>
    </w:tblPr>
    <w:tblStylePr w:type="firstRow">
      <w:pPr>
        <w:spacing w:before="0" w:after="0" w:line="240" w:lineRule="auto"/>
      </w:pPr>
      <w:rPr>
        <w:b/>
        <w:bCs/>
        <w:color w:val="FFFFFF" w:themeColor="background1"/>
      </w:rPr>
      <w:tblPr/>
      <w:tcPr>
        <w:tc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shd w:val="clear" w:color="auto" w:fill="E3584E" w:themeFill="accent5"/>
      </w:tcPr>
    </w:tblStylePr>
    <w:tblStylePr w:type="lastRow">
      <w:pPr>
        <w:spacing w:before="0" w:after="0" w:line="240" w:lineRule="auto"/>
      </w:pPr>
      <w:rPr>
        <w:b/>
        <w:bCs/>
      </w:rPr>
      <w:tblPr/>
      <w:tcPr>
        <w:tcBorders>
          <w:top w:val="double" w:sz="6"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5D3" w:themeFill="accent5" w:themeFillTint="3F"/>
      </w:tcPr>
    </w:tblStylePr>
    <w:tblStylePr w:type="band1Horz">
      <w:tblPr/>
      <w:tcPr>
        <w:tcBorders>
          <w:insideH w:val="nil"/>
          <w:insideV w:val="nil"/>
        </w:tcBorders>
        <w:shd w:val="clear" w:color="auto" w:fill="F8D5D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C2563"/>
    <w:pPr>
      <w:spacing w:after="0"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tblBorders>
    </w:tblPr>
    <w:tblStylePr w:type="firstRow">
      <w:pPr>
        <w:spacing w:before="0" w:after="0" w:line="240" w:lineRule="auto"/>
      </w:pPr>
      <w:rPr>
        <w:b/>
        <w:bCs/>
        <w:color w:val="FFFFFF" w:themeColor="background1"/>
      </w:rPr>
      <w:tblPr/>
      <w:tcPr>
        <w:tc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shd w:val="clear" w:color="auto" w:fill="6FB344" w:themeFill="accent6"/>
      </w:tcPr>
    </w:tblStylePr>
    <w:tblStylePr w:type="lastRow">
      <w:pPr>
        <w:spacing w:before="0" w:after="0" w:line="240" w:lineRule="auto"/>
      </w:pPr>
      <w:rPr>
        <w:b/>
        <w:bCs/>
      </w:rPr>
      <w:tblPr/>
      <w:tcPr>
        <w:tcBorders>
          <w:top w:val="double" w:sz="6"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DCF" w:themeFill="accent6" w:themeFillTint="3F"/>
      </w:tcPr>
    </w:tblStylePr>
    <w:tblStylePr w:type="band1Horz">
      <w:tblPr/>
      <w:tcPr>
        <w:tcBorders>
          <w:insideH w:val="nil"/>
          <w:insideV w:val="nil"/>
        </w:tcBorders>
        <w:shd w:val="clear" w:color="auto" w:fill="DBEDC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E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E92" w:themeFill="accent1"/>
      </w:tcPr>
    </w:tblStylePr>
    <w:tblStylePr w:type="lastCol">
      <w:rPr>
        <w:b/>
        <w:bCs/>
        <w:color w:val="FFFFFF" w:themeColor="background1"/>
      </w:rPr>
      <w:tblPr/>
      <w:tcPr>
        <w:tcBorders>
          <w:left w:val="nil"/>
          <w:right w:val="nil"/>
          <w:insideH w:val="nil"/>
          <w:insideV w:val="nil"/>
        </w:tcBorders>
        <w:shd w:val="clear" w:color="auto" w:fill="17AE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A23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A23F" w:themeFill="accent2"/>
      </w:tcPr>
    </w:tblStylePr>
    <w:tblStylePr w:type="lastCol">
      <w:rPr>
        <w:b/>
        <w:bCs/>
        <w:color w:val="FFFFFF" w:themeColor="background1"/>
      </w:rPr>
      <w:tblPr/>
      <w:tcPr>
        <w:tcBorders>
          <w:left w:val="nil"/>
          <w:right w:val="nil"/>
          <w:insideH w:val="nil"/>
          <w:insideV w:val="nil"/>
        </w:tcBorders>
        <w:shd w:val="clear" w:color="auto" w:fill="F7A23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7E8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7E84" w:themeFill="accent3"/>
      </w:tcPr>
    </w:tblStylePr>
    <w:tblStylePr w:type="lastCol">
      <w:rPr>
        <w:b/>
        <w:bCs/>
        <w:color w:val="FFFFFF" w:themeColor="background1"/>
      </w:rPr>
      <w:tblPr/>
      <w:tcPr>
        <w:tcBorders>
          <w:left w:val="nil"/>
          <w:right w:val="nil"/>
          <w:insideH w:val="nil"/>
          <w:insideV w:val="nil"/>
        </w:tcBorders>
        <w:shd w:val="clear" w:color="auto" w:fill="6F7E8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8D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8DBB" w:themeFill="accent4"/>
      </w:tcPr>
    </w:tblStylePr>
    <w:tblStylePr w:type="lastCol">
      <w:rPr>
        <w:b/>
        <w:bCs/>
        <w:color w:val="FFFFFF" w:themeColor="background1"/>
      </w:rPr>
      <w:tblPr/>
      <w:tcPr>
        <w:tcBorders>
          <w:left w:val="nil"/>
          <w:right w:val="nil"/>
          <w:insideH w:val="nil"/>
          <w:insideV w:val="nil"/>
        </w:tcBorders>
        <w:shd w:val="clear" w:color="auto" w:fill="178D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84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584E" w:themeFill="accent5"/>
      </w:tcPr>
    </w:tblStylePr>
    <w:tblStylePr w:type="lastCol">
      <w:rPr>
        <w:b/>
        <w:bCs/>
        <w:color w:val="FFFFFF" w:themeColor="background1"/>
      </w:rPr>
      <w:tblPr/>
      <w:tcPr>
        <w:tcBorders>
          <w:left w:val="nil"/>
          <w:right w:val="nil"/>
          <w:insideH w:val="nil"/>
          <w:insideV w:val="nil"/>
        </w:tcBorders>
        <w:shd w:val="clear" w:color="auto" w:fill="E3584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B3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B344" w:themeFill="accent6"/>
      </w:tcPr>
    </w:tblStylePr>
    <w:tblStylePr w:type="lastCol">
      <w:rPr>
        <w:b/>
        <w:bCs/>
        <w:color w:val="FFFFFF" w:themeColor="background1"/>
      </w:rPr>
      <w:tblPr/>
      <w:tcPr>
        <w:tcBorders>
          <w:left w:val="nil"/>
          <w:right w:val="nil"/>
          <w:insideH w:val="nil"/>
          <w:insideV w:val="nil"/>
        </w:tcBorders>
        <w:shd w:val="clear" w:color="auto" w:fill="6FB3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D5E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262626" w:themeColor="text1" w:themeTint="D9"/>
      <w:sz w:val="24"/>
      <w:szCs w:val="24"/>
    </w:rPr>
  </w:style>
  <w:style w:type="character" w:customStyle="1" w:styleId="MessageHeaderChar">
    <w:name w:val="Message Header Char"/>
    <w:basedOn w:val="DefaultParagraphFont"/>
    <w:link w:val="MessageHeader"/>
    <w:uiPriority w:val="99"/>
    <w:semiHidden/>
    <w:rsid w:val="00CD5E29"/>
    <w:rPr>
      <w:rFonts w:asciiTheme="majorHAnsi" w:eastAsiaTheme="majorEastAsia" w:hAnsiTheme="majorHAnsi" w:cstheme="majorBidi"/>
      <w:color w:val="262626" w:themeColor="text1" w:themeTint="D9"/>
      <w:sz w:val="24"/>
      <w:szCs w:val="24"/>
      <w:shd w:val="pct20" w:color="auto" w:fill="auto"/>
    </w:rPr>
  </w:style>
  <w:style w:type="paragraph" w:styleId="NormalWeb">
    <w:name w:val="Normal (Web)"/>
    <w:basedOn w:val="Normal"/>
    <w:uiPriority w:val="99"/>
    <w:semiHidden/>
    <w:unhideWhenUsed/>
    <w:rsid w:val="002C2563"/>
    <w:rPr>
      <w:rFonts w:ascii="Times New Roman" w:hAnsi="Times New Roman" w:cs="Times New Roman"/>
      <w:sz w:val="24"/>
      <w:szCs w:val="24"/>
    </w:rPr>
  </w:style>
  <w:style w:type="paragraph" w:styleId="NormalIndent">
    <w:name w:val="Normal Indent"/>
    <w:basedOn w:val="Normal"/>
    <w:uiPriority w:val="99"/>
    <w:semiHidden/>
    <w:unhideWhenUsed/>
    <w:rsid w:val="002C2563"/>
    <w:pPr>
      <w:ind w:left="720"/>
    </w:pPr>
  </w:style>
  <w:style w:type="paragraph" w:styleId="NoteHeading">
    <w:name w:val="Note Heading"/>
    <w:basedOn w:val="Normal"/>
    <w:next w:val="Normal"/>
    <w:link w:val="NoteHeadingChar"/>
    <w:uiPriority w:val="99"/>
    <w:semiHidden/>
    <w:unhideWhenUsed/>
    <w:rsid w:val="002C2563"/>
    <w:pPr>
      <w:spacing w:after="0" w:line="240" w:lineRule="auto"/>
    </w:pPr>
  </w:style>
  <w:style w:type="character" w:customStyle="1" w:styleId="NoteHeadingChar">
    <w:name w:val="Note Heading Char"/>
    <w:basedOn w:val="DefaultParagraphFont"/>
    <w:link w:val="NoteHeading"/>
    <w:uiPriority w:val="99"/>
    <w:semiHidden/>
    <w:rsid w:val="002C2563"/>
  </w:style>
  <w:style w:type="character" w:styleId="PageNumber">
    <w:name w:val="page number"/>
    <w:basedOn w:val="DefaultParagraphFont"/>
    <w:uiPriority w:val="99"/>
    <w:semiHidden/>
    <w:unhideWhenUsed/>
    <w:rsid w:val="002C2563"/>
  </w:style>
  <w:style w:type="table" w:customStyle="1" w:styleId="PlainTable11">
    <w:name w:val="Plain Table 11"/>
    <w:basedOn w:val="TableNormal"/>
    <w:uiPriority w:val="40"/>
    <w:rsid w:val="002C25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2C25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2C256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3D0FBD"/>
    <w:tblPr>
      <w:tblStyleRowBandSize w:val="1"/>
      <w:tblStyleColBandSize w:val="1"/>
      <w:tblCellMar>
        <w:top w:w="1008" w:type="dxa"/>
        <w:left w:w="360" w:type="dxa"/>
        <w:right w:w="0" w:type="dxa"/>
      </w:tblCellMar>
    </w:tblPr>
    <w:tblStylePr w:type="firstRow">
      <w:rPr>
        <w:b w:val="0"/>
        <w:bCs/>
        <w:i w:val="0"/>
      </w:rPr>
    </w:tblStylePr>
    <w:tblStylePr w:type="lastRow">
      <w:rPr>
        <w:b w:val="0"/>
        <w:bCs/>
        <w:i w:val="0"/>
      </w:rPr>
    </w:tblStylePr>
    <w:tblStylePr w:type="firstCol">
      <w:rPr>
        <w:b w:val="0"/>
        <w:bCs/>
        <w:i w:val="0"/>
      </w:rPr>
    </w:tblStylePr>
    <w:tblStylePr w:type="lastCol">
      <w:rPr>
        <w:b w:val="0"/>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2C256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C2563"/>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2C2563"/>
    <w:rPr>
      <w:rFonts w:ascii="Consolas" w:hAnsi="Consolas"/>
      <w:szCs w:val="21"/>
    </w:rPr>
  </w:style>
  <w:style w:type="paragraph" w:styleId="Quote">
    <w:name w:val="Quote"/>
    <w:basedOn w:val="Normal"/>
    <w:next w:val="Normal"/>
    <w:link w:val="QuoteChar"/>
    <w:uiPriority w:val="29"/>
    <w:semiHidden/>
    <w:unhideWhenUsed/>
    <w:qFormat/>
    <w:rsid w:val="002C256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C2563"/>
    <w:rPr>
      <w:i/>
      <w:iCs/>
      <w:color w:val="404040" w:themeColor="text1" w:themeTint="BF"/>
    </w:rPr>
  </w:style>
  <w:style w:type="character" w:styleId="Strong">
    <w:name w:val="Strong"/>
    <w:basedOn w:val="DefaultParagraphFont"/>
    <w:uiPriority w:val="22"/>
    <w:semiHidden/>
    <w:unhideWhenUsed/>
    <w:qFormat/>
    <w:rsid w:val="002C2563"/>
    <w:rPr>
      <w:b/>
      <w:bCs/>
    </w:rPr>
  </w:style>
  <w:style w:type="paragraph" w:styleId="Subtitle">
    <w:name w:val="Subtitle"/>
    <w:basedOn w:val="Normal"/>
    <w:next w:val="Normal"/>
    <w:link w:val="SubtitleChar"/>
    <w:uiPriority w:val="11"/>
    <w:semiHidden/>
    <w:unhideWhenUsed/>
    <w:qFormat/>
    <w:rsid w:val="002C256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2C2563"/>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2C2563"/>
    <w:rPr>
      <w:i/>
      <w:iCs/>
      <w:color w:val="404040" w:themeColor="text1" w:themeTint="BF"/>
    </w:rPr>
  </w:style>
  <w:style w:type="character" w:styleId="SubtleReference">
    <w:name w:val="Subtle Reference"/>
    <w:basedOn w:val="DefaultParagraphFont"/>
    <w:uiPriority w:val="31"/>
    <w:semiHidden/>
    <w:unhideWhenUsed/>
    <w:qFormat/>
    <w:rsid w:val="002C2563"/>
    <w:rPr>
      <w:smallCaps/>
      <w:color w:val="5A5A5A" w:themeColor="text1" w:themeTint="A5"/>
    </w:rPr>
  </w:style>
  <w:style w:type="table" w:styleId="Table3Deffects1">
    <w:name w:val="Table 3D effects 1"/>
    <w:basedOn w:val="TableNormal"/>
    <w:uiPriority w:val="99"/>
    <w:semiHidden/>
    <w:unhideWhenUsed/>
    <w:rsid w:val="002C256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C256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C256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C256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C256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C256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C256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C256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C256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C256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C256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C256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C256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C256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C256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C2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C256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C256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C256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C256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C256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2C25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C256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C256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C256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C256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C256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C256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C2563"/>
    <w:pPr>
      <w:spacing w:after="0"/>
      <w:ind w:left="220" w:hanging="220"/>
    </w:pPr>
  </w:style>
  <w:style w:type="paragraph" w:styleId="TableofFigures">
    <w:name w:val="table of figures"/>
    <w:basedOn w:val="Normal"/>
    <w:next w:val="Normal"/>
    <w:uiPriority w:val="99"/>
    <w:semiHidden/>
    <w:unhideWhenUsed/>
    <w:rsid w:val="002C2563"/>
    <w:pPr>
      <w:spacing w:after="0"/>
    </w:pPr>
  </w:style>
  <w:style w:type="table" w:styleId="TableProfessional">
    <w:name w:val="Table Professional"/>
    <w:basedOn w:val="TableNormal"/>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C256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C256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C256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C256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C2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C256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C256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C256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nhideWhenUsed/>
    <w:qFormat/>
    <w:rsid w:val="00B9569D"/>
    <w:pPr>
      <w:spacing w:after="0" w:line="216" w:lineRule="auto"/>
    </w:pPr>
    <w:rPr>
      <w:rFonts w:asciiTheme="majorHAnsi" w:eastAsiaTheme="majorEastAsia" w:hAnsiTheme="majorHAnsi" w:cstheme="majorBidi"/>
      <w:color w:val="0B5748" w:themeColor="accent1" w:themeShade="80"/>
      <w:sz w:val="28"/>
      <w:szCs w:val="56"/>
    </w:rPr>
  </w:style>
  <w:style w:type="character" w:customStyle="1" w:styleId="TitleChar">
    <w:name w:val="Title Char"/>
    <w:basedOn w:val="DefaultParagraphFont"/>
    <w:link w:val="Title"/>
    <w:rsid w:val="00343FBB"/>
    <w:rPr>
      <w:rFonts w:asciiTheme="majorHAnsi" w:eastAsiaTheme="majorEastAsia" w:hAnsiTheme="majorHAnsi" w:cstheme="majorBidi"/>
      <w:color w:val="0B5748" w:themeColor="accent1" w:themeShade="80"/>
      <w:sz w:val="28"/>
      <w:szCs w:val="56"/>
    </w:rPr>
  </w:style>
  <w:style w:type="paragraph" w:styleId="TOAHeading">
    <w:name w:val="toa heading"/>
    <w:basedOn w:val="Normal"/>
    <w:next w:val="Normal"/>
    <w:uiPriority w:val="99"/>
    <w:semiHidden/>
    <w:unhideWhenUsed/>
    <w:rsid w:val="002C256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C2563"/>
    <w:pPr>
      <w:spacing w:after="100"/>
    </w:pPr>
  </w:style>
  <w:style w:type="paragraph" w:styleId="TOC2">
    <w:name w:val="toc 2"/>
    <w:basedOn w:val="Normal"/>
    <w:next w:val="Normal"/>
    <w:autoRedefine/>
    <w:uiPriority w:val="39"/>
    <w:semiHidden/>
    <w:unhideWhenUsed/>
    <w:rsid w:val="002C2563"/>
    <w:pPr>
      <w:spacing w:after="100"/>
      <w:ind w:left="220"/>
    </w:pPr>
  </w:style>
  <w:style w:type="paragraph" w:styleId="TOC3">
    <w:name w:val="toc 3"/>
    <w:basedOn w:val="Normal"/>
    <w:next w:val="Normal"/>
    <w:autoRedefine/>
    <w:uiPriority w:val="39"/>
    <w:semiHidden/>
    <w:unhideWhenUsed/>
    <w:rsid w:val="002C2563"/>
    <w:pPr>
      <w:spacing w:after="100"/>
      <w:ind w:left="440"/>
    </w:pPr>
  </w:style>
  <w:style w:type="paragraph" w:styleId="TOC4">
    <w:name w:val="toc 4"/>
    <w:basedOn w:val="Normal"/>
    <w:next w:val="Normal"/>
    <w:autoRedefine/>
    <w:uiPriority w:val="39"/>
    <w:semiHidden/>
    <w:unhideWhenUsed/>
    <w:rsid w:val="002C2563"/>
    <w:pPr>
      <w:spacing w:after="100"/>
      <w:ind w:left="660"/>
    </w:pPr>
  </w:style>
  <w:style w:type="paragraph" w:styleId="TOC5">
    <w:name w:val="toc 5"/>
    <w:basedOn w:val="Normal"/>
    <w:next w:val="Normal"/>
    <w:autoRedefine/>
    <w:uiPriority w:val="39"/>
    <w:semiHidden/>
    <w:unhideWhenUsed/>
    <w:rsid w:val="002C2563"/>
    <w:pPr>
      <w:spacing w:after="100"/>
      <w:ind w:left="880"/>
    </w:pPr>
  </w:style>
  <w:style w:type="paragraph" w:styleId="TOC6">
    <w:name w:val="toc 6"/>
    <w:basedOn w:val="Normal"/>
    <w:next w:val="Normal"/>
    <w:autoRedefine/>
    <w:uiPriority w:val="39"/>
    <w:semiHidden/>
    <w:unhideWhenUsed/>
    <w:rsid w:val="002C2563"/>
    <w:pPr>
      <w:spacing w:after="100"/>
      <w:ind w:left="1100"/>
    </w:pPr>
  </w:style>
  <w:style w:type="paragraph" w:styleId="TOC7">
    <w:name w:val="toc 7"/>
    <w:basedOn w:val="Normal"/>
    <w:next w:val="Normal"/>
    <w:autoRedefine/>
    <w:uiPriority w:val="39"/>
    <w:semiHidden/>
    <w:unhideWhenUsed/>
    <w:rsid w:val="002C2563"/>
    <w:pPr>
      <w:spacing w:after="100"/>
      <w:ind w:left="1320"/>
    </w:pPr>
  </w:style>
  <w:style w:type="paragraph" w:styleId="TOC8">
    <w:name w:val="toc 8"/>
    <w:basedOn w:val="Normal"/>
    <w:next w:val="Normal"/>
    <w:autoRedefine/>
    <w:uiPriority w:val="39"/>
    <w:semiHidden/>
    <w:unhideWhenUsed/>
    <w:rsid w:val="002C2563"/>
    <w:pPr>
      <w:spacing w:after="100"/>
      <w:ind w:left="1540"/>
    </w:pPr>
  </w:style>
  <w:style w:type="paragraph" w:styleId="TOC9">
    <w:name w:val="toc 9"/>
    <w:basedOn w:val="Normal"/>
    <w:next w:val="Normal"/>
    <w:autoRedefine/>
    <w:uiPriority w:val="39"/>
    <w:semiHidden/>
    <w:unhideWhenUsed/>
    <w:rsid w:val="002C2563"/>
    <w:pPr>
      <w:spacing w:after="100"/>
      <w:ind w:left="1760"/>
    </w:pPr>
  </w:style>
  <w:style w:type="paragraph" w:styleId="TOCHeading">
    <w:name w:val="TOC Heading"/>
    <w:basedOn w:val="Heading1"/>
    <w:next w:val="Normal"/>
    <w:uiPriority w:val="39"/>
    <w:semiHidden/>
    <w:unhideWhenUsed/>
    <w:qFormat/>
    <w:rsid w:val="002C2563"/>
    <w:pPr>
      <w:outlineLvl w:val="9"/>
    </w:pPr>
  </w:style>
  <w:style w:type="paragraph" w:styleId="Salutation">
    <w:name w:val="Salutation"/>
    <w:basedOn w:val="Normal"/>
    <w:next w:val="Normal"/>
    <w:link w:val="SalutationChar"/>
    <w:uiPriority w:val="4"/>
    <w:qFormat/>
    <w:rsid w:val="00156EF1"/>
  </w:style>
  <w:style w:type="character" w:customStyle="1" w:styleId="SalutationChar">
    <w:name w:val="Salutation Char"/>
    <w:basedOn w:val="DefaultParagraphFont"/>
    <w:link w:val="Salutation"/>
    <w:uiPriority w:val="4"/>
    <w:rsid w:val="00156EF1"/>
  </w:style>
  <w:style w:type="paragraph" w:styleId="NoSpacing">
    <w:name w:val="No Spacing"/>
    <w:link w:val="NoSpacingChar"/>
    <w:uiPriority w:val="1"/>
    <w:qFormat/>
    <w:rsid w:val="00FA3BDB"/>
    <w:pPr>
      <w:spacing w:after="0" w:line="240" w:lineRule="auto"/>
    </w:pPr>
    <w:rPr>
      <w:rFonts w:ascii="Times New Roman" w:eastAsia="Batang" w:hAnsi="Times New Roman" w:cs="Times New Roman"/>
      <w:color w:val="auto"/>
      <w:sz w:val="24"/>
      <w:szCs w:val="24"/>
      <w:lang w:val="en-US"/>
    </w:rPr>
  </w:style>
  <w:style w:type="table" w:customStyle="1" w:styleId="TableGrid10">
    <w:name w:val="Table Grid1"/>
    <w:basedOn w:val="TableNormal"/>
    <w:next w:val="TableGrid"/>
    <w:uiPriority w:val="59"/>
    <w:rsid w:val="00EB7F87"/>
    <w:pPr>
      <w:spacing w:after="0" w:line="240" w:lineRule="auto"/>
    </w:pPr>
    <w:rPr>
      <w:rFonts w:ascii="Calibri" w:eastAsia="Calibri" w:hAnsi="Calibri" w:cs="Times New Roman"/>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EB7F87"/>
    <w:pPr>
      <w:spacing w:after="0" w:line="240" w:lineRule="auto"/>
    </w:pPr>
    <w:rPr>
      <w:rFonts w:ascii="Times New Roman" w:eastAsia="Batang" w:hAnsi="Times New Roman" w:cs="Times New Roman"/>
      <w:color w:val="auto"/>
      <w:sz w:val="24"/>
      <w:szCs w:val="24"/>
      <w:lang w:val="en-US"/>
    </w:rPr>
  </w:style>
  <w:style w:type="character" w:customStyle="1" w:styleId="NoSpacingChar">
    <w:name w:val="No Spacing Char"/>
    <w:link w:val="NoSpacing"/>
    <w:uiPriority w:val="1"/>
    <w:locked/>
    <w:rsid w:val="00A246B0"/>
    <w:rPr>
      <w:rFonts w:ascii="Times New Roman" w:eastAsia="Batang"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2b.kcell.kz/ru/b2b.account/eregistry/236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sulu.dzyuba\AppData\Roaming\Microsoft\Templates\&#1044;&#1077;&#1083;&#1086;&#1074;&#1086;&#1077;%20&#1087;&#1080;&#1089;&#1100;&#1084;&#1086;%20(&#1089;%20&#1074;&#1077;&#1088;&#1090;&#1080;&#1082;&#1072;&#1083;&#1100;&#1085;&#1099;&#1084;&#1080;%20&#1087;&#1086;&#1083;&#1086;&#1089;&#1072;&#1084;&#108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66B6DA2D004CEC8AA0E8203A2BEBA4"/>
        <w:category>
          <w:name w:val="General"/>
          <w:gallery w:val="placeholder"/>
        </w:category>
        <w:types>
          <w:type w:val="bbPlcHdr"/>
        </w:types>
        <w:behaviors>
          <w:behavior w:val="content"/>
        </w:behaviors>
        <w:guid w:val="{EEE80D27-3E14-4401-8995-EB94AA94FCA1}"/>
      </w:docPartPr>
      <w:docPartBody>
        <w:p w:rsidR="005D6E1A" w:rsidRDefault="004E43B2" w:rsidP="004E43B2">
          <w:pPr>
            <w:pStyle w:val="8D66B6DA2D004CEC8AA0E8203A2BEBA4"/>
          </w:pPr>
          <w:r w:rsidRPr="006F1118">
            <w:rPr>
              <w:lang w:bidi="ru-RU"/>
            </w:rPr>
            <w:t>Ваше имя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EF6"/>
    <w:rsid w:val="00115652"/>
    <w:rsid w:val="002E2E5D"/>
    <w:rsid w:val="004E43B2"/>
    <w:rsid w:val="005D6E1A"/>
    <w:rsid w:val="0075317D"/>
    <w:rsid w:val="00870F07"/>
    <w:rsid w:val="009070CE"/>
    <w:rsid w:val="00B26A0E"/>
    <w:rsid w:val="00C00405"/>
    <w:rsid w:val="00C07AE0"/>
    <w:rsid w:val="00C07EF6"/>
    <w:rsid w:val="00C22841"/>
    <w:rsid w:val="00D45400"/>
    <w:rsid w:val="00DE060F"/>
    <w:rsid w:val="00FA1489"/>
    <w:rsid w:val="00FD71B1"/>
    <w:rsid w:val="00FE0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66B6DA2D004CEC8AA0E8203A2BEBA4">
    <w:name w:val="8D66B6DA2D004CEC8AA0E8203A2BEBA4"/>
    <w:rsid w:val="004E43B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ales">
      <a:dk1>
        <a:sysClr val="windowText" lastClr="000000"/>
      </a:dk1>
      <a:lt1>
        <a:sysClr val="window" lastClr="FFFFFF"/>
      </a:lt1>
      <a:dk2>
        <a:srgbClr val="1F2123"/>
      </a:dk2>
      <a:lt2>
        <a:srgbClr val="EBEBEB"/>
      </a:lt2>
      <a:accent1>
        <a:srgbClr val="17AE92"/>
      </a:accent1>
      <a:accent2>
        <a:srgbClr val="F7A23F"/>
      </a:accent2>
      <a:accent3>
        <a:srgbClr val="6F7E84"/>
      </a:accent3>
      <a:accent4>
        <a:srgbClr val="178DBB"/>
      </a:accent4>
      <a:accent5>
        <a:srgbClr val="E3584E"/>
      </a:accent5>
      <a:accent6>
        <a:srgbClr val="6FB344"/>
      </a:accent6>
      <a:hlink>
        <a:srgbClr val="178DBB"/>
      </a:hlink>
      <a:folHlink>
        <a:srgbClr val="885BA2"/>
      </a:folHlink>
    </a:clrScheme>
    <a:fontScheme name="Hardcover">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748690335E3F45B6D32F35E393220A" ma:contentTypeVersion="0" ma:contentTypeDescription="Create a new document." ma:contentTypeScope="" ma:versionID="7bebcf5451cb4fd0a5969123f2c8bff5">
  <xsd:schema xmlns:xsd="http://www.w3.org/2001/XMLSchema" xmlns:xs="http://www.w3.org/2001/XMLSchema" xmlns:p="http://schemas.microsoft.com/office/2006/metadata/properties" targetNamespace="http://schemas.microsoft.com/office/2006/metadata/properties" ma:root="true" ma:fieldsID="be49189b09f1ade3a025730c41919c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4AA10-B996-4440-A590-FA694B5991D1}">
  <ds:schemaRefs>
    <ds:schemaRef ds:uri="http://schemas.microsoft.com/sharepoint/v3/contenttype/forms"/>
  </ds:schemaRefs>
</ds:datastoreItem>
</file>

<file path=customXml/itemProps2.xml><?xml version="1.0" encoding="utf-8"?>
<ds:datastoreItem xmlns:ds="http://schemas.openxmlformats.org/officeDocument/2006/customXml" ds:itemID="{E43AD987-CCAD-4DA2-9B51-BFF19EE1B3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EB6F4F-B6C4-4A43-BF2C-A6C8BE2D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Деловое письмо (с вертикальными полосами)</Template>
  <TotalTime>1</TotalTime>
  <Pages>3</Pages>
  <Words>936</Words>
  <Characters>5336</Characters>
  <Application>Microsoft Office Word</Application>
  <DocSecurity>0</DocSecurity>
  <Lines>44</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Aisulu Dzyuba</dc:creator>
  <cp:lastModifiedBy>Irina Moisseyeva</cp:lastModifiedBy>
  <cp:revision>2</cp:revision>
  <dcterms:created xsi:type="dcterms:W3CDTF">2021-11-01T10:56:00Z</dcterms:created>
  <dcterms:modified xsi:type="dcterms:W3CDTF">2021-11-01T10:56:00Z</dcterms:modified>
  <cp:contentStatus>Товарищество с ограниченной ответственностью «Милли»</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0x010100BB748690335E3F45B6D32F35E393220A</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