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54" w:rsidRPr="004B3BB3" w:rsidRDefault="00624754" w:rsidP="00624754">
      <w:pPr>
        <w:jc w:val="right"/>
        <w:rPr>
          <w:b/>
          <w:lang w:val="en-US"/>
        </w:rPr>
      </w:pPr>
      <w:r w:rsidRPr="004B3BB3">
        <w:rPr>
          <w:b/>
          <w:lang w:val="en-US"/>
        </w:rPr>
        <w:t>Approved by</w:t>
      </w:r>
    </w:p>
    <w:p w:rsidR="005E101B" w:rsidRPr="004B3BB3" w:rsidRDefault="00A844D2" w:rsidP="00824F5B">
      <w:pPr>
        <w:pStyle w:val="1"/>
        <w:ind w:right="-2" w:firstLine="567"/>
        <w:outlineLvl w:val="0"/>
        <w:rPr>
          <w:rFonts w:ascii="Times New Roman" w:hAnsi="Times New Roman"/>
          <w:sz w:val="24"/>
          <w:szCs w:val="24"/>
          <w:lang w:val="en-US"/>
        </w:rPr>
      </w:pPr>
      <w:r w:rsidRPr="004B3BB3">
        <w:rPr>
          <w:rFonts w:ascii="Times New Roman" w:hAnsi="Times New Roman"/>
          <w:snapToGrid/>
          <w:sz w:val="24"/>
          <w:szCs w:val="24"/>
          <w:lang w:val="en-US"/>
        </w:rPr>
        <w:t>decision of the General Meeting of Shareholders</w:t>
      </w:r>
    </w:p>
    <w:p w:rsidR="00A331C4" w:rsidRPr="004B3BB3" w:rsidRDefault="003046E5" w:rsidP="00751FBE">
      <w:pPr>
        <w:jc w:val="right"/>
        <w:rPr>
          <w:b/>
          <w:snapToGrid w:val="0"/>
          <w:lang w:val="en-US"/>
        </w:rPr>
      </w:pPr>
      <w:r w:rsidRPr="004B3BB3">
        <w:rPr>
          <w:b/>
          <w:lang w:val="en-US"/>
        </w:rPr>
        <w:t>of Kcell JSC</w:t>
      </w:r>
    </w:p>
    <w:p w:rsidR="00F151C8" w:rsidRPr="004B3BB3" w:rsidRDefault="00507CA1" w:rsidP="00231868">
      <w:pPr>
        <w:ind w:right="-2" w:firstLine="567"/>
        <w:jc w:val="right"/>
        <w:rPr>
          <w:b/>
          <w:snapToGrid w:val="0"/>
          <w:lang w:val="en-US"/>
        </w:rPr>
      </w:pPr>
      <w:r w:rsidRPr="004B3BB3">
        <w:rPr>
          <w:b/>
          <w:lang w:val="en-US"/>
        </w:rPr>
        <w:t>Minutes #</w:t>
      </w:r>
      <w:r w:rsidR="00F151C8" w:rsidRPr="004B3BB3">
        <w:rPr>
          <w:b/>
          <w:snapToGrid w:val="0"/>
          <w:lang w:val="en-US"/>
        </w:rPr>
        <w:t xml:space="preserve"> </w:t>
      </w:r>
      <w:r w:rsidR="00BE0486">
        <w:rPr>
          <w:b/>
          <w:snapToGrid w:val="0"/>
        </w:rPr>
        <w:t>15</w:t>
      </w:r>
      <w:r w:rsidR="00F151C8" w:rsidRPr="004B3BB3">
        <w:rPr>
          <w:b/>
          <w:snapToGrid w:val="0"/>
          <w:lang w:val="en-US"/>
        </w:rPr>
        <w:t xml:space="preserve"> </w:t>
      </w:r>
      <w:r w:rsidR="00624754" w:rsidRPr="004B3BB3">
        <w:rPr>
          <w:b/>
          <w:lang w:val="en-US"/>
        </w:rPr>
        <w:t>dated</w:t>
      </w:r>
      <w:r w:rsidR="00F151C8" w:rsidRPr="004B3BB3">
        <w:rPr>
          <w:b/>
          <w:snapToGrid w:val="0"/>
          <w:lang w:val="en-US"/>
        </w:rPr>
        <w:t xml:space="preserve"> </w:t>
      </w:r>
      <w:r w:rsidR="00BE0486">
        <w:rPr>
          <w:b/>
          <w:snapToGrid w:val="0"/>
        </w:rPr>
        <w:t xml:space="preserve">28 </w:t>
      </w:r>
      <w:r w:rsidR="00BE0486">
        <w:rPr>
          <w:b/>
          <w:snapToGrid w:val="0"/>
          <w:lang w:val="en-US"/>
        </w:rPr>
        <w:t>May</w:t>
      </w:r>
      <w:r w:rsidR="00F151C8" w:rsidRPr="004B3BB3">
        <w:rPr>
          <w:b/>
          <w:snapToGrid w:val="0"/>
          <w:lang w:val="en-US"/>
        </w:rPr>
        <w:t xml:space="preserve"> 20</w:t>
      </w:r>
      <w:r w:rsidR="00BE0486">
        <w:rPr>
          <w:b/>
          <w:snapToGrid w:val="0"/>
          <w:lang w:val="en-US"/>
        </w:rPr>
        <w:t>20</w:t>
      </w:r>
      <w:bookmarkStart w:id="0" w:name="_GoBack"/>
      <w:bookmarkEnd w:id="0"/>
      <w:r w:rsidR="00F151C8" w:rsidRPr="004B3BB3">
        <w:rPr>
          <w:b/>
          <w:snapToGrid w:val="0"/>
          <w:lang w:val="en-US"/>
        </w:rPr>
        <w:t xml:space="preserve"> </w:t>
      </w:r>
    </w:p>
    <w:p w:rsidR="001E33B9" w:rsidRPr="004B3BB3" w:rsidRDefault="001E33B9" w:rsidP="00231868">
      <w:pPr>
        <w:ind w:right="-2" w:firstLine="567"/>
        <w:jc w:val="right"/>
        <w:rPr>
          <w:b/>
          <w:snapToGrid w:val="0"/>
          <w:lang w:val="en-US"/>
        </w:rPr>
      </w:pPr>
    </w:p>
    <w:p w:rsidR="00231868" w:rsidRPr="004B3BB3" w:rsidRDefault="00231868" w:rsidP="005E101B">
      <w:pPr>
        <w:autoSpaceDE w:val="0"/>
        <w:autoSpaceDN w:val="0"/>
        <w:adjustRightInd w:val="0"/>
        <w:spacing w:line="240" w:lineRule="atLeast"/>
        <w:ind w:firstLine="720"/>
        <w:jc w:val="both"/>
        <w:rPr>
          <w:b/>
          <w:bCs/>
          <w:lang w:val="en-US"/>
        </w:rPr>
      </w:pPr>
    </w:p>
    <w:p w:rsidR="003D01B1" w:rsidRPr="004B3BB3" w:rsidRDefault="003D01B1" w:rsidP="005E101B">
      <w:pPr>
        <w:autoSpaceDE w:val="0"/>
        <w:autoSpaceDN w:val="0"/>
        <w:adjustRightInd w:val="0"/>
        <w:spacing w:line="240" w:lineRule="atLeast"/>
        <w:ind w:firstLine="720"/>
        <w:jc w:val="both"/>
        <w:rPr>
          <w:b/>
          <w:bCs/>
          <w:lang w:val="en-US"/>
        </w:rPr>
      </w:pPr>
    </w:p>
    <w:p w:rsidR="00231868" w:rsidRPr="004B3BB3" w:rsidRDefault="00231868" w:rsidP="005E101B">
      <w:pPr>
        <w:autoSpaceDE w:val="0"/>
        <w:autoSpaceDN w:val="0"/>
        <w:adjustRightInd w:val="0"/>
        <w:spacing w:line="240" w:lineRule="atLeast"/>
        <w:ind w:firstLine="720"/>
        <w:jc w:val="both"/>
        <w:rPr>
          <w:b/>
          <w:bCs/>
          <w:lang w:val="en-US"/>
        </w:rPr>
      </w:pPr>
    </w:p>
    <w:p w:rsidR="00624754" w:rsidRPr="004B3BB3" w:rsidRDefault="00624754" w:rsidP="00624754">
      <w:pPr>
        <w:jc w:val="center"/>
        <w:rPr>
          <w:b/>
          <w:lang w:val="en-US"/>
        </w:rPr>
      </w:pPr>
      <w:r w:rsidRPr="004B3BB3">
        <w:rPr>
          <w:b/>
          <w:lang w:val="en-US"/>
        </w:rPr>
        <w:t>REGULATION</w:t>
      </w:r>
    </w:p>
    <w:p w:rsidR="005E101B" w:rsidRPr="004B3BB3" w:rsidRDefault="00624754" w:rsidP="00507CA1">
      <w:pPr>
        <w:keepNext/>
        <w:autoSpaceDE w:val="0"/>
        <w:autoSpaceDN w:val="0"/>
        <w:adjustRightInd w:val="0"/>
        <w:spacing w:line="240" w:lineRule="atLeast"/>
        <w:jc w:val="center"/>
        <w:rPr>
          <w:b/>
          <w:bCs/>
          <w:lang w:val="en-US"/>
        </w:rPr>
      </w:pPr>
      <w:r w:rsidRPr="004B3BB3">
        <w:rPr>
          <w:b/>
          <w:lang w:val="en-US"/>
        </w:rPr>
        <w:t>on the Board of Directors of Kcell JSC</w:t>
      </w:r>
    </w:p>
    <w:p w:rsidR="005E101B" w:rsidRPr="004B3BB3" w:rsidRDefault="005E101B" w:rsidP="00CF5656">
      <w:pPr>
        <w:autoSpaceDE w:val="0"/>
        <w:autoSpaceDN w:val="0"/>
        <w:adjustRightInd w:val="0"/>
        <w:spacing w:line="240" w:lineRule="atLeast"/>
        <w:rPr>
          <w:b/>
          <w:bCs/>
          <w:lang w:val="en-US"/>
        </w:rPr>
      </w:pPr>
    </w:p>
    <w:p w:rsidR="005E101B" w:rsidRPr="00FC649C" w:rsidRDefault="005E101B" w:rsidP="00CF5656">
      <w:pPr>
        <w:autoSpaceDE w:val="0"/>
        <w:autoSpaceDN w:val="0"/>
        <w:adjustRightInd w:val="0"/>
        <w:spacing w:line="240" w:lineRule="atLeast"/>
        <w:jc w:val="center"/>
        <w:rPr>
          <w:b/>
          <w:bCs/>
          <w:lang w:val="en-US"/>
        </w:rPr>
      </w:pPr>
      <w:r w:rsidRPr="004B3BB3">
        <w:rPr>
          <w:b/>
          <w:bCs/>
          <w:lang w:val="en-US"/>
        </w:rPr>
        <w:t>1.</w:t>
      </w:r>
      <w:r w:rsidR="00375191" w:rsidRPr="004B3BB3">
        <w:rPr>
          <w:b/>
          <w:bCs/>
          <w:lang w:val="en-US"/>
        </w:rPr>
        <w:t xml:space="preserve"> </w:t>
      </w:r>
      <w:r w:rsidR="00624754" w:rsidRPr="004B3BB3">
        <w:rPr>
          <w:b/>
          <w:bCs/>
          <w:lang w:val="en-US"/>
        </w:rPr>
        <w:t>General</w:t>
      </w:r>
      <w:r w:rsidR="00FC649C" w:rsidRPr="00AA5614">
        <w:rPr>
          <w:b/>
          <w:bCs/>
          <w:lang w:val="en-US"/>
        </w:rPr>
        <w:t xml:space="preserve"> </w:t>
      </w:r>
      <w:r w:rsidR="00FC649C">
        <w:rPr>
          <w:b/>
          <w:bCs/>
          <w:lang w:val="en-US"/>
        </w:rPr>
        <w:t>provisions</w:t>
      </w:r>
    </w:p>
    <w:p w:rsidR="005E101B" w:rsidRPr="004B3BB3" w:rsidRDefault="005E101B" w:rsidP="005E101B">
      <w:pPr>
        <w:autoSpaceDE w:val="0"/>
        <w:autoSpaceDN w:val="0"/>
        <w:adjustRightInd w:val="0"/>
        <w:spacing w:line="240" w:lineRule="atLeast"/>
        <w:ind w:firstLine="720"/>
        <w:jc w:val="center"/>
        <w:rPr>
          <w:b/>
          <w:bCs/>
          <w:lang w:val="en-US"/>
        </w:rPr>
      </w:pPr>
    </w:p>
    <w:p w:rsidR="005E101B" w:rsidRPr="004B3BB3" w:rsidRDefault="005E101B" w:rsidP="00CF5656">
      <w:pPr>
        <w:autoSpaceDE w:val="0"/>
        <w:autoSpaceDN w:val="0"/>
        <w:adjustRightInd w:val="0"/>
        <w:spacing w:line="240" w:lineRule="atLeast"/>
        <w:ind w:firstLine="540"/>
        <w:jc w:val="both"/>
        <w:rPr>
          <w:lang w:val="en-US"/>
        </w:rPr>
      </w:pPr>
      <w:r w:rsidRPr="004B3BB3">
        <w:rPr>
          <w:b/>
          <w:bCs/>
          <w:lang w:val="en-US"/>
        </w:rPr>
        <w:t>1.</w:t>
      </w:r>
      <w:r w:rsidRPr="004B3BB3">
        <w:rPr>
          <w:lang w:val="en-US"/>
        </w:rPr>
        <w:t xml:space="preserve"> </w:t>
      </w:r>
      <w:r w:rsidR="00A204D8" w:rsidRPr="004B3BB3">
        <w:rPr>
          <w:lang w:val="en-US"/>
        </w:rPr>
        <w:t>This Regulation on the Board of Directors of Kcell</w:t>
      </w:r>
      <w:r w:rsidR="00A204D8" w:rsidRPr="004B3BB3">
        <w:rPr>
          <w:b/>
          <w:lang w:val="en-US"/>
        </w:rPr>
        <w:t xml:space="preserve"> </w:t>
      </w:r>
      <w:r w:rsidR="00EB05D3" w:rsidRPr="004B3BB3">
        <w:rPr>
          <w:lang w:val="en-US"/>
        </w:rPr>
        <w:t xml:space="preserve">Joint Stock Company </w:t>
      </w:r>
      <w:r w:rsidR="00575FD9" w:rsidRPr="004B3BB3">
        <w:rPr>
          <w:lang w:val="en-US"/>
        </w:rPr>
        <w:t>(hereinafter - the Regulation) is developed in accordance with the Law of the Republic of Kazakhstan “On Joint Stock Companies”, the Charter and the Corporate Governance Code of Kcell JSC</w:t>
      </w:r>
      <w:r w:rsidRPr="004B3BB3">
        <w:rPr>
          <w:lang w:val="en-US"/>
        </w:rPr>
        <w:t xml:space="preserve">. </w:t>
      </w:r>
    </w:p>
    <w:p w:rsidR="005E101B" w:rsidRPr="004B3BB3" w:rsidRDefault="005E101B" w:rsidP="00CF5656">
      <w:pPr>
        <w:autoSpaceDE w:val="0"/>
        <w:autoSpaceDN w:val="0"/>
        <w:adjustRightInd w:val="0"/>
        <w:spacing w:line="240" w:lineRule="atLeast"/>
        <w:ind w:firstLine="540"/>
        <w:jc w:val="both"/>
        <w:rPr>
          <w:lang w:val="en-US"/>
        </w:rPr>
      </w:pPr>
      <w:r w:rsidRPr="004B3BB3">
        <w:rPr>
          <w:b/>
          <w:bCs/>
          <w:lang w:val="en-US"/>
        </w:rPr>
        <w:t>2.</w:t>
      </w:r>
      <w:r w:rsidRPr="004B3BB3">
        <w:rPr>
          <w:lang w:val="en-US"/>
        </w:rPr>
        <w:t xml:space="preserve"> </w:t>
      </w:r>
      <w:r w:rsidR="00017B0D" w:rsidRPr="004B3BB3">
        <w:rPr>
          <w:lang w:val="en-US"/>
        </w:rPr>
        <w:t xml:space="preserve">This Regulation provides for status, working arrangements and competence of the Board of Directors of </w:t>
      </w:r>
      <w:proofErr w:type="spellStart"/>
      <w:r w:rsidR="00017B0D" w:rsidRPr="004B3BB3">
        <w:rPr>
          <w:lang w:val="en-US"/>
        </w:rPr>
        <w:t>Kcell</w:t>
      </w:r>
      <w:proofErr w:type="spellEnd"/>
      <w:r w:rsidR="00017B0D" w:rsidRPr="004B3BB3">
        <w:rPr>
          <w:b/>
          <w:lang w:val="en-US"/>
        </w:rPr>
        <w:t xml:space="preserve"> </w:t>
      </w:r>
      <w:r w:rsidR="00017B0D" w:rsidRPr="004B3BB3">
        <w:rPr>
          <w:lang w:val="en-US"/>
        </w:rPr>
        <w:t xml:space="preserve">Joint Stock Company (hereinafter - the Company), </w:t>
      </w:r>
      <w:r w:rsidR="00CF5978" w:rsidRPr="004B3BB3">
        <w:rPr>
          <w:lang w:val="en-US"/>
        </w:rPr>
        <w:t>procedure for convening and holding its meetings, form</w:t>
      </w:r>
      <w:r w:rsidR="00AA5614">
        <w:rPr>
          <w:lang w:val="en-US"/>
        </w:rPr>
        <w:t>alization of decisions, as well as</w:t>
      </w:r>
      <w:r w:rsidR="00CF5978" w:rsidRPr="004B3BB3">
        <w:rPr>
          <w:lang w:val="en-US"/>
        </w:rPr>
        <w:t xml:space="preserve"> </w:t>
      </w:r>
      <w:r w:rsidR="00A52B4C" w:rsidRPr="004B3BB3">
        <w:rPr>
          <w:lang w:val="en-US"/>
        </w:rPr>
        <w:t xml:space="preserve">responsibility of </w:t>
      </w:r>
      <w:r w:rsidR="00074AC8" w:rsidRPr="004B3BB3">
        <w:rPr>
          <w:lang w:val="en-US"/>
        </w:rPr>
        <w:t>members of the Board of Directors.</w:t>
      </w:r>
      <w:r w:rsidRPr="004B3BB3">
        <w:rPr>
          <w:lang w:val="en-US"/>
        </w:rPr>
        <w:t xml:space="preserve"> </w:t>
      </w:r>
    </w:p>
    <w:p w:rsidR="005E101B" w:rsidRPr="004B3BB3" w:rsidRDefault="005E101B" w:rsidP="00CF5656">
      <w:pPr>
        <w:autoSpaceDE w:val="0"/>
        <w:autoSpaceDN w:val="0"/>
        <w:adjustRightInd w:val="0"/>
        <w:spacing w:line="240" w:lineRule="atLeast"/>
        <w:ind w:firstLine="540"/>
        <w:jc w:val="both"/>
        <w:rPr>
          <w:lang w:val="en-US"/>
        </w:rPr>
      </w:pPr>
      <w:r w:rsidRPr="004B3BB3">
        <w:rPr>
          <w:b/>
          <w:bCs/>
          <w:lang w:val="en-US"/>
        </w:rPr>
        <w:t>3.</w:t>
      </w:r>
      <w:r w:rsidRPr="004B3BB3">
        <w:rPr>
          <w:lang w:val="en-US"/>
        </w:rPr>
        <w:t xml:space="preserve"> </w:t>
      </w:r>
      <w:r w:rsidR="00A0088D" w:rsidRPr="004B3BB3">
        <w:rPr>
          <w:lang w:val="en-US"/>
        </w:rPr>
        <w:t xml:space="preserve">The Board of Directors is the management body of the Company, which </w:t>
      </w:r>
      <w:r w:rsidR="00A62875" w:rsidRPr="004B3BB3">
        <w:rPr>
          <w:lang w:val="en-US"/>
        </w:rPr>
        <w:t xml:space="preserve">exercises </w:t>
      </w:r>
      <w:r w:rsidR="004D40E6" w:rsidRPr="004B3BB3">
        <w:rPr>
          <w:lang w:val="en-US"/>
        </w:rPr>
        <w:t xml:space="preserve">general management of the Company’s activities, except for </w:t>
      </w:r>
      <w:r w:rsidR="00E40D1E" w:rsidRPr="004B3BB3">
        <w:rPr>
          <w:lang w:val="en-US"/>
        </w:rPr>
        <w:t>resolving the issues within the exclusive competence of the General Meeting of Shareholders</w:t>
      </w:r>
      <w:r w:rsidR="00593A86">
        <w:rPr>
          <w:lang w:val="en-US"/>
        </w:rPr>
        <w:t>,</w:t>
      </w:r>
      <w:r w:rsidR="00E40D1E" w:rsidRPr="004B3BB3">
        <w:rPr>
          <w:lang w:val="en-US"/>
        </w:rPr>
        <w:t xml:space="preserve"> </w:t>
      </w:r>
      <w:r w:rsidR="00AA5614">
        <w:rPr>
          <w:lang w:val="en-US"/>
        </w:rPr>
        <w:t>as provided by</w:t>
      </w:r>
      <w:r w:rsidR="00E40D1E" w:rsidRPr="004B3BB3">
        <w:rPr>
          <w:lang w:val="en-US"/>
        </w:rPr>
        <w:t xml:space="preserve"> the</w:t>
      </w:r>
      <w:r w:rsidR="00603E97" w:rsidRPr="004B3BB3">
        <w:rPr>
          <w:lang w:val="en-US"/>
        </w:rPr>
        <w:t xml:space="preserve"> Law of the Republic of Kazakhstan “On Joint Stock Companies” and (or) the Charter of the Company.</w:t>
      </w:r>
      <w:r w:rsidRPr="004B3BB3">
        <w:rPr>
          <w:lang w:val="en-US"/>
        </w:rPr>
        <w:t xml:space="preserve"> </w:t>
      </w:r>
    </w:p>
    <w:p w:rsidR="005E101B" w:rsidRPr="004B3BB3" w:rsidRDefault="005E101B" w:rsidP="00CF5656">
      <w:pPr>
        <w:autoSpaceDE w:val="0"/>
        <w:autoSpaceDN w:val="0"/>
        <w:adjustRightInd w:val="0"/>
        <w:spacing w:line="240" w:lineRule="atLeast"/>
        <w:ind w:firstLine="540"/>
        <w:jc w:val="both"/>
        <w:rPr>
          <w:lang w:val="en-US"/>
        </w:rPr>
      </w:pPr>
      <w:r w:rsidRPr="004B3BB3">
        <w:rPr>
          <w:b/>
          <w:bCs/>
          <w:lang w:val="en-US"/>
        </w:rPr>
        <w:t>4.</w:t>
      </w:r>
      <w:r w:rsidRPr="004B3BB3">
        <w:rPr>
          <w:lang w:val="en-US"/>
        </w:rPr>
        <w:t xml:space="preserve"> </w:t>
      </w:r>
      <w:r w:rsidR="00B505AB" w:rsidRPr="004B3BB3">
        <w:rPr>
          <w:lang w:val="en-US"/>
        </w:rPr>
        <w:t>The Board of Directors shall be governed in its activities by the legislation of the Republic of Kazakhstan, the Charter of the Company, the decisions of the General Meeting of Shareholders</w:t>
      </w:r>
      <w:r w:rsidRPr="004B3BB3">
        <w:rPr>
          <w:lang w:val="en-US"/>
        </w:rPr>
        <w:t xml:space="preserve">, </w:t>
      </w:r>
      <w:r w:rsidR="00B505AB" w:rsidRPr="004B3BB3">
        <w:rPr>
          <w:lang w:val="en-US"/>
        </w:rPr>
        <w:t xml:space="preserve">the Corporate Governance Code, </w:t>
      </w:r>
      <w:r w:rsidR="00790167" w:rsidRPr="004B3BB3">
        <w:rPr>
          <w:lang w:val="en-US"/>
        </w:rPr>
        <w:t>this Regulation</w:t>
      </w:r>
      <w:r w:rsidR="005D23CC" w:rsidRPr="004B3BB3">
        <w:rPr>
          <w:lang w:val="en-US"/>
        </w:rPr>
        <w:t>, and other internal documents of the Company.</w:t>
      </w:r>
    </w:p>
    <w:p w:rsidR="00CD0763" w:rsidRPr="004B3BB3" w:rsidRDefault="00CD0763" w:rsidP="00CD0763">
      <w:pPr>
        <w:autoSpaceDE w:val="0"/>
        <w:autoSpaceDN w:val="0"/>
        <w:adjustRightInd w:val="0"/>
        <w:spacing w:line="240" w:lineRule="atLeast"/>
        <w:ind w:left="23" w:firstLine="540"/>
        <w:jc w:val="both"/>
        <w:rPr>
          <w:lang w:val="en-US"/>
        </w:rPr>
      </w:pPr>
      <w:r w:rsidRPr="004B3BB3">
        <w:rPr>
          <w:b/>
          <w:bCs/>
          <w:lang w:val="en-US"/>
        </w:rPr>
        <w:t>5.</w:t>
      </w:r>
      <w:r w:rsidRPr="004B3BB3">
        <w:rPr>
          <w:lang w:val="en-US"/>
        </w:rPr>
        <w:t xml:space="preserve"> </w:t>
      </w:r>
      <w:r w:rsidR="001353DB" w:rsidRPr="004B3BB3">
        <w:rPr>
          <w:lang w:val="en-US"/>
        </w:rPr>
        <w:t xml:space="preserve">The activities of the Board of Directors shall be based on the principles of professionalism and objectivity, </w:t>
      </w:r>
      <w:r w:rsidR="0002251E" w:rsidRPr="004B3BB3">
        <w:rPr>
          <w:lang w:val="en-US"/>
        </w:rPr>
        <w:t xml:space="preserve">rationality, efficiency, activity, integrity, honesty, responsibility and </w:t>
      </w:r>
      <w:r w:rsidR="00BB5E84" w:rsidRPr="004B3BB3">
        <w:rPr>
          <w:lang w:val="en-US"/>
        </w:rPr>
        <w:t>accuracy.</w:t>
      </w:r>
      <w:r w:rsidRPr="004B3BB3">
        <w:rPr>
          <w:lang w:val="en-US"/>
        </w:rPr>
        <w:t xml:space="preserve"> </w:t>
      </w:r>
    </w:p>
    <w:p w:rsidR="00CD0763" w:rsidRPr="004B3BB3" w:rsidRDefault="00EF31CF" w:rsidP="00CD0763">
      <w:pPr>
        <w:autoSpaceDE w:val="0"/>
        <w:autoSpaceDN w:val="0"/>
        <w:adjustRightInd w:val="0"/>
        <w:spacing w:line="240" w:lineRule="atLeast"/>
        <w:ind w:left="23" w:firstLine="540"/>
        <w:jc w:val="both"/>
        <w:rPr>
          <w:lang w:val="en-US"/>
        </w:rPr>
      </w:pPr>
      <w:r w:rsidRPr="004B3BB3">
        <w:rPr>
          <w:lang w:val="en-US"/>
        </w:rPr>
        <w:t xml:space="preserve">Members of the Board of Directors must act and take objective decisions in the interests of the Company and its shareholders, avoiding conflicts. </w:t>
      </w:r>
    </w:p>
    <w:p w:rsidR="00CD0763" w:rsidRPr="004B3BB3" w:rsidRDefault="00A50EBB" w:rsidP="00CD0763">
      <w:pPr>
        <w:autoSpaceDE w:val="0"/>
        <w:autoSpaceDN w:val="0"/>
        <w:adjustRightInd w:val="0"/>
        <w:spacing w:line="240" w:lineRule="atLeast"/>
        <w:ind w:left="23" w:firstLine="540"/>
        <w:jc w:val="both"/>
        <w:rPr>
          <w:lang w:val="en-US"/>
        </w:rPr>
      </w:pPr>
      <w:r w:rsidRPr="004B3BB3">
        <w:rPr>
          <w:lang w:val="en-US"/>
        </w:rPr>
        <w:t xml:space="preserve">Members of the Board of Directors shall ensure full compliance of their activities with requirements of the legislation of the Republic of Kazakhstan, the principles of </w:t>
      </w:r>
      <w:r w:rsidR="002915E3" w:rsidRPr="004B3BB3">
        <w:rPr>
          <w:lang w:val="en-US"/>
        </w:rPr>
        <w:t xml:space="preserve">the Corporate Governance Code of the Company, as well as ethical standards and </w:t>
      </w:r>
      <w:r w:rsidR="00E865B0" w:rsidRPr="004B3BB3">
        <w:rPr>
          <w:lang w:val="en-US"/>
        </w:rPr>
        <w:t>generally accepted standards of business ethics.</w:t>
      </w:r>
    </w:p>
    <w:p w:rsidR="005E101B" w:rsidRPr="004B3BB3" w:rsidRDefault="005E101B" w:rsidP="00CF5656">
      <w:pPr>
        <w:autoSpaceDE w:val="0"/>
        <w:autoSpaceDN w:val="0"/>
        <w:adjustRightInd w:val="0"/>
        <w:ind w:firstLine="540"/>
        <w:jc w:val="both"/>
        <w:rPr>
          <w:lang w:val="en-US"/>
        </w:rPr>
      </w:pPr>
      <w:r w:rsidRPr="004B3BB3">
        <w:rPr>
          <w:b/>
          <w:bCs/>
          <w:lang w:val="en-US"/>
        </w:rPr>
        <w:t>6.</w:t>
      </w:r>
      <w:r w:rsidRPr="004B3BB3">
        <w:rPr>
          <w:lang w:val="en-US"/>
        </w:rPr>
        <w:t xml:space="preserve"> </w:t>
      </w:r>
      <w:r w:rsidR="00ED3416" w:rsidRPr="004B3BB3">
        <w:rPr>
          <w:lang w:val="en-US"/>
        </w:rPr>
        <w:t xml:space="preserve">In order to perform its functions effectively, the Board of Directors may </w:t>
      </w:r>
      <w:r w:rsidR="00204E6C" w:rsidRPr="004B3BB3">
        <w:rPr>
          <w:lang w:val="en-US"/>
        </w:rPr>
        <w:t xml:space="preserve">request information on the financial and economic activities of the Company, as well as all necessary explanations from the Management Board and the Internal Audit Service. </w:t>
      </w:r>
    </w:p>
    <w:p w:rsidR="009F532E" w:rsidRPr="004B3BB3" w:rsidRDefault="00F15B26" w:rsidP="00CF5656">
      <w:pPr>
        <w:autoSpaceDE w:val="0"/>
        <w:autoSpaceDN w:val="0"/>
        <w:adjustRightInd w:val="0"/>
        <w:ind w:firstLine="540"/>
        <w:jc w:val="both"/>
        <w:rPr>
          <w:lang w:val="en-US"/>
        </w:rPr>
      </w:pPr>
      <w:r w:rsidRPr="004B3BB3">
        <w:rPr>
          <w:lang w:val="en-US"/>
        </w:rPr>
        <w:t>The Board of Directors of the Company and members of the Board of Directors shall also have other rights and obligations stipulated by the legislation of the Republic of Kazakhstan, the Charter of the Company, this Regulation, and other internal documents of the Company.</w:t>
      </w:r>
    </w:p>
    <w:p w:rsidR="005E101B" w:rsidRPr="004B3BB3" w:rsidRDefault="005E101B" w:rsidP="00CF5656">
      <w:pPr>
        <w:autoSpaceDE w:val="0"/>
        <w:autoSpaceDN w:val="0"/>
        <w:adjustRightInd w:val="0"/>
        <w:spacing w:line="240" w:lineRule="atLeast"/>
        <w:ind w:firstLine="540"/>
        <w:jc w:val="both"/>
        <w:rPr>
          <w:lang w:val="en-US"/>
        </w:rPr>
      </w:pPr>
      <w:r w:rsidRPr="004B3BB3">
        <w:rPr>
          <w:b/>
          <w:bCs/>
          <w:lang w:val="en-US"/>
        </w:rPr>
        <w:t>7.</w:t>
      </w:r>
      <w:r w:rsidRPr="004B3BB3">
        <w:rPr>
          <w:lang w:val="en-US"/>
        </w:rPr>
        <w:t xml:space="preserve"> </w:t>
      </w:r>
      <w:r w:rsidR="00233554" w:rsidRPr="004B3BB3">
        <w:rPr>
          <w:lang w:val="en-US"/>
        </w:rPr>
        <w:t xml:space="preserve">Decisions of the General Meeting of Shareholders adopted within its competence shall be binding on the Board of Directors. </w:t>
      </w:r>
      <w:r w:rsidR="00A1318B" w:rsidRPr="004B3BB3">
        <w:rPr>
          <w:lang w:val="en-US"/>
        </w:rPr>
        <w:t xml:space="preserve">The Board of Directors shall submit to the General Meeting of Shareholders an annual report to be included in the annual report of the Company, </w:t>
      </w:r>
      <w:r w:rsidR="00C97471" w:rsidRPr="004B3BB3">
        <w:rPr>
          <w:lang w:val="en-US"/>
        </w:rPr>
        <w:t xml:space="preserve">within the time period established by the General Meeting of Shareholders, </w:t>
      </w:r>
      <w:r w:rsidR="00346B3F" w:rsidRPr="004B3BB3">
        <w:rPr>
          <w:lang w:val="en-US"/>
        </w:rPr>
        <w:t xml:space="preserve">including a report on the internal control system of the Company. </w:t>
      </w:r>
      <w:r w:rsidR="005E10BB" w:rsidRPr="004B3BB3">
        <w:rPr>
          <w:lang w:val="en-US"/>
        </w:rPr>
        <w:t xml:space="preserve">The Board of Directors must submit reports to the Extraordinary General Meeting of Shareholders, if </w:t>
      </w:r>
      <w:r w:rsidR="00715A0B" w:rsidRPr="004B3BB3">
        <w:rPr>
          <w:lang w:val="en-US"/>
        </w:rPr>
        <w:t>such an issue is on the agenda.</w:t>
      </w:r>
    </w:p>
    <w:p w:rsidR="00340C8E" w:rsidRPr="004B3BB3" w:rsidRDefault="00340C8E" w:rsidP="00CF5656">
      <w:pPr>
        <w:autoSpaceDE w:val="0"/>
        <w:autoSpaceDN w:val="0"/>
        <w:adjustRightInd w:val="0"/>
        <w:spacing w:line="240" w:lineRule="atLeast"/>
        <w:ind w:left="23" w:firstLine="540"/>
        <w:jc w:val="both"/>
        <w:rPr>
          <w:lang w:val="en-US"/>
        </w:rPr>
      </w:pPr>
      <w:r w:rsidRPr="004B3BB3">
        <w:rPr>
          <w:lang w:val="en-US"/>
        </w:rPr>
        <w:t>The annual report of the Board of Directors shall include, inter alia, the following information:</w:t>
      </w:r>
      <w:r w:rsidR="00E674C8" w:rsidRPr="004B3BB3">
        <w:rPr>
          <w:lang w:val="en-US"/>
        </w:rPr>
        <w:t xml:space="preserve"> </w:t>
      </w:r>
    </w:p>
    <w:p w:rsidR="005E101B" w:rsidRPr="004B3BB3" w:rsidRDefault="005E101B" w:rsidP="00CF5656">
      <w:pPr>
        <w:autoSpaceDE w:val="0"/>
        <w:autoSpaceDN w:val="0"/>
        <w:adjustRightInd w:val="0"/>
        <w:spacing w:line="240" w:lineRule="atLeast"/>
        <w:ind w:left="23" w:firstLine="540"/>
        <w:jc w:val="both"/>
        <w:rPr>
          <w:lang w:val="en-US"/>
        </w:rPr>
      </w:pPr>
      <w:r w:rsidRPr="004B3BB3">
        <w:rPr>
          <w:lang w:val="en-US"/>
        </w:rPr>
        <w:t xml:space="preserve">1) </w:t>
      </w:r>
      <w:r w:rsidR="000C4588" w:rsidRPr="004B3BB3">
        <w:rPr>
          <w:lang w:val="en-US"/>
        </w:rPr>
        <w:t xml:space="preserve">composition of the Board of Directors and the Management Board, including the Chairman of the Board of Directors, independent directors, </w:t>
      </w:r>
      <w:r w:rsidR="000C02C2" w:rsidRPr="004B3BB3">
        <w:rPr>
          <w:lang w:val="en-US"/>
        </w:rPr>
        <w:t>selection criteria for independent directors, the Chairman of the Management Board and members of the committees of the Board of Directors</w:t>
      </w:r>
      <w:r w:rsidRPr="004B3BB3">
        <w:rPr>
          <w:lang w:val="en-US"/>
        </w:rPr>
        <w:t xml:space="preserve">; </w:t>
      </w:r>
    </w:p>
    <w:p w:rsidR="005E101B" w:rsidRPr="004B3BB3" w:rsidRDefault="005E101B" w:rsidP="00CF5656">
      <w:pPr>
        <w:autoSpaceDE w:val="0"/>
        <w:autoSpaceDN w:val="0"/>
        <w:adjustRightInd w:val="0"/>
        <w:spacing w:line="240" w:lineRule="atLeast"/>
        <w:ind w:left="23" w:firstLine="540"/>
        <w:jc w:val="both"/>
        <w:rPr>
          <w:lang w:val="en-US"/>
        </w:rPr>
      </w:pPr>
      <w:r w:rsidRPr="004B3BB3">
        <w:rPr>
          <w:lang w:val="en-US"/>
        </w:rPr>
        <w:lastRenderedPageBreak/>
        <w:t xml:space="preserve">2) </w:t>
      </w:r>
      <w:r w:rsidR="00F332DC" w:rsidRPr="004B3BB3">
        <w:rPr>
          <w:lang w:val="en-US"/>
        </w:rPr>
        <w:t xml:space="preserve">number of meetings of the Board of Directors and its committees, </w:t>
      </w:r>
      <w:r w:rsidR="00340C8E" w:rsidRPr="004B3BB3">
        <w:rPr>
          <w:lang w:val="en-US"/>
        </w:rPr>
        <w:t>and also each of the directors’ attendance at meetings of the Board of Directors and committees of which he/she is a member;</w:t>
      </w:r>
      <w:r w:rsidR="008E1711" w:rsidRPr="004B3BB3">
        <w:rPr>
          <w:lang w:val="en-US"/>
        </w:rPr>
        <w:t xml:space="preserve"> </w:t>
      </w:r>
    </w:p>
    <w:p w:rsidR="005E101B" w:rsidRPr="004B3BB3" w:rsidRDefault="005E101B" w:rsidP="00CF5656">
      <w:pPr>
        <w:autoSpaceDE w:val="0"/>
        <w:autoSpaceDN w:val="0"/>
        <w:adjustRightInd w:val="0"/>
        <w:spacing w:line="240" w:lineRule="atLeast"/>
        <w:ind w:left="23" w:firstLine="540"/>
        <w:jc w:val="both"/>
        <w:rPr>
          <w:lang w:val="en-US"/>
        </w:rPr>
      </w:pPr>
      <w:r w:rsidRPr="004B3BB3">
        <w:rPr>
          <w:lang w:val="en-US"/>
        </w:rPr>
        <w:t xml:space="preserve">3) </w:t>
      </w:r>
      <w:r w:rsidR="00891C6A" w:rsidRPr="004B3BB3">
        <w:rPr>
          <w:lang w:val="en-US"/>
        </w:rPr>
        <w:t xml:space="preserve">report on the work of the committees for the performance of their functions, including </w:t>
      </w:r>
      <w:r w:rsidR="00207BC7" w:rsidRPr="004B3BB3">
        <w:rPr>
          <w:lang w:val="en-US"/>
        </w:rPr>
        <w:t xml:space="preserve">the reasons for the Board of Directors’ </w:t>
      </w:r>
      <w:r w:rsidR="00F42858" w:rsidRPr="004B3BB3">
        <w:rPr>
          <w:lang w:val="en-US"/>
        </w:rPr>
        <w:t xml:space="preserve">rejection of some proposals and/or recommendations of the committees; </w:t>
      </w:r>
    </w:p>
    <w:p w:rsidR="005E101B" w:rsidRPr="004B3BB3" w:rsidRDefault="005E101B" w:rsidP="00CF5656">
      <w:pPr>
        <w:autoSpaceDE w:val="0"/>
        <w:autoSpaceDN w:val="0"/>
        <w:adjustRightInd w:val="0"/>
        <w:spacing w:line="240" w:lineRule="atLeast"/>
        <w:ind w:left="23" w:firstLine="540"/>
        <w:jc w:val="both"/>
        <w:rPr>
          <w:lang w:val="en-US"/>
        </w:rPr>
      </w:pPr>
      <w:r w:rsidRPr="004B3BB3">
        <w:rPr>
          <w:lang w:val="en-US"/>
        </w:rPr>
        <w:t xml:space="preserve">4) </w:t>
      </w:r>
      <w:r w:rsidR="00685593" w:rsidRPr="004B3BB3">
        <w:rPr>
          <w:lang w:val="en-US"/>
        </w:rPr>
        <w:t xml:space="preserve">report on the work of the Board of Directors and the Management Board, including full information on </w:t>
      </w:r>
      <w:r w:rsidR="00C675AF" w:rsidRPr="004B3BB3">
        <w:rPr>
          <w:lang w:val="en-US"/>
        </w:rPr>
        <w:t xml:space="preserve">the issues on which decisions are made by the Board of Directors or the Management Board, as well as </w:t>
      </w:r>
      <w:r w:rsidR="00F524DA" w:rsidRPr="004B3BB3">
        <w:rPr>
          <w:lang w:val="en-US"/>
        </w:rPr>
        <w:t xml:space="preserve">the </w:t>
      </w:r>
      <w:r w:rsidR="00C675AF" w:rsidRPr="004B3BB3">
        <w:rPr>
          <w:lang w:val="en-US"/>
        </w:rPr>
        <w:t xml:space="preserve">issues on which decisions are delegated to the Chairman of the Management Board; </w:t>
      </w:r>
    </w:p>
    <w:p w:rsidR="00DD6F05" w:rsidRPr="004B3BB3" w:rsidRDefault="005E101B" w:rsidP="00DD6F05">
      <w:pPr>
        <w:autoSpaceDE w:val="0"/>
        <w:autoSpaceDN w:val="0"/>
        <w:adjustRightInd w:val="0"/>
        <w:spacing w:line="240" w:lineRule="atLeast"/>
        <w:ind w:left="23" w:firstLine="540"/>
        <w:jc w:val="both"/>
        <w:rPr>
          <w:lang w:val="en-US"/>
        </w:rPr>
      </w:pPr>
      <w:r w:rsidRPr="004B3BB3">
        <w:rPr>
          <w:lang w:val="en-US"/>
        </w:rPr>
        <w:t xml:space="preserve">5) </w:t>
      </w:r>
      <w:r w:rsidR="00DD6F05" w:rsidRPr="004B3BB3">
        <w:rPr>
          <w:lang w:val="en-US"/>
        </w:rPr>
        <w:t>remuneration of independent members of the Board of Directors;</w:t>
      </w:r>
    </w:p>
    <w:p w:rsidR="005E101B" w:rsidRPr="004B3BB3" w:rsidRDefault="00AE78E4" w:rsidP="00CD63A3">
      <w:pPr>
        <w:autoSpaceDE w:val="0"/>
        <w:autoSpaceDN w:val="0"/>
        <w:adjustRightInd w:val="0"/>
        <w:spacing w:line="240" w:lineRule="atLeast"/>
        <w:ind w:left="23" w:firstLine="540"/>
        <w:jc w:val="both"/>
        <w:rPr>
          <w:lang w:val="en-US"/>
        </w:rPr>
      </w:pPr>
      <w:r w:rsidRPr="004B3BB3">
        <w:rPr>
          <w:lang w:val="en-US"/>
        </w:rPr>
        <w:t>6</w:t>
      </w:r>
      <w:r w:rsidR="005E101B" w:rsidRPr="004B3BB3">
        <w:rPr>
          <w:lang w:val="en-US"/>
        </w:rPr>
        <w:t xml:space="preserve">) </w:t>
      </w:r>
      <w:r w:rsidR="00940321" w:rsidRPr="004B3BB3">
        <w:rPr>
          <w:lang w:val="en-US"/>
        </w:rPr>
        <w:t>process of assessing the performance of the Board of Directors, committees, the Management Board, the Internal Audit Service and its head</w:t>
      </w:r>
      <w:r w:rsidR="00CD63A3" w:rsidRPr="004B3BB3">
        <w:rPr>
          <w:lang w:val="en-US"/>
        </w:rPr>
        <w:t>.</w:t>
      </w:r>
    </w:p>
    <w:p w:rsidR="00231868" w:rsidRPr="004B3BB3" w:rsidRDefault="00231868" w:rsidP="005E101B">
      <w:pPr>
        <w:autoSpaceDE w:val="0"/>
        <w:autoSpaceDN w:val="0"/>
        <w:adjustRightInd w:val="0"/>
        <w:spacing w:line="240" w:lineRule="atLeast"/>
        <w:ind w:firstLine="720"/>
        <w:jc w:val="both"/>
        <w:rPr>
          <w:lang w:val="en-US"/>
        </w:rPr>
      </w:pPr>
    </w:p>
    <w:p w:rsidR="005E101B" w:rsidRPr="004B3BB3" w:rsidRDefault="005E101B" w:rsidP="00F12B0F">
      <w:pPr>
        <w:autoSpaceDE w:val="0"/>
        <w:autoSpaceDN w:val="0"/>
        <w:adjustRightInd w:val="0"/>
        <w:spacing w:line="240" w:lineRule="atLeast"/>
        <w:jc w:val="center"/>
        <w:rPr>
          <w:b/>
          <w:bCs/>
          <w:lang w:val="en-US"/>
        </w:rPr>
      </w:pPr>
      <w:r w:rsidRPr="004B3BB3">
        <w:rPr>
          <w:b/>
          <w:bCs/>
          <w:lang w:val="en-US"/>
        </w:rPr>
        <w:t xml:space="preserve">2. </w:t>
      </w:r>
      <w:r w:rsidR="009F644B" w:rsidRPr="004B3BB3">
        <w:rPr>
          <w:b/>
          <w:bCs/>
          <w:lang w:val="en-US"/>
        </w:rPr>
        <w:t>Competence of the Board of Directors</w:t>
      </w:r>
    </w:p>
    <w:p w:rsidR="005E101B" w:rsidRPr="004B3BB3" w:rsidRDefault="005E101B" w:rsidP="005E101B">
      <w:pPr>
        <w:autoSpaceDE w:val="0"/>
        <w:autoSpaceDN w:val="0"/>
        <w:adjustRightInd w:val="0"/>
        <w:spacing w:line="240" w:lineRule="atLeast"/>
        <w:ind w:firstLine="720"/>
        <w:jc w:val="center"/>
        <w:rPr>
          <w:b/>
          <w:bCs/>
          <w:lang w:val="en-US"/>
        </w:rPr>
      </w:pPr>
    </w:p>
    <w:p w:rsidR="005E101B" w:rsidRPr="004B3BB3" w:rsidRDefault="005E101B" w:rsidP="00CF5656">
      <w:pPr>
        <w:autoSpaceDE w:val="0"/>
        <w:autoSpaceDN w:val="0"/>
        <w:adjustRightInd w:val="0"/>
        <w:spacing w:line="240" w:lineRule="atLeast"/>
        <w:ind w:firstLine="540"/>
        <w:jc w:val="both"/>
        <w:rPr>
          <w:lang w:val="en-US"/>
        </w:rPr>
      </w:pPr>
      <w:r w:rsidRPr="004B3BB3">
        <w:rPr>
          <w:b/>
          <w:bCs/>
          <w:lang w:val="en-US"/>
        </w:rPr>
        <w:t>8.</w:t>
      </w:r>
      <w:r w:rsidRPr="004B3BB3">
        <w:rPr>
          <w:lang w:val="en-US"/>
        </w:rPr>
        <w:t xml:space="preserve"> </w:t>
      </w:r>
      <w:r w:rsidR="00294636" w:rsidRPr="004B3BB3">
        <w:rPr>
          <w:lang w:val="en-US"/>
        </w:rPr>
        <w:t>Competence of the Board of Directors is determined by the laws of the Republic of Kazakhstan, the Charter, the Corporate Governance Code and other internal documents of the Company.</w:t>
      </w:r>
    </w:p>
    <w:p w:rsidR="00A771B7" w:rsidRPr="004B3BB3" w:rsidRDefault="005E101B" w:rsidP="009F15E6">
      <w:pPr>
        <w:autoSpaceDE w:val="0"/>
        <w:autoSpaceDN w:val="0"/>
        <w:adjustRightInd w:val="0"/>
        <w:spacing w:line="240" w:lineRule="atLeast"/>
        <w:ind w:left="23" w:firstLine="540"/>
        <w:jc w:val="both"/>
        <w:rPr>
          <w:lang w:val="en-US"/>
        </w:rPr>
      </w:pPr>
      <w:r w:rsidRPr="004B3BB3">
        <w:rPr>
          <w:b/>
          <w:bCs/>
          <w:lang w:val="en-US"/>
        </w:rPr>
        <w:t>9.</w:t>
      </w:r>
      <w:r w:rsidRPr="004B3BB3">
        <w:rPr>
          <w:lang w:val="en-US"/>
        </w:rPr>
        <w:t xml:space="preserve"> </w:t>
      </w:r>
      <w:r w:rsidR="00454634" w:rsidRPr="004B3BB3">
        <w:rPr>
          <w:lang w:val="en-US"/>
        </w:rPr>
        <w:t xml:space="preserve">The Board of Directors receives </w:t>
      </w:r>
      <w:r w:rsidR="009E46AF" w:rsidRPr="004B3BB3">
        <w:rPr>
          <w:lang w:val="en-US"/>
        </w:rPr>
        <w:t>from the Management Board on a regular basis (at least quarterly)</w:t>
      </w:r>
      <w:r w:rsidR="009E46AF">
        <w:rPr>
          <w:lang w:val="en-US"/>
        </w:rPr>
        <w:t xml:space="preserve"> </w:t>
      </w:r>
      <w:r w:rsidR="00454634" w:rsidRPr="004B3BB3">
        <w:rPr>
          <w:lang w:val="en-US"/>
        </w:rPr>
        <w:t xml:space="preserve">a report </w:t>
      </w:r>
      <w:r w:rsidR="009E46AF">
        <w:rPr>
          <w:lang w:val="en-US"/>
        </w:rPr>
        <w:t>regarding</w:t>
      </w:r>
      <w:r w:rsidR="00454634" w:rsidRPr="004B3BB3">
        <w:rPr>
          <w:lang w:val="en-US"/>
        </w:rPr>
        <w:t xml:space="preserve"> transactions with related parties</w:t>
      </w:r>
      <w:r w:rsidR="00D6003F" w:rsidRPr="004B3BB3">
        <w:rPr>
          <w:lang w:val="en-US"/>
        </w:rPr>
        <w:t>, approved by the Management Board in accordance with the requirements of the Charter.</w:t>
      </w:r>
    </w:p>
    <w:p w:rsidR="00C83542" w:rsidRPr="004B3BB3" w:rsidRDefault="00C83542" w:rsidP="00C83542">
      <w:pPr>
        <w:ind w:firstLine="563"/>
        <w:jc w:val="both"/>
        <w:rPr>
          <w:lang w:val="en-US"/>
        </w:rPr>
      </w:pPr>
      <w:r w:rsidRPr="004B3BB3">
        <w:rPr>
          <w:rStyle w:val="s0"/>
          <w:b/>
          <w:color w:val="auto"/>
          <w:sz w:val="24"/>
          <w:szCs w:val="24"/>
          <w:lang w:val="en-US"/>
        </w:rPr>
        <w:t>10.</w:t>
      </w:r>
      <w:r w:rsidRPr="004B3BB3">
        <w:rPr>
          <w:rStyle w:val="s0"/>
          <w:color w:val="auto"/>
          <w:sz w:val="24"/>
          <w:szCs w:val="24"/>
          <w:lang w:val="en-US"/>
        </w:rPr>
        <w:t xml:space="preserve"> </w:t>
      </w:r>
      <w:r w:rsidR="000A0F9C" w:rsidRPr="004B3BB3">
        <w:rPr>
          <w:rStyle w:val="s0"/>
          <w:color w:val="auto"/>
          <w:sz w:val="24"/>
          <w:szCs w:val="24"/>
          <w:lang w:val="en-US"/>
        </w:rPr>
        <w:t>The Board of Directors should:</w:t>
      </w:r>
    </w:p>
    <w:p w:rsidR="00C83542" w:rsidRPr="004B3BB3" w:rsidRDefault="00C83542" w:rsidP="00C83542">
      <w:pPr>
        <w:ind w:firstLine="563"/>
        <w:jc w:val="both"/>
        <w:rPr>
          <w:lang w:val="en-US"/>
        </w:rPr>
      </w:pPr>
      <w:r w:rsidRPr="004B3BB3">
        <w:rPr>
          <w:rStyle w:val="s0"/>
          <w:color w:val="auto"/>
          <w:sz w:val="24"/>
          <w:szCs w:val="24"/>
          <w:lang w:val="en-US"/>
        </w:rPr>
        <w:t xml:space="preserve">1) </w:t>
      </w:r>
      <w:proofErr w:type="gramStart"/>
      <w:r w:rsidR="00FD79C4" w:rsidRPr="004B3BB3">
        <w:rPr>
          <w:rStyle w:val="s0"/>
          <w:color w:val="auto"/>
          <w:sz w:val="24"/>
          <w:szCs w:val="24"/>
          <w:lang w:val="en-US"/>
        </w:rPr>
        <w:t>monitor</w:t>
      </w:r>
      <w:proofErr w:type="gramEnd"/>
      <w:r w:rsidR="00FD79C4" w:rsidRPr="004B3BB3">
        <w:rPr>
          <w:rStyle w:val="s0"/>
          <w:color w:val="auto"/>
          <w:sz w:val="24"/>
          <w:szCs w:val="24"/>
          <w:lang w:val="en-US"/>
        </w:rPr>
        <w:t xml:space="preserve"> and, if possible, resolve potential conflicts of interest at the level of officials and shareholders, including unlawful use of the Company's property and </w:t>
      </w:r>
      <w:r w:rsidR="004D7828">
        <w:rPr>
          <w:rStyle w:val="s0"/>
          <w:color w:val="auto"/>
          <w:sz w:val="24"/>
          <w:szCs w:val="24"/>
          <w:lang w:val="en-US"/>
        </w:rPr>
        <w:t xml:space="preserve">related party transactions </w:t>
      </w:r>
      <w:r w:rsidR="00A122CA" w:rsidRPr="004B3BB3">
        <w:rPr>
          <w:rStyle w:val="s0"/>
          <w:color w:val="auto"/>
          <w:sz w:val="24"/>
          <w:szCs w:val="24"/>
          <w:lang w:val="en-US"/>
        </w:rPr>
        <w:t>abuse</w:t>
      </w:r>
      <w:r w:rsidR="004D7828">
        <w:rPr>
          <w:rStyle w:val="s0"/>
          <w:color w:val="auto"/>
          <w:sz w:val="24"/>
          <w:szCs w:val="24"/>
          <w:lang w:val="en-US"/>
        </w:rPr>
        <w:t>s</w:t>
      </w:r>
      <w:r w:rsidR="00A122CA" w:rsidRPr="004B3BB3">
        <w:rPr>
          <w:rStyle w:val="s0"/>
          <w:color w:val="auto"/>
          <w:sz w:val="24"/>
          <w:szCs w:val="24"/>
          <w:lang w:val="en-US"/>
        </w:rPr>
        <w:t>;</w:t>
      </w:r>
      <w:r w:rsidRPr="004B3BB3">
        <w:rPr>
          <w:lang w:val="en-US"/>
        </w:rPr>
        <w:t xml:space="preserve"> </w:t>
      </w:r>
    </w:p>
    <w:p w:rsidR="007029D1" w:rsidRPr="004B3BB3" w:rsidRDefault="00C83542" w:rsidP="00C83542">
      <w:pPr>
        <w:autoSpaceDE w:val="0"/>
        <w:autoSpaceDN w:val="0"/>
        <w:adjustRightInd w:val="0"/>
        <w:spacing w:line="240" w:lineRule="atLeast"/>
        <w:ind w:left="23" w:firstLine="540"/>
        <w:jc w:val="both"/>
        <w:rPr>
          <w:rStyle w:val="s0"/>
          <w:color w:val="auto"/>
          <w:sz w:val="24"/>
          <w:szCs w:val="24"/>
          <w:lang w:val="en-US"/>
        </w:rPr>
      </w:pPr>
      <w:r w:rsidRPr="004B3BB3">
        <w:rPr>
          <w:rStyle w:val="s0"/>
          <w:color w:val="auto"/>
          <w:sz w:val="24"/>
          <w:szCs w:val="24"/>
          <w:lang w:val="en-US"/>
        </w:rPr>
        <w:t xml:space="preserve">2) </w:t>
      </w:r>
      <w:r w:rsidR="00DA20BA" w:rsidRPr="004B3BB3">
        <w:rPr>
          <w:rStyle w:val="s0"/>
          <w:color w:val="auto"/>
          <w:sz w:val="24"/>
          <w:szCs w:val="24"/>
          <w:lang w:val="en-US"/>
        </w:rPr>
        <w:t>monitor the efficiency of corporate governance practice in the Company</w:t>
      </w:r>
      <w:r w:rsidRPr="004B3BB3">
        <w:rPr>
          <w:rStyle w:val="s0"/>
          <w:color w:val="auto"/>
          <w:sz w:val="24"/>
          <w:szCs w:val="24"/>
          <w:lang w:val="en-US"/>
        </w:rPr>
        <w:t>.</w:t>
      </w:r>
    </w:p>
    <w:p w:rsidR="005E101B" w:rsidRPr="004B3BB3" w:rsidRDefault="005E101B" w:rsidP="00CF5656">
      <w:pPr>
        <w:autoSpaceDE w:val="0"/>
        <w:autoSpaceDN w:val="0"/>
        <w:adjustRightInd w:val="0"/>
        <w:spacing w:line="240" w:lineRule="atLeast"/>
        <w:ind w:left="23" w:firstLine="540"/>
        <w:jc w:val="both"/>
        <w:rPr>
          <w:lang w:val="en-US"/>
        </w:rPr>
      </w:pPr>
      <w:r w:rsidRPr="004B3BB3">
        <w:rPr>
          <w:b/>
          <w:bCs/>
          <w:lang w:val="en-US"/>
        </w:rPr>
        <w:t>1</w:t>
      </w:r>
      <w:r w:rsidR="00C83542" w:rsidRPr="004B3BB3">
        <w:rPr>
          <w:b/>
          <w:bCs/>
          <w:lang w:val="en-US"/>
        </w:rPr>
        <w:t>1</w:t>
      </w:r>
      <w:r w:rsidRPr="004B3BB3">
        <w:rPr>
          <w:b/>
          <w:bCs/>
          <w:lang w:val="en-US"/>
        </w:rPr>
        <w:t>.</w:t>
      </w:r>
      <w:r w:rsidRPr="004B3BB3">
        <w:rPr>
          <w:lang w:val="en-US"/>
        </w:rPr>
        <w:t xml:space="preserve"> </w:t>
      </w:r>
      <w:r w:rsidR="00AE4EF0" w:rsidRPr="004B3BB3">
        <w:rPr>
          <w:lang w:val="en-US"/>
        </w:rPr>
        <w:t xml:space="preserve">In conjunction with the Internal Audit Committee and the Internal Audit Service, the Board of Directors: </w:t>
      </w:r>
    </w:p>
    <w:p w:rsidR="005E101B" w:rsidRPr="004B3BB3" w:rsidRDefault="005E101B" w:rsidP="00CF5656">
      <w:pPr>
        <w:autoSpaceDE w:val="0"/>
        <w:autoSpaceDN w:val="0"/>
        <w:adjustRightInd w:val="0"/>
        <w:spacing w:line="240" w:lineRule="atLeast"/>
        <w:ind w:left="23" w:firstLine="540"/>
        <w:jc w:val="both"/>
        <w:rPr>
          <w:lang w:val="en-US"/>
        </w:rPr>
      </w:pPr>
      <w:r w:rsidRPr="004B3BB3">
        <w:rPr>
          <w:lang w:val="en-US"/>
        </w:rPr>
        <w:t xml:space="preserve">1) </w:t>
      </w:r>
      <w:proofErr w:type="gramStart"/>
      <w:r w:rsidR="00AC523C" w:rsidRPr="004B3BB3">
        <w:rPr>
          <w:lang w:val="en-US"/>
        </w:rPr>
        <w:t>at</w:t>
      </w:r>
      <w:proofErr w:type="gramEnd"/>
      <w:r w:rsidR="00AC523C" w:rsidRPr="004B3BB3">
        <w:rPr>
          <w:lang w:val="en-US"/>
        </w:rPr>
        <w:t xml:space="preserve"> least once a year, </w:t>
      </w:r>
      <w:r w:rsidR="004D7828">
        <w:rPr>
          <w:lang w:val="en-US"/>
        </w:rPr>
        <w:t>evaluate</w:t>
      </w:r>
      <w:r w:rsidR="00AC523C" w:rsidRPr="004B3BB3">
        <w:rPr>
          <w:lang w:val="en-US"/>
        </w:rPr>
        <w:t xml:space="preserve"> the performance of the Company's internal control system</w:t>
      </w:r>
      <w:r w:rsidRPr="004B3BB3">
        <w:rPr>
          <w:lang w:val="en-US"/>
        </w:rPr>
        <w:t>;</w:t>
      </w:r>
    </w:p>
    <w:p w:rsidR="005E101B" w:rsidRPr="004B3BB3" w:rsidRDefault="005E101B" w:rsidP="00CF5656">
      <w:pPr>
        <w:autoSpaceDE w:val="0"/>
        <w:autoSpaceDN w:val="0"/>
        <w:adjustRightInd w:val="0"/>
        <w:spacing w:line="240" w:lineRule="atLeast"/>
        <w:ind w:left="23" w:firstLine="540"/>
        <w:jc w:val="both"/>
        <w:rPr>
          <w:lang w:val="en-US"/>
        </w:rPr>
      </w:pPr>
      <w:r w:rsidRPr="004B3BB3">
        <w:rPr>
          <w:lang w:val="en-US"/>
        </w:rPr>
        <w:t xml:space="preserve">2) </w:t>
      </w:r>
      <w:proofErr w:type="gramStart"/>
      <w:r w:rsidR="009859A3" w:rsidRPr="004B3BB3">
        <w:rPr>
          <w:lang w:val="en-US"/>
        </w:rPr>
        <w:t>establish</w:t>
      </w:r>
      <w:proofErr w:type="gramEnd"/>
      <w:r w:rsidR="009859A3" w:rsidRPr="004B3BB3">
        <w:rPr>
          <w:lang w:val="en-US"/>
        </w:rPr>
        <w:t xml:space="preserve"> a formal and transparent procedure for determining the application of the financial reporting and internal control principles and the procedure for establishing appropriate relations with external auditors of the Company. </w:t>
      </w:r>
    </w:p>
    <w:p w:rsidR="00DD23F1" w:rsidRPr="004B3BB3" w:rsidRDefault="00DD23F1" w:rsidP="00CF5656">
      <w:pPr>
        <w:autoSpaceDE w:val="0"/>
        <w:autoSpaceDN w:val="0"/>
        <w:adjustRightInd w:val="0"/>
        <w:spacing w:line="240" w:lineRule="atLeast"/>
        <w:ind w:left="23" w:firstLine="540"/>
        <w:jc w:val="both"/>
        <w:rPr>
          <w:lang w:val="en-US"/>
        </w:rPr>
      </w:pPr>
    </w:p>
    <w:p w:rsidR="005E101B" w:rsidRPr="004B3BB3" w:rsidRDefault="005E101B" w:rsidP="00F12B0F">
      <w:pPr>
        <w:autoSpaceDE w:val="0"/>
        <w:autoSpaceDN w:val="0"/>
        <w:adjustRightInd w:val="0"/>
        <w:spacing w:line="240" w:lineRule="atLeast"/>
        <w:jc w:val="center"/>
        <w:rPr>
          <w:b/>
          <w:bCs/>
          <w:lang w:val="en-US"/>
        </w:rPr>
      </w:pPr>
      <w:r w:rsidRPr="004B3BB3">
        <w:rPr>
          <w:b/>
          <w:bCs/>
          <w:lang w:val="en-US"/>
        </w:rPr>
        <w:t xml:space="preserve">3. </w:t>
      </w:r>
      <w:r w:rsidR="000B6A24" w:rsidRPr="004B3BB3">
        <w:rPr>
          <w:b/>
          <w:bCs/>
          <w:lang w:val="en-US"/>
        </w:rPr>
        <w:t>Composition of the Board of Directors and its committees</w:t>
      </w:r>
    </w:p>
    <w:p w:rsidR="00231868" w:rsidRPr="004B3BB3" w:rsidRDefault="00231868" w:rsidP="00F12B0F">
      <w:pPr>
        <w:autoSpaceDE w:val="0"/>
        <w:autoSpaceDN w:val="0"/>
        <w:adjustRightInd w:val="0"/>
        <w:spacing w:line="240" w:lineRule="atLeast"/>
        <w:jc w:val="center"/>
        <w:rPr>
          <w:b/>
          <w:bCs/>
          <w:lang w:val="en-US"/>
        </w:rPr>
      </w:pPr>
    </w:p>
    <w:p w:rsidR="005E101B" w:rsidRPr="004B3BB3" w:rsidRDefault="005E101B" w:rsidP="00CF5656">
      <w:pPr>
        <w:autoSpaceDE w:val="0"/>
        <w:autoSpaceDN w:val="0"/>
        <w:adjustRightInd w:val="0"/>
        <w:spacing w:line="240" w:lineRule="atLeast"/>
        <w:ind w:firstLine="540"/>
        <w:jc w:val="both"/>
        <w:rPr>
          <w:lang w:val="en-US"/>
        </w:rPr>
      </w:pPr>
      <w:r w:rsidRPr="004B3BB3">
        <w:rPr>
          <w:b/>
          <w:bCs/>
          <w:lang w:val="en-US"/>
        </w:rPr>
        <w:t>1</w:t>
      </w:r>
      <w:r w:rsidR="004A5324" w:rsidRPr="004B3BB3">
        <w:rPr>
          <w:b/>
          <w:bCs/>
          <w:lang w:val="en-US"/>
        </w:rPr>
        <w:t>2</w:t>
      </w:r>
      <w:r w:rsidRPr="004B3BB3">
        <w:rPr>
          <w:b/>
          <w:bCs/>
          <w:lang w:val="en-US"/>
        </w:rPr>
        <w:t>.</w:t>
      </w:r>
      <w:r w:rsidRPr="004B3BB3">
        <w:rPr>
          <w:lang w:val="en-US"/>
        </w:rPr>
        <w:t xml:space="preserve"> </w:t>
      </w:r>
      <w:r w:rsidR="00737EFD" w:rsidRPr="004B3BB3">
        <w:rPr>
          <w:lang w:val="en-US"/>
        </w:rPr>
        <w:t xml:space="preserve">No more than 9 (nine) members are elected to the Board of Directors, and each of them has the right to 1 (one) vote. </w:t>
      </w:r>
      <w:r w:rsidR="001E6436" w:rsidRPr="004B3BB3">
        <w:rPr>
          <w:lang w:val="en-US"/>
        </w:rPr>
        <w:t>Transfer of votes by one member to another member of the Board of Directors is prohibited.</w:t>
      </w:r>
    </w:p>
    <w:p w:rsidR="005E101B" w:rsidRPr="004B3BB3" w:rsidRDefault="005E101B" w:rsidP="00CF5656">
      <w:pPr>
        <w:autoSpaceDE w:val="0"/>
        <w:autoSpaceDN w:val="0"/>
        <w:adjustRightInd w:val="0"/>
        <w:spacing w:line="240" w:lineRule="atLeast"/>
        <w:ind w:firstLine="540"/>
        <w:jc w:val="both"/>
        <w:rPr>
          <w:lang w:val="en-US"/>
        </w:rPr>
      </w:pPr>
      <w:r w:rsidRPr="004B3BB3">
        <w:rPr>
          <w:b/>
          <w:bCs/>
          <w:lang w:val="en-US"/>
        </w:rPr>
        <w:t>1</w:t>
      </w:r>
      <w:r w:rsidR="004A5324" w:rsidRPr="004B3BB3">
        <w:rPr>
          <w:b/>
          <w:bCs/>
          <w:lang w:val="en-US"/>
        </w:rPr>
        <w:t>3</w:t>
      </w:r>
      <w:r w:rsidRPr="004B3BB3">
        <w:rPr>
          <w:b/>
          <w:bCs/>
          <w:lang w:val="en-US"/>
        </w:rPr>
        <w:t>.</w:t>
      </w:r>
      <w:r w:rsidRPr="004B3BB3">
        <w:rPr>
          <w:lang w:val="en-US"/>
        </w:rPr>
        <w:t xml:space="preserve"> </w:t>
      </w:r>
      <w:r w:rsidR="007355AF" w:rsidRPr="004B3BB3">
        <w:rPr>
          <w:lang w:val="en-US"/>
        </w:rPr>
        <w:t>The Board of Directors includes the Chairman and other members of the Board of Directors.</w:t>
      </w:r>
      <w:r w:rsidRPr="004B3BB3">
        <w:rPr>
          <w:lang w:val="en-US"/>
        </w:rPr>
        <w:t xml:space="preserve"> </w:t>
      </w:r>
    </w:p>
    <w:p w:rsidR="005E101B" w:rsidRPr="004B3BB3" w:rsidRDefault="005E101B" w:rsidP="00CF5656">
      <w:pPr>
        <w:autoSpaceDE w:val="0"/>
        <w:autoSpaceDN w:val="0"/>
        <w:adjustRightInd w:val="0"/>
        <w:spacing w:line="240" w:lineRule="atLeast"/>
        <w:ind w:firstLine="540"/>
        <w:jc w:val="both"/>
        <w:rPr>
          <w:lang w:val="en-US"/>
        </w:rPr>
      </w:pPr>
      <w:r w:rsidRPr="004B3BB3">
        <w:rPr>
          <w:b/>
          <w:bCs/>
          <w:lang w:val="en-US"/>
        </w:rPr>
        <w:t>1</w:t>
      </w:r>
      <w:r w:rsidR="004A5324" w:rsidRPr="004B3BB3">
        <w:rPr>
          <w:b/>
          <w:bCs/>
          <w:lang w:val="en-US"/>
        </w:rPr>
        <w:t>4</w:t>
      </w:r>
      <w:r w:rsidRPr="004B3BB3">
        <w:rPr>
          <w:b/>
          <w:bCs/>
          <w:lang w:val="en-US"/>
        </w:rPr>
        <w:t>.</w:t>
      </w:r>
      <w:r w:rsidRPr="004B3BB3">
        <w:rPr>
          <w:lang w:val="en-US"/>
        </w:rPr>
        <w:t xml:space="preserve"> </w:t>
      </w:r>
      <w:r w:rsidR="00841825" w:rsidRPr="004B3BB3">
        <w:rPr>
          <w:lang w:val="en-US"/>
        </w:rPr>
        <w:t>Chairman of the Company’s Board of Directors is elected from among its members by a simple majority of votes of the total number of members of th</w:t>
      </w:r>
      <w:r w:rsidR="00196F17">
        <w:rPr>
          <w:lang w:val="en-US"/>
        </w:rPr>
        <w:t>e Board of Directors, by open vote</w:t>
      </w:r>
      <w:r w:rsidR="00841825" w:rsidRPr="004B3BB3">
        <w:rPr>
          <w:lang w:val="en-US"/>
        </w:rPr>
        <w:t xml:space="preserve">. The Board of Directors may re-elect its Chairman at any time by a majority vote of the total number of members of the Board of Directors. </w:t>
      </w:r>
      <w:r w:rsidRPr="004B3BB3">
        <w:rPr>
          <w:lang w:val="en-US"/>
        </w:rPr>
        <w:t xml:space="preserve"> </w:t>
      </w:r>
    </w:p>
    <w:p w:rsidR="00DC226D" w:rsidRPr="004B3BB3" w:rsidRDefault="005E101B" w:rsidP="00DC226D">
      <w:pPr>
        <w:autoSpaceDE w:val="0"/>
        <w:autoSpaceDN w:val="0"/>
        <w:adjustRightInd w:val="0"/>
        <w:ind w:firstLine="540"/>
        <w:jc w:val="both"/>
        <w:rPr>
          <w:lang w:val="en-US"/>
        </w:rPr>
      </w:pPr>
      <w:r w:rsidRPr="004B3BB3">
        <w:rPr>
          <w:b/>
          <w:bCs/>
          <w:lang w:val="en-US"/>
        </w:rPr>
        <w:t>1</w:t>
      </w:r>
      <w:r w:rsidR="004A5324" w:rsidRPr="004B3BB3">
        <w:rPr>
          <w:b/>
          <w:bCs/>
          <w:lang w:val="en-US"/>
        </w:rPr>
        <w:t>5</w:t>
      </w:r>
      <w:r w:rsidRPr="004B3BB3">
        <w:rPr>
          <w:b/>
          <w:bCs/>
          <w:lang w:val="en-US"/>
        </w:rPr>
        <w:t>.</w:t>
      </w:r>
      <w:r w:rsidRPr="004B3BB3">
        <w:rPr>
          <w:lang w:val="en-US"/>
        </w:rPr>
        <w:t xml:space="preserve"> </w:t>
      </w:r>
      <w:r w:rsidR="009D49D3" w:rsidRPr="004B3BB3">
        <w:rPr>
          <w:lang w:val="en-US"/>
        </w:rPr>
        <w:t>In order to facilitate the effective performance of the Board of Directors’ functions, to review the most important issues and make recommendations, the Board of Directors' committees are established by decision of the Board of Directors</w:t>
      </w:r>
      <w:r w:rsidR="00DC226D" w:rsidRPr="004B3BB3">
        <w:rPr>
          <w:lang w:val="en-US"/>
        </w:rPr>
        <w:t>.</w:t>
      </w:r>
    </w:p>
    <w:p w:rsidR="00276FE8" w:rsidRPr="004B3BB3" w:rsidRDefault="00276FE8" w:rsidP="00276FE8">
      <w:pPr>
        <w:autoSpaceDE w:val="0"/>
        <w:autoSpaceDN w:val="0"/>
        <w:adjustRightInd w:val="0"/>
        <w:ind w:firstLine="567"/>
        <w:jc w:val="both"/>
        <w:rPr>
          <w:lang w:val="en-US"/>
        </w:rPr>
      </w:pPr>
      <w:r w:rsidRPr="004B3BB3">
        <w:rPr>
          <w:lang w:val="en-US"/>
        </w:rPr>
        <w:t>The committees of the Board of Directors consider the following issues:</w:t>
      </w:r>
    </w:p>
    <w:p w:rsidR="00276FE8" w:rsidRPr="004B3BB3" w:rsidRDefault="00276FE8" w:rsidP="00276FE8">
      <w:pPr>
        <w:autoSpaceDE w:val="0"/>
        <w:autoSpaceDN w:val="0"/>
        <w:adjustRightInd w:val="0"/>
        <w:ind w:firstLine="567"/>
        <w:jc w:val="both"/>
        <w:rPr>
          <w:lang w:val="en-US"/>
        </w:rPr>
      </w:pPr>
      <w:r w:rsidRPr="004B3BB3">
        <w:rPr>
          <w:lang w:val="en-US"/>
        </w:rPr>
        <w:t>1) strategic planning;</w:t>
      </w:r>
    </w:p>
    <w:p w:rsidR="00276FE8" w:rsidRPr="004B3BB3" w:rsidRDefault="00276FE8" w:rsidP="00276FE8">
      <w:pPr>
        <w:autoSpaceDE w:val="0"/>
        <w:autoSpaceDN w:val="0"/>
        <w:adjustRightInd w:val="0"/>
        <w:ind w:firstLine="567"/>
        <w:jc w:val="both"/>
        <w:rPr>
          <w:lang w:val="en-US"/>
        </w:rPr>
      </w:pPr>
      <w:r w:rsidRPr="004B3BB3">
        <w:rPr>
          <w:lang w:val="en-US"/>
        </w:rPr>
        <w:t>2) human resources and remuneration;</w:t>
      </w:r>
    </w:p>
    <w:p w:rsidR="00276FE8" w:rsidRPr="004B3BB3" w:rsidRDefault="00276FE8" w:rsidP="00276FE8">
      <w:pPr>
        <w:autoSpaceDE w:val="0"/>
        <w:autoSpaceDN w:val="0"/>
        <w:adjustRightInd w:val="0"/>
        <w:ind w:firstLine="567"/>
        <w:jc w:val="both"/>
        <w:rPr>
          <w:lang w:val="en-US"/>
        </w:rPr>
      </w:pPr>
      <w:r w:rsidRPr="004B3BB3">
        <w:rPr>
          <w:lang w:val="en-US"/>
        </w:rPr>
        <w:t>3) internal audit;</w:t>
      </w:r>
    </w:p>
    <w:p w:rsidR="00114C3F" w:rsidRPr="004B3BB3" w:rsidRDefault="00114C3F" w:rsidP="00114C3F">
      <w:pPr>
        <w:autoSpaceDE w:val="0"/>
        <w:autoSpaceDN w:val="0"/>
        <w:adjustRightInd w:val="0"/>
        <w:ind w:firstLine="567"/>
        <w:jc w:val="both"/>
        <w:rPr>
          <w:lang w:val="en-US"/>
        </w:rPr>
      </w:pPr>
      <w:r w:rsidRPr="004B3BB3">
        <w:rPr>
          <w:lang w:val="en-US"/>
        </w:rPr>
        <w:lastRenderedPageBreak/>
        <w:t>4) issues of sustainable development and social issues;</w:t>
      </w:r>
    </w:p>
    <w:p w:rsidR="00114C3F" w:rsidRPr="004B3BB3" w:rsidRDefault="00114C3F" w:rsidP="00114C3F">
      <w:pPr>
        <w:autoSpaceDE w:val="0"/>
        <w:autoSpaceDN w:val="0"/>
        <w:adjustRightInd w:val="0"/>
        <w:ind w:firstLine="567"/>
        <w:jc w:val="both"/>
        <w:rPr>
          <w:lang w:val="en-US"/>
        </w:rPr>
      </w:pPr>
      <w:r w:rsidRPr="004B3BB3">
        <w:rPr>
          <w:lang w:val="en-US"/>
        </w:rPr>
        <w:t>5) other issues provided for by the Company's internal documents.</w:t>
      </w:r>
    </w:p>
    <w:p w:rsidR="00EF4921" w:rsidRPr="004B3BB3" w:rsidRDefault="00EF4921" w:rsidP="00EF4921">
      <w:pPr>
        <w:autoSpaceDE w:val="0"/>
        <w:autoSpaceDN w:val="0"/>
        <w:adjustRightInd w:val="0"/>
        <w:spacing w:line="240" w:lineRule="atLeast"/>
        <w:ind w:firstLine="540"/>
        <w:jc w:val="both"/>
        <w:rPr>
          <w:lang w:val="en-US"/>
        </w:rPr>
      </w:pPr>
      <w:r w:rsidRPr="004B3BB3">
        <w:rPr>
          <w:lang w:val="en-US"/>
        </w:rPr>
        <w:t>The review of issues listed in this clause may be referred to the competence of one or several committees of the Board of Directors, except for the internal audit issues reviewed by a separate committee of the Board of Directors.</w:t>
      </w:r>
    </w:p>
    <w:p w:rsidR="005E101B" w:rsidRPr="004B3BB3" w:rsidRDefault="005E101B" w:rsidP="00CF5656">
      <w:pPr>
        <w:autoSpaceDE w:val="0"/>
        <w:autoSpaceDN w:val="0"/>
        <w:adjustRightInd w:val="0"/>
        <w:spacing w:line="240" w:lineRule="atLeast"/>
        <w:ind w:firstLine="540"/>
        <w:jc w:val="both"/>
        <w:rPr>
          <w:lang w:val="en-US"/>
        </w:rPr>
      </w:pPr>
      <w:r w:rsidRPr="004B3BB3">
        <w:rPr>
          <w:b/>
          <w:bCs/>
          <w:lang w:val="en-US"/>
        </w:rPr>
        <w:t>1</w:t>
      </w:r>
      <w:r w:rsidR="004A5324" w:rsidRPr="004B3BB3">
        <w:rPr>
          <w:b/>
          <w:bCs/>
          <w:lang w:val="en-US"/>
        </w:rPr>
        <w:t>6</w:t>
      </w:r>
      <w:r w:rsidRPr="004B3BB3">
        <w:rPr>
          <w:b/>
          <w:bCs/>
          <w:lang w:val="en-US"/>
        </w:rPr>
        <w:t>.</w:t>
      </w:r>
      <w:r w:rsidRPr="004B3BB3">
        <w:rPr>
          <w:lang w:val="en-US"/>
        </w:rPr>
        <w:t xml:space="preserve"> </w:t>
      </w:r>
      <w:r w:rsidR="0096535A" w:rsidRPr="004B3BB3">
        <w:rPr>
          <w:lang w:val="en-US"/>
        </w:rPr>
        <w:t>Committees are formed by the Board of Directors and consist of its members. If necessary, the committees may include experts with the required professional background to work in a particular committee.</w:t>
      </w:r>
      <w:r w:rsidRPr="004B3BB3">
        <w:rPr>
          <w:lang w:val="en-US"/>
        </w:rPr>
        <w:t xml:space="preserve"> </w:t>
      </w:r>
    </w:p>
    <w:p w:rsidR="005E101B" w:rsidRPr="004B3BB3" w:rsidRDefault="004256F0" w:rsidP="00CF5656">
      <w:pPr>
        <w:autoSpaceDE w:val="0"/>
        <w:autoSpaceDN w:val="0"/>
        <w:adjustRightInd w:val="0"/>
        <w:spacing w:line="240" w:lineRule="atLeast"/>
        <w:ind w:firstLine="540"/>
        <w:jc w:val="both"/>
        <w:rPr>
          <w:lang w:val="en-US"/>
        </w:rPr>
      </w:pPr>
      <w:r w:rsidRPr="004B3BB3">
        <w:rPr>
          <w:lang w:val="en-US"/>
        </w:rPr>
        <w:t>The Chairman of the Company’s Management Board may not be the Chairman of the Board of Directors’ committee.</w:t>
      </w:r>
    </w:p>
    <w:p w:rsidR="007168B6" w:rsidRPr="004B3BB3" w:rsidRDefault="007168B6" w:rsidP="007168B6">
      <w:pPr>
        <w:keepNext/>
        <w:autoSpaceDE w:val="0"/>
        <w:autoSpaceDN w:val="0"/>
        <w:adjustRightInd w:val="0"/>
        <w:spacing w:line="240" w:lineRule="atLeast"/>
        <w:ind w:firstLine="540"/>
        <w:jc w:val="both"/>
        <w:rPr>
          <w:lang w:val="en-US"/>
        </w:rPr>
      </w:pPr>
      <w:r w:rsidRPr="004B3BB3">
        <w:rPr>
          <w:lang w:val="en-US"/>
        </w:rPr>
        <w:t>Each committee activities are regulated by the relevant Regulations approved by the Board of Directors, containing provisions on the composition, competence, proceedings of the committees, the procedure for electing committee members, as well as their rights and obligations.</w:t>
      </w:r>
    </w:p>
    <w:p w:rsidR="00941A8B" w:rsidRPr="004B3BB3" w:rsidRDefault="005A7A17" w:rsidP="00CF5656">
      <w:pPr>
        <w:keepNext/>
        <w:autoSpaceDE w:val="0"/>
        <w:autoSpaceDN w:val="0"/>
        <w:adjustRightInd w:val="0"/>
        <w:spacing w:line="240" w:lineRule="atLeast"/>
        <w:ind w:firstLine="540"/>
        <w:jc w:val="both"/>
        <w:rPr>
          <w:lang w:val="en-US"/>
        </w:rPr>
      </w:pPr>
      <w:r w:rsidRPr="004B3BB3">
        <w:rPr>
          <w:lang w:val="en-US"/>
        </w:rPr>
        <w:t xml:space="preserve">The committees of the Board of Directors listed in subpar. 1-4, article 15 of this Regulation are </w:t>
      </w:r>
      <w:r w:rsidR="00196F17">
        <w:rPr>
          <w:lang w:val="en-US"/>
        </w:rPr>
        <w:t>chaired</w:t>
      </w:r>
      <w:r w:rsidRPr="004B3BB3">
        <w:rPr>
          <w:lang w:val="en-US"/>
        </w:rPr>
        <w:t xml:space="preserve"> by independent directors.</w:t>
      </w:r>
    </w:p>
    <w:p w:rsidR="00AC3C6D" w:rsidRPr="004B3BB3" w:rsidRDefault="005E101B" w:rsidP="00CF5656">
      <w:pPr>
        <w:autoSpaceDE w:val="0"/>
        <w:autoSpaceDN w:val="0"/>
        <w:adjustRightInd w:val="0"/>
        <w:spacing w:line="240" w:lineRule="atLeast"/>
        <w:ind w:left="23" w:firstLine="540"/>
        <w:jc w:val="both"/>
        <w:rPr>
          <w:lang w:val="en-US"/>
        </w:rPr>
      </w:pPr>
      <w:r w:rsidRPr="004B3BB3">
        <w:rPr>
          <w:b/>
          <w:bCs/>
          <w:lang w:val="en-US"/>
        </w:rPr>
        <w:t>1</w:t>
      </w:r>
      <w:r w:rsidR="004A5324" w:rsidRPr="004B3BB3">
        <w:rPr>
          <w:b/>
          <w:bCs/>
          <w:lang w:val="en-US"/>
        </w:rPr>
        <w:t>7</w:t>
      </w:r>
      <w:r w:rsidRPr="004B3BB3">
        <w:rPr>
          <w:b/>
          <w:bCs/>
          <w:lang w:val="en-US"/>
        </w:rPr>
        <w:t>.</w:t>
      </w:r>
      <w:r w:rsidRPr="004B3BB3">
        <w:rPr>
          <w:lang w:val="en-US"/>
        </w:rPr>
        <w:t xml:space="preserve"> </w:t>
      </w:r>
      <w:r w:rsidR="00196F17">
        <w:rPr>
          <w:lang w:val="en-US"/>
        </w:rPr>
        <w:t>O</w:t>
      </w:r>
      <w:r w:rsidR="00196F17" w:rsidRPr="004B3BB3">
        <w:rPr>
          <w:lang w:val="en-US"/>
        </w:rPr>
        <w:t xml:space="preserve">nly </w:t>
      </w:r>
      <w:r w:rsidR="00196F17">
        <w:rPr>
          <w:lang w:val="en-US"/>
        </w:rPr>
        <w:t xml:space="preserve">the chairperson and </w:t>
      </w:r>
      <w:r w:rsidR="008138A4" w:rsidRPr="004B3BB3">
        <w:rPr>
          <w:lang w:val="en-US"/>
        </w:rPr>
        <w:t>its members are present at the meetings of the committees. The presence of other persons at meetings of the committees is allowed only at the invitation of the relevant committee.</w:t>
      </w:r>
    </w:p>
    <w:p w:rsidR="005E101B" w:rsidRPr="004B3BB3" w:rsidRDefault="005E101B" w:rsidP="00CF5656">
      <w:pPr>
        <w:autoSpaceDE w:val="0"/>
        <w:autoSpaceDN w:val="0"/>
        <w:adjustRightInd w:val="0"/>
        <w:spacing w:line="240" w:lineRule="atLeast"/>
        <w:ind w:left="23" w:firstLine="540"/>
        <w:jc w:val="both"/>
        <w:rPr>
          <w:lang w:val="en-US"/>
        </w:rPr>
      </w:pPr>
      <w:r w:rsidRPr="004B3BB3">
        <w:rPr>
          <w:b/>
          <w:bCs/>
          <w:lang w:val="en-US"/>
        </w:rPr>
        <w:t>1</w:t>
      </w:r>
      <w:r w:rsidR="004A5324" w:rsidRPr="004B3BB3">
        <w:rPr>
          <w:b/>
          <w:bCs/>
          <w:lang w:val="en-US"/>
        </w:rPr>
        <w:t>8</w:t>
      </w:r>
      <w:r w:rsidRPr="004B3BB3">
        <w:rPr>
          <w:b/>
          <w:bCs/>
          <w:lang w:val="en-US"/>
        </w:rPr>
        <w:t>.</w:t>
      </w:r>
      <w:r w:rsidRPr="004B3BB3">
        <w:rPr>
          <w:lang w:val="en-US"/>
        </w:rPr>
        <w:t xml:space="preserve"> </w:t>
      </w:r>
      <w:r w:rsidR="00C924A5" w:rsidRPr="004B3BB3">
        <w:rPr>
          <w:lang w:val="en-US"/>
        </w:rPr>
        <w:t xml:space="preserve">The Board of Directors and its committees draw up a plan of their work with a schedule of meetings on an annual basis. </w:t>
      </w:r>
      <w:r w:rsidR="00EA69F8" w:rsidRPr="004B3BB3">
        <w:rPr>
          <w:lang w:val="en-US"/>
        </w:rPr>
        <w:t xml:space="preserve">The minutes of the committee meeting are kept and submitted to the Board of Directors. </w:t>
      </w:r>
      <w:r w:rsidRPr="004B3BB3">
        <w:rPr>
          <w:lang w:val="en-US"/>
        </w:rPr>
        <w:t xml:space="preserve"> </w:t>
      </w:r>
    </w:p>
    <w:p w:rsidR="005E101B" w:rsidRPr="004B3BB3" w:rsidRDefault="005E101B" w:rsidP="00CF5656">
      <w:pPr>
        <w:autoSpaceDE w:val="0"/>
        <w:autoSpaceDN w:val="0"/>
        <w:adjustRightInd w:val="0"/>
        <w:spacing w:line="240" w:lineRule="atLeast"/>
        <w:ind w:left="23" w:firstLine="540"/>
        <w:jc w:val="both"/>
        <w:rPr>
          <w:lang w:val="en-US"/>
        </w:rPr>
      </w:pPr>
      <w:r w:rsidRPr="004B3BB3">
        <w:rPr>
          <w:b/>
          <w:lang w:val="en-US"/>
        </w:rPr>
        <w:t>1</w:t>
      </w:r>
      <w:r w:rsidR="004A5324" w:rsidRPr="004B3BB3">
        <w:rPr>
          <w:b/>
          <w:lang w:val="en-US"/>
        </w:rPr>
        <w:t>9</w:t>
      </w:r>
      <w:r w:rsidRPr="004B3BB3">
        <w:rPr>
          <w:b/>
          <w:lang w:val="en-US"/>
        </w:rPr>
        <w:t>.</w:t>
      </w:r>
      <w:r w:rsidRPr="004B3BB3">
        <w:rPr>
          <w:lang w:val="en-US"/>
        </w:rPr>
        <w:t xml:space="preserve"> </w:t>
      </w:r>
      <w:r w:rsidR="00827776" w:rsidRPr="004B3BB3">
        <w:rPr>
          <w:lang w:val="en-US"/>
        </w:rPr>
        <w:t>The Board of Directors has the right, at any time during the year, to require the committees to submit a report on their current activities, a</w:t>
      </w:r>
      <w:r w:rsidR="00196F17">
        <w:rPr>
          <w:lang w:val="en-US"/>
        </w:rPr>
        <w:t>s well as to determine the time</w:t>
      </w:r>
      <w:r w:rsidR="00827776" w:rsidRPr="004B3BB3">
        <w:rPr>
          <w:lang w:val="en-US"/>
        </w:rPr>
        <w:t xml:space="preserve">frame for preparing and submitting such a report. </w:t>
      </w:r>
      <w:r w:rsidRPr="004B3BB3">
        <w:rPr>
          <w:lang w:val="en-US"/>
        </w:rPr>
        <w:t xml:space="preserve"> </w:t>
      </w:r>
    </w:p>
    <w:p w:rsidR="00527EAD" w:rsidRPr="004B3BB3" w:rsidRDefault="00527EAD" w:rsidP="00CF5656">
      <w:pPr>
        <w:autoSpaceDE w:val="0"/>
        <w:autoSpaceDN w:val="0"/>
        <w:adjustRightInd w:val="0"/>
        <w:spacing w:line="240" w:lineRule="atLeast"/>
        <w:ind w:left="23" w:firstLine="540"/>
        <w:jc w:val="both"/>
        <w:rPr>
          <w:lang w:val="en-US"/>
        </w:rPr>
      </w:pPr>
      <w:r w:rsidRPr="004B3BB3">
        <w:rPr>
          <w:b/>
          <w:lang w:val="en-US"/>
        </w:rPr>
        <w:t>20.</w:t>
      </w:r>
      <w:r w:rsidRPr="004B3BB3">
        <w:rPr>
          <w:lang w:val="en-US"/>
        </w:rPr>
        <w:t xml:space="preserve"> </w:t>
      </w:r>
      <w:r w:rsidR="006C6BA4" w:rsidRPr="004B3BB3">
        <w:rPr>
          <w:lang w:val="en-US"/>
        </w:rPr>
        <w:t>The objectives of the Strategic Planning Committee are to define and provide recommendations on the issues of determining the priority directions of the Company's activities and the strategy of its development to the Board of Directors of the Company.</w:t>
      </w:r>
    </w:p>
    <w:p w:rsidR="005E101B" w:rsidRPr="004B3BB3" w:rsidRDefault="004A5324" w:rsidP="00CF5656">
      <w:pPr>
        <w:autoSpaceDE w:val="0"/>
        <w:autoSpaceDN w:val="0"/>
        <w:adjustRightInd w:val="0"/>
        <w:spacing w:line="240" w:lineRule="atLeast"/>
        <w:ind w:left="23" w:firstLine="540"/>
        <w:jc w:val="both"/>
        <w:rPr>
          <w:lang w:val="en-US"/>
        </w:rPr>
      </w:pPr>
      <w:r w:rsidRPr="004B3BB3">
        <w:rPr>
          <w:b/>
          <w:bCs/>
          <w:lang w:val="en-US"/>
        </w:rPr>
        <w:t>2</w:t>
      </w:r>
      <w:r w:rsidR="00947B36" w:rsidRPr="004B3BB3">
        <w:rPr>
          <w:b/>
          <w:bCs/>
          <w:lang w:val="en-US"/>
        </w:rPr>
        <w:t>1</w:t>
      </w:r>
      <w:r w:rsidR="005E101B" w:rsidRPr="004B3BB3">
        <w:rPr>
          <w:b/>
          <w:bCs/>
          <w:lang w:val="en-US"/>
        </w:rPr>
        <w:t>.</w:t>
      </w:r>
      <w:r w:rsidR="005E101B" w:rsidRPr="004B3BB3">
        <w:rPr>
          <w:lang w:val="en-US"/>
        </w:rPr>
        <w:t xml:space="preserve"> </w:t>
      </w:r>
      <w:r w:rsidR="000637EF" w:rsidRPr="004B3BB3">
        <w:rPr>
          <w:lang w:val="en-US"/>
        </w:rPr>
        <w:t>The Internal Audit Committee’s activities are aimed at assisting the Board of Directors in in external and internal audit, financial reporting, internal control and risk management, compliance with the laws of the Republic of Kazakhstan, as well as other issues on the instructions of the Board of Directors.</w:t>
      </w:r>
    </w:p>
    <w:p w:rsidR="00231868" w:rsidRPr="004B3BB3" w:rsidRDefault="005E101B" w:rsidP="00231868">
      <w:pPr>
        <w:autoSpaceDE w:val="0"/>
        <w:autoSpaceDN w:val="0"/>
        <w:adjustRightInd w:val="0"/>
        <w:spacing w:line="240" w:lineRule="atLeast"/>
        <w:ind w:left="23" w:firstLine="540"/>
        <w:jc w:val="both"/>
        <w:rPr>
          <w:lang w:val="en-US"/>
        </w:rPr>
      </w:pPr>
      <w:r w:rsidRPr="004B3BB3">
        <w:rPr>
          <w:b/>
          <w:bCs/>
          <w:lang w:val="en-US"/>
        </w:rPr>
        <w:t>2</w:t>
      </w:r>
      <w:r w:rsidR="00947B36" w:rsidRPr="004B3BB3">
        <w:rPr>
          <w:b/>
          <w:bCs/>
          <w:lang w:val="en-US"/>
        </w:rPr>
        <w:t>2</w:t>
      </w:r>
      <w:r w:rsidRPr="004B3BB3">
        <w:rPr>
          <w:b/>
          <w:bCs/>
          <w:lang w:val="en-US"/>
        </w:rPr>
        <w:t>.</w:t>
      </w:r>
      <w:r w:rsidRPr="004B3BB3">
        <w:rPr>
          <w:lang w:val="en-US"/>
        </w:rPr>
        <w:t xml:space="preserve"> </w:t>
      </w:r>
      <w:r w:rsidR="00052DE2" w:rsidRPr="004B3BB3">
        <w:rPr>
          <w:lang w:val="en-US"/>
        </w:rPr>
        <w:t xml:space="preserve">The objectives of the </w:t>
      </w:r>
      <w:r w:rsidR="00196F17">
        <w:rPr>
          <w:lang w:val="en-US"/>
        </w:rPr>
        <w:t>Personnel</w:t>
      </w:r>
      <w:r w:rsidR="00052DE2" w:rsidRPr="004B3BB3">
        <w:rPr>
          <w:lang w:val="en-US"/>
        </w:rPr>
        <w:t xml:space="preserve"> and Remuneration Committee are to develop recommendations for the Board of Directors on appointments of personnel to the Board of Directors, heads of subsidiaries, affiliates and other employees of the Company, as well as the system of their motivation, remuneration and appraisal of the members of the Board of Directors in accordance with internal documents of the Company. </w:t>
      </w:r>
      <w:r w:rsidR="007B72ED" w:rsidRPr="004B3BB3">
        <w:rPr>
          <w:lang w:val="en-US"/>
        </w:rPr>
        <w:t xml:space="preserve"> </w:t>
      </w:r>
    </w:p>
    <w:p w:rsidR="00231868" w:rsidRPr="004B3BB3" w:rsidRDefault="00231868" w:rsidP="000359D8">
      <w:pPr>
        <w:autoSpaceDE w:val="0"/>
        <w:autoSpaceDN w:val="0"/>
        <w:adjustRightInd w:val="0"/>
        <w:spacing w:line="240" w:lineRule="atLeast"/>
        <w:ind w:left="23" w:firstLine="540"/>
        <w:jc w:val="both"/>
        <w:rPr>
          <w:rFonts w:eastAsia="Calibri"/>
          <w:szCs w:val="22"/>
          <w:lang w:val="en-US" w:eastAsia="en-US"/>
        </w:rPr>
      </w:pPr>
      <w:r w:rsidRPr="004B3BB3">
        <w:rPr>
          <w:b/>
          <w:bCs/>
          <w:lang w:val="en-US"/>
        </w:rPr>
        <w:t>23.</w:t>
      </w:r>
      <w:r w:rsidRPr="004B3BB3">
        <w:rPr>
          <w:lang w:val="en-US"/>
        </w:rPr>
        <w:t xml:space="preserve"> </w:t>
      </w:r>
      <w:r w:rsidR="002756CA" w:rsidRPr="004B3BB3">
        <w:rPr>
          <w:lang w:val="en-US"/>
        </w:rPr>
        <w:t>The objectives of the Sustainable Committee are to develop recommendations for the Board of Directors on social responsibility and sustainable development of the Company.</w:t>
      </w:r>
    </w:p>
    <w:p w:rsidR="005E101B" w:rsidRPr="004B3BB3" w:rsidRDefault="005E101B" w:rsidP="00CF5656">
      <w:pPr>
        <w:autoSpaceDE w:val="0"/>
        <w:autoSpaceDN w:val="0"/>
        <w:adjustRightInd w:val="0"/>
        <w:spacing w:line="240" w:lineRule="atLeast"/>
        <w:ind w:left="23" w:firstLine="540"/>
        <w:jc w:val="both"/>
        <w:rPr>
          <w:lang w:val="en-US"/>
        </w:rPr>
      </w:pPr>
      <w:r w:rsidRPr="004B3BB3">
        <w:rPr>
          <w:b/>
          <w:bCs/>
          <w:lang w:val="en-US"/>
        </w:rPr>
        <w:t>2</w:t>
      </w:r>
      <w:r w:rsidR="000359D8" w:rsidRPr="004B3BB3">
        <w:rPr>
          <w:b/>
          <w:bCs/>
          <w:lang w:val="en-US"/>
        </w:rPr>
        <w:t>4</w:t>
      </w:r>
      <w:r w:rsidRPr="004B3BB3">
        <w:rPr>
          <w:b/>
          <w:bCs/>
          <w:lang w:val="en-US"/>
        </w:rPr>
        <w:t>.</w:t>
      </w:r>
      <w:r w:rsidRPr="004B3BB3">
        <w:rPr>
          <w:lang w:val="en-US"/>
        </w:rPr>
        <w:t xml:space="preserve"> </w:t>
      </w:r>
      <w:r w:rsidR="00EC3EE2" w:rsidRPr="004B3BB3">
        <w:rPr>
          <w:lang w:val="en-US"/>
        </w:rPr>
        <w:t>The Board of Directors and its committees are entitled to use the services of external experts and consultants in accordance with the established procedure, within the limits of the funds provided for in the Company's budget for these purposes for the relevant year.</w:t>
      </w:r>
    </w:p>
    <w:p w:rsidR="005E101B" w:rsidRPr="004B3BB3" w:rsidRDefault="005E101B" w:rsidP="005E101B">
      <w:pPr>
        <w:autoSpaceDE w:val="0"/>
        <w:autoSpaceDN w:val="0"/>
        <w:adjustRightInd w:val="0"/>
        <w:spacing w:line="240" w:lineRule="atLeast"/>
        <w:ind w:left="23" w:firstLine="720"/>
        <w:jc w:val="both"/>
        <w:rPr>
          <w:lang w:val="en-US"/>
        </w:rPr>
      </w:pPr>
    </w:p>
    <w:p w:rsidR="00FC5F27" w:rsidRPr="004B3BB3" w:rsidRDefault="005E101B" w:rsidP="00F12B0F">
      <w:pPr>
        <w:autoSpaceDE w:val="0"/>
        <w:autoSpaceDN w:val="0"/>
        <w:adjustRightInd w:val="0"/>
        <w:spacing w:line="240" w:lineRule="atLeast"/>
        <w:jc w:val="center"/>
        <w:rPr>
          <w:b/>
          <w:bCs/>
          <w:lang w:val="en-US"/>
        </w:rPr>
      </w:pPr>
      <w:r w:rsidRPr="004B3BB3">
        <w:rPr>
          <w:b/>
          <w:bCs/>
          <w:lang w:val="en-US"/>
        </w:rPr>
        <w:t xml:space="preserve">4. </w:t>
      </w:r>
      <w:r w:rsidR="0060678B" w:rsidRPr="004B3BB3">
        <w:rPr>
          <w:b/>
          <w:bCs/>
          <w:lang w:val="en-US"/>
        </w:rPr>
        <w:t>Candidates to the Board of Directors</w:t>
      </w:r>
    </w:p>
    <w:p w:rsidR="006A3843" w:rsidRPr="004B3BB3" w:rsidRDefault="006A3843" w:rsidP="00F12B0F">
      <w:pPr>
        <w:autoSpaceDE w:val="0"/>
        <w:autoSpaceDN w:val="0"/>
        <w:adjustRightInd w:val="0"/>
        <w:spacing w:line="240" w:lineRule="atLeast"/>
        <w:jc w:val="center"/>
        <w:rPr>
          <w:b/>
          <w:bCs/>
          <w:lang w:val="en-US"/>
        </w:rPr>
      </w:pPr>
    </w:p>
    <w:p w:rsidR="002F590E" w:rsidRPr="004B3BB3" w:rsidRDefault="005E101B" w:rsidP="002F590E">
      <w:pPr>
        <w:autoSpaceDE w:val="0"/>
        <w:autoSpaceDN w:val="0"/>
        <w:adjustRightInd w:val="0"/>
        <w:spacing w:line="240" w:lineRule="atLeast"/>
        <w:ind w:firstLine="540"/>
        <w:jc w:val="both"/>
        <w:rPr>
          <w:lang w:val="en-US"/>
        </w:rPr>
      </w:pPr>
      <w:r w:rsidRPr="004B3BB3">
        <w:rPr>
          <w:b/>
          <w:bCs/>
          <w:lang w:val="en-US"/>
        </w:rPr>
        <w:t>2</w:t>
      </w:r>
      <w:r w:rsidR="000359D8" w:rsidRPr="004B3BB3">
        <w:rPr>
          <w:b/>
          <w:bCs/>
          <w:lang w:val="en-US"/>
        </w:rPr>
        <w:t>5</w:t>
      </w:r>
      <w:r w:rsidRPr="004B3BB3">
        <w:rPr>
          <w:b/>
          <w:bCs/>
          <w:lang w:val="en-US"/>
        </w:rPr>
        <w:t>.</w:t>
      </w:r>
      <w:r w:rsidRPr="004B3BB3">
        <w:rPr>
          <w:lang w:val="en-US"/>
        </w:rPr>
        <w:t xml:space="preserve"> </w:t>
      </w:r>
      <w:r w:rsidR="002F590E" w:rsidRPr="004B3BB3">
        <w:rPr>
          <w:lang w:val="en-US"/>
        </w:rPr>
        <w:t>Candidates for election as a member of the Board of Directors of the Company may be nominated from among:</w:t>
      </w:r>
    </w:p>
    <w:p w:rsidR="002F590E" w:rsidRPr="004B3BB3" w:rsidRDefault="002F590E" w:rsidP="002F590E">
      <w:pPr>
        <w:autoSpaceDE w:val="0"/>
        <w:autoSpaceDN w:val="0"/>
        <w:adjustRightInd w:val="0"/>
        <w:spacing w:line="240" w:lineRule="atLeast"/>
        <w:ind w:firstLine="540"/>
        <w:rPr>
          <w:lang w:val="en-US"/>
        </w:rPr>
      </w:pPr>
      <w:r w:rsidRPr="004B3BB3">
        <w:rPr>
          <w:lang w:val="en-US"/>
        </w:rPr>
        <w:t>1) shareholders-individuals;</w:t>
      </w:r>
    </w:p>
    <w:p w:rsidR="00BF3EE6" w:rsidRPr="004B3BB3" w:rsidRDefault="005E101B" w:rsidP="00BF3EE6">
      <w:pPr>
        <w:autoSpaceDE w:val="0"/>
        <w:autoSpaceDN w:val="0"/>
        <w:adjustRightInd w:val="0"/>
        <w:spacing w:line="240" w:lineRule="atLeast"/>
        <w:ind w:firstLine="540"/>
        <w:jc w:val="both"/>
        <w:rPr>
          <w:lang w:val="en-US"/>
        </w:rPr>
      </w:pPr>
      <w:r w:rsidRPr="004B3BB3">
        <w:rPr>
          <w:lang w:val="en-US"/>
        </w:rPr>
        <w:t xml:space="preserve">2) </w:t>
      </w:r>
      <w:r w:rsidR="00BF3EE6" w:rsidRPr="004B3BB3">
        <w:rPr>
          <w:lang w:val="en-US"/>
        </w:rPr>
        <w:t>persons proposed for election to the Board of Directors as representatives of shareholders;</w:t>
      </w:r>
    </w:p>
    <w:p w:rsidR="005E101B" w:rsidRPr="004B3BB3" w:rsidRDefault="005E101B" w:rsidP="00CF5656">
      <w:pPr>
        <w:autoSpaceDE w:val="0"/>
        <w:autoSpaceDN w:val="0"/>
        <w:adjustRightInd w:val="0"/>
        <w:spacing w:line="240" w:lineRule="atLeast"/>
        <w:ind w:firstLine="540"/>
        <w:jc w:val="both"/>
        <w:rPr>
          <w:lang w:val="en-US"/>
        </w:rPr>
      </w:pPr>
      <w:r w:rsidRPr="004B3BB3">
        <w:rPr>
          <w:lang w:val="en-US"/>
        </w:rPr>
        <w:t xml:space="preserve">3) </w:t>
      </w:r>
      <w:r w:rsidR="009C4557" w:rsidRPr="004B3BB3">
        <w:rPr>
          <w:lang w:val="en-US"/>
        </w:rPr>
        <w:t>individuals who are not the shareholders of the Company and not proposed (not recommended) for election to the Board of Directors as representatives of shareholders.</w:t>
      </w:r>
      <w:r w:rsidRPr="004B3BB3">
        <w:rPr>
          <w:lang w:val="en-US"/>
        </w:rPr>
        <w:t xml:space="preserve"> </w:t>
      </w:r>
    </w:p>
    <w:p w:rsidR="002F7458" w:rsidRPr="004B3BB3" w:rsidRDefault="006D2085" w:rsidP="002F7458">
      <w:pPr>
        <w:autoSpaceDE w:val="0"/>
        <w:autoSpaceDN w:val="0"/>
        <w:adjustRightInd w:val="0"/>
        <w:spacing w:line="240" w:lineRule="atLeast"/>
        <w:ind w:firstLine="540"/>
        <w:jc w:val="both"/>
        <w:rPr>
          <w:lang w:val="en-US"/>
        </w:rPr>
      </w:pPr>
      <w:r w:rsidRPr="004B3BB3">
        <w:rPr>
          <w:b/>
          <w:lang w:val="en-US"/>
        </w:rPr>
        <w:t>2</w:t>
      </w:r>
      <w:r w:rsidR="000359D8" w:rsidRPr="004B3BB3">
        <w:rPr>
          <w:b/>
          <w:lang w:val="en-US"/>
        </w:rPr>
        <w:t>6</w:t>
      </w:r>
      <w:r w:rsidRPr="004B3BB3">
        <w:rPr>
          <w:lang w:val="en-US"/>
        </w:rPr>
        <w:t xml:space="preserve">. </w:t>
      </w:r>
      <w:r w:rsidR="002F7458" w:rsidRPr="004B3BB3">
        <w:rPr>
          <w:lang w:val="en-US"/>
        </w:rPr>
        <w:t>Candidates for the position of independent director submit the following documents:</w:t>
      </w:r>
    </w:p>
    <w:p w:rsidR="002F7458" w:rsidRPr="004B3BB3" w:rsidRDefault="002F7458" w:rsidP="002F7458">
      <w:pPr>
        <w:autoSpaceDE w:val="0"/>
        <w:autoSpaceDN w:val="0"/>
        <w:adjustRightInd w:val="0"/>
        <w:spacing w:line="240" w:lineRule="atLeast"/>
        <w:ind w:firstLine="540"/>
        <w:jc w:val="both"/>
        <w:rPr>
          <w:lang w:val="en-US"/>
        </w:rPr>
      </w:pPr>
      <w:r w:rsidRPr="004B3BB3">
        <w:rPr>
          <w:lang w:val="en-US"/>
        </w:rPr>
        <w:t>1) statement of consent in accordance with Annex 1 to this Regulation;</w:t>
      </w:r>
    </w:p>
    <w:p w:rsidR="00BA0290" w:rsidRPr="004B3BB3" w:rsidRDefault="006D2085" w:rsidP="00BA0290">
      <w:pPr>
        <w:autoSpaceDE w:val="0"/>
        <w:autoSpaceDN w:val="0"/>
        <w:adjustRightInd w:val="0"/>
        <w:spacing w:line="240" w:lineRule="atLeast"/>
        <w:ind w:firstLine="540"/>
        <w:jc w:val="both"/>
        <w:rPr>
          <w:lang w:val="en-US"/>
        </w:rPr>
      </w:pPr>
      <w:r w:rsidRPr="004B3BB3">
        <w:rPr>
          <w:lang w:val="en-US"/>
        </w:rPr>
        <w:lastRenderedPageBreak/>
        <w:t xml:space="preserve">2) </w:t>
      </w:r>
      <w:r w:rsidR="00BA0290" w:rsidRPr="004B3BB3">
        <w:rPr>
          <w:lang w:val="en-US"/>
        </w:rPr>
        <w:t>copy of the candidate’s identity document;</w:t>
      </w:r>
    </w:p>
    <w:p w:rsidR="006D2085" w:rsidRPr="004B3BB3" w:rsidRDefault="006D2085" w:rsidP="006D2085">
      <w:pPr>
        <w:autoSpaceDE w:val="0"/>
        <w:autoSpaceDN w:val="0"/>
        <w:adjustRightInd w:val="0"/>
        <w:spacing w:line="240" w:lineRule="atLeast"/>
        <w:ind w:firstLine="540"/>
        <w:jc w:val="both"/>
        <w:rPr>
          <w:lang w:val="en-US"/>
        </w:rPr>
      </w:pPr>
      <w:r w:rsidRPr="004B3BB3">
        <w:rPr>
          <w:lang w:val="en-US"/>
        </w:rPr>
        <w:t xml:space="preserve">3) </w:t>
      </w:r>
      <w:r w:rsidR="00E01455" w:rsidRPr="004B3BB3">
        <w:rPr>
          <w:lang w:val="en-US"/>
        </w:rPr>
        <w:t>notarized copies of academic certificates, higher degree certificates, licenses and/or patents, certificates, official papers, if any;</w:t>
      </w:r>
    </w:p>
    <w:p w:rsidR="003D4FCE" w:rsidRPr="004B3BB3" w:rsidRDefault="006D2085" w:rsidP="003D4FCE">
      <w:pPr>
        <w:autoSpaceDE w:val="0"/>
        <w:autoSpaceDN w:val="0"/>
        <w:adjustRightInd w:val="0"/>
        <w:spacing w:line="240" w:lineRule="atLeast"/>
        <w:ind w:firstLine="540"/>
        <w:jc w:val="both"/>
        <w:rPr>
          <w:lang w:val="en-US"/>
        </w:rPr>
      </w:pPr>
      <w:r w:rsidRPr="004B3BB3">
        <w:rPr>
          <w:lang w:val="en-US"/>
        </w:rPr>
        <w:t xml:space="preserve">4) </w:t>
      </w:r>
      <w:r w:rsidR="003D4FCE" w:rsidRPr="004B3BB3">
        <w:rPr>
          <w:lang w:val="en-US"/>
        </w:rPr>
        <w:t>information about the candidate in accordance with Annex 2 to this Regulation.</w:t>
      </w:r>
    </w:p>
    <w:p w:rsidR="005E101B" w:rsidRPr="004B3BB3" w:rsidRDefault="005E101B" w:rsidP="00CF5656">
      <w:pPr>
        <w:autoSpaceDE w:val="0"/>
        <w:autoSpaceDN w:val="0"/>
        <w:adjustRightInd w:val="0"/>
        <w:spacing w:line="240" w:lineRule="atLeast"/>
        <w:ind w:left="23" w:firstLine="540"/>
        <w:jc w:val="both"/>
        <w:rPr>
          <w:lang w:val="en-US"/>
        </w:rPr>
      </w:pPr>
      <w:r w:rsidRPr="004B3BB3">
        <w:rPr>
          <w:b/>
          <w:bCs/>
          <w:lang w:val="en-US"/>
        </w:rPr>
        <w:t>2</w:t>
      </w:r>
      <w:r w:rsidR="000359D8" w:rsidRPr="004B3BB3">
        <w:rPr>
          <w:b/>
          <w:bCs/>
          <w:lang w:val="en-US"/>
        </w:rPr>
        <w:t>7</w:t>
      </w:r>
      <w:r w:rsidRPr="004B3BB3">
        <w:rPr>
          <w:b/>
          <w:bCs/>
          <w:lang w:val="en-US"/>
        </w:rPr>
        <w:t>.</w:t>
      </w:r>
      <w:r w:rsidRPr="004B3BB3">
        <w:rPr>
          <w:lang w:val="en-US"/>
        </w:rPr>
        <w:t xml:space="preserve"> </w:t>
      </w:r>
      <w:r w:rsidR="00F72245" w:rsidRPr="004B3BB3">
        <w:rPr>
          <w:lang w:val="en-US"/>
        </w:rPr>
        <w:t xml:space="preserve">Candidates and members of the Board of Directors must have relevant work experience, knowledge, qualifications, positive achievements required to perform their functions, and impeccable reputation in the business and industry environment and organization of effective work of the entire Board of Directors in the interests of shareholders and the Company. </w:t>
      </w:r>
    </w:p>
    <w:p w:rsidR="00653164" w:rsidRPr="004B3BB3" w:rsidRDefault="00653164" w:rsidP="00B35F52">
      <w:pPr>
        <w:pStyle w:val="BodyTextIndent2"/>
        <w:ind w:left="0" w:right="-2" w:firstLine="567"/>
        <w:rPr>
          <w:lang w:val="en-US"/>
        </w:rPr>
      </w:pPr>
      <w:r w:rsidRPr="004B3BB3">
        <w:rPr>
          <w:b/>
          <w:lang w:val="en-US"/>
        </w:rPr>
        <w:t>2</w:t>
      </w:r>
      <w:r w:rsidR="000359D8" w:rsidRPr="004B3BB3">
        <w:rPr>
          <w:b/>
          <w:lang w:val="en-US"/>
        </w:rPr>
        <w:t>8</w:t>
      </w:r>
      <w:r w:rsidRPr="004B3BB3">
        <w:rPr>
          <w:b/>
          <w:lang w:val="en-US"/>
        </w:rPr>
        <w:t>.</w:t>
      </w:r>
      <w:r w:rsidRPr="004B3BB3">
        <w:rPr>
          <w:lang w:val="en-US"/>
        </w:rPr>
        <w:t xml:space="preserve"> </w:t>
      </w:r>
      <w:r w:rsidR="00860FA4" w:rsidRPr="004B3BB3">
        <w:rPr>
          <w:lang w:val="en-US"/>
        </w:rPr>
        <w:t xml:space="preserve">Qualification requirements for candidates for independent members of the Board of Directors are prepared by the </w:t>
      </w:r>
      <w:r w:rsidR="00B21EF3">
        <w:rPr>
          <w:lang w:val="en-US"/>
        </w:rPr>
        <w:t>Personnel</w:t>
      </w:r>
      <w:r w:rsidR="00860FA4" w:rsidRPr="004B3BB3">
        <w:rPr>
          <w:lang w:val="en-US"/>
        </w:rPr>
        <w:t xml:space="preserve"> and Remuneration Committee. </w:t>
      </w:r>
    </w:p>
    <w:p w:rsidR="00810630" w:rsidRPr="004B3BB3" w:rsidRDefault="000359D8" w:rsidP="00810630">
      <w:pPr>
        <w:autoSpaceDE w:val="0"/>
        <w:autoSpaceDN w:val="0"/>
        <w:adjustRightInd w:val="0"/>
        <w:spacing w:line="240" w:lineRule="atLeast"/>
        <w:ind w:firstLine="540"/>
        <w:jc w:val="both"/>
        <w:rPr>
          <w:lang w:val="en-US"/>
        </w:rPr>
      </w:pPr>
      <w:r w:rsidRPr="004B3BB3">
        <w:rPr>
          <w:b/>
          <w:lang w:val="en-US"/>
        </w:rPr>
        <w:t>29</w:t>
      </w:r>
      <w:r w:rsidR="00810630" w:rsidRPr="004B3BB3">
        <w:rPr>
          <w:b/>
          <w:lang w:val="en-US"/>
        </w:rPr>
        <w:t>.</w:t>
      </w:r>
      <w:r w:rsidR="00810630" w:rsidRPr="004B3BB3">
        <w:rPr>
          <w:lang w:val="en-US"/>
        </w:rPr>
        <w:t xml:space="preserve"> </w:t>
      </w:r>
      <w:r w:rsidR="00A02674" w:rsidRPr="004B3BB3">
        <w:rPr>
          <w:lang w:val="en-US"/>
        </w:rPr>
        <w:t xml:space="preserve">Qualitative characteristics of candidates for independent members of the Board of Directors of the Company may not be lower than the qualification requirements stipulated by Annex 3 to this Regulation. </w:t>
      </w:r>
    </w:p>
    <w:p w:rsidR="005E101B" w:rsidRPr="004B3BB3" w:rsidRDefault="000359D8" w:rsidP="00CF5656">
      <w:pPr>
        <w:autoSpaceDE w:val="0"/>
        <w:autoSpaceDN w:val="0"/>
        <w:adjustRightInd w:val="0"/>
        <w:spacing w:line="240" w:lineRule="atLeast"/>
        <w:ind w:firstLine="540"/>
        <w:jc w:val="both"/>
        <w:rPr>
          <w:lang w:val="en-US"/>
        </w:rPr>
      </w:pPr>
      <w:r w:rsidRPr="004B3BB3">
        <w:rPr>
          <w:b/>
          <w:bCs/>
          <w:lang w:val="en-US"/>
        </w:rPr>
        <w:t>30</w:t>
      </w:r>
      <w:r w:rsidR="005E101B" w:rsidRPr="004B3BB3">
        <w:rPr>
          <w:b/>
          <w:bCs/>
          <w:lang w:val="en-US"/>
        </w:rPr>
        <w:t>.</w:t>
      </w:r>
      <w:r w:rsidR="005E101B" w:rsidRPr="004B3BB3">
        <w:rPr>
          <w:lang w:val="en-US"/>
        </w:rPr>
        <w:t xml:space="preserve"> </w:t>
      </w:r>
      <w:r w:rsidR="003D5B6B" w:rsidRPr="004B3BB3">
        <w:rPr>
          <w:lang w:val="en-US"/>
        </w:rPr>
        <w:t>Number of candidates in one application cannot exceed the number of members of the Board of Directors stipulated by the Company’s Charter and this Regulation.</w:t>
      </w:r>
      <w:r w:rsidR="005E101B" w:rsidRPr="004B3BB3">
        <w:rPr>
          <w:lang w:val="en-US"/>
        </w:rPr>
        <w:t xml:space="preserve"> </w:t>
      </w:r>
    </w:p>
    <w:p w:rsidR="005E101B" w:rsidRPr="004B3BB3" w:rsidRDefault="000359D8" w:rsidP="00CF5656">
      <w:pPr>
        <w:autoSpaceDE w:val="0"/>
        <w:autoSpaceDN w:val="0"/>
        <w:adjustRightInd w:val="0"/>
        <w:spacing w:line="240" w:lineRule="atLeast"/>
        <w:ind w:firstLine="540"/>
        <w:jc w:val="both"/>
        <w:rPr>
          <w:lang w:val="en-US"/>
        </w:rPr>
      </w:pPr>
      <w:r w:rsidRPr="004B3BB3">
        <w:rPr>
          <w:b/>
          <w:bCs/>
          <w:lang w:val="en-US"/>
        </w:rPr>
        <w:t>31</w:t>
      </w:r>
      <w:r w:rsidR="005E101B" w:rsidRPr="004B3BB3">
        <w:rPr>
          <w:b/>
          <w:bCs/>
          <w:lang w:val="en-US"/>
        </w:rPr>
        <w:t>.</w:t>
      </w:r>
      <w:r w:rsidR="005E101B" w:rsidRPr="004B3BB3">
        <w:rPr>
          <w:lang w:val="en-US"/>
        </w:rPr>
        <w:t xml:space="preserve"> </w:t>
      </w:r>
      <w:r w:rsidR="007B748B" w:rsidRPr="004B3BB3">
        <w:rPr>
          <w:lang w:val="en-US"/>
        </w:rPr>
        <w:t>Applications for nomination of candidates are prepared by the shareholders and persons eligible to be elected to the Board of Directors in writing and sent to the Company’s Management Board or directly to the Chairman of the Board of Directors.</w:t>
      </w:r>
      <w:r w:rsidR="005E101B" w:rsidRPr="004B3BB3">
        <w:rPr>
          <w:lang w:val="en-US"/>
        </w:rPr>
        <w:t xml:space="preserve"> </w:t>
      </w:r>
    </w:p>
    <w:p w:rsidR="005E101B" w:rsidRPr="004B3BB3" w:rsidRDefault="000359D8" w:rsidP="00CF5656">
      <w:pPr>
        <w:autoSpaceDE w:val="0"/>
        <w:autoSpaceDN w:val="0"/>
        <w:adjustRightInd w:val="0"/>
        <w:spacing w:line="240" w:lineRule="atLeast"/>
        <w:ind w:firstLine="540"/>
        <w:jc w:val="both"/>
        <w:rPr>
          <w:lang w:val="en-US"/>
        </w:rPr>
      </w:pPr>
      <w:r w:rsidRPr="004B3BB3">
        <w:rPr>
          <w:b/>
          <w:bCs/>
          <w:lang w:val="en-US"/>
        </w:rPr>
        <w:t>32</w:t>
      </w:r>
      <w:r w:rsidR="005E101B" w:rsidRPr="004B3BB3">
        <w:rPr>
          <w:b/>
          <w:bCs/>
          <w:lang w:val="en-US"/>
        </w:rPr>
        <w:t>.</w:t>
      </w:r>
      <w:r w:rsidR="005E101B" w:rsidRPr="004B3BB3">
        <w:rPr>
          <w:lang w:val="en-US"/>
        </w:rPr>
        <w:t xml:space="preserve"> </w:t>
      </w:r>
      <w:r w:rsidR="0098392E" w:rsidRPr="004B3BB3">
        <w:rPr>
          <w:lang w:val="en-US"/>
        </w:rPr>
        <w:t xml:space="preserve">Application for nomination of candidates to the Board of Directors (including the case of self-nomination) specifies the following: </w:t>
      </w:r>
    </w:p>
    <w:p w:rsidR="00B12066" w:rsidRPr="004B3BB3" w:rsidRDefault="005E101B" w:rsidP="00B12066">
      <w:pPr>
        <w:autoSpaceDE w:val="0"/>
        <w:autoSpaceDN w:val="0"/>
        <w:adjustRightInd w:val="0"/>
        <w:spacing w:line="240" w:lineRule="atLeast"/>
        <w:ind w:firstLine="540"/>
        <w:jc w:val="both"/>
        <w:rPr>
          <w:lang w:val="en-US"/>
        </w:rPr>
      </w:pPr>
      <w:r w:rsidRPr="004B3BB3">
        <w:rPr>
          <w:lang w:val="en-US"/>
        </w:rPr>
        <w:t xml:space="preserve">1) </w:t>
      </w:r>
      <w:r w:rsidR="00B12066" w:rsidRPr="004B3BB3">
        <w:rPr>
          <w:lang w:val="en-US"/>
        </w:rPr>
        <w:t>surname, name, patronymic, year of birth of the candidate, education, place of work and positions held in organizations (including elective ones) for the last 5 (five) years;</w:t>
      </w:r>
    </w:p>
    <w:p w:rsidR="00B12066" w:rsidRPr="004B3BB3" w:rsidRDefault="00B12066" w:rsidP="00B12066">
      <w:pPr>
        <w:autoSpaceDE w:val="0"/>
        <w:autoSpaceDN w:val="0"/>
        <w:adjustRightInd w:val="0"/>
        <w:spacing w:line="240" w:lineRule="atLeast"/>
        <w:ind w:firstLine="540"/>
        <w:jc w:val="both"/>
        <w:rPr>
          <w:lang w:val="en-US"/>
        </w:rPr>
      </w:pPr>
      <w:r w:rsidRPr="004B3BB3">
        <w:rPr>
          <w:lang w:val="en-US"/>
        </w:rPr>
        <w:t xml:space="preserve">2) </w:t>
      </w:r>
      <w:proofErr w:type="gramStart"/>
      <w:r w:rsidRPr="004B3BB3">
        <w:rPr>
          <w:lang w:val="en-US"/>
        </w:rPr>
        <w:t>identity</w:t>
      </w:r>
      <w:proofErr w:type="gramEnd"/>
      <w:r w:rsidRPr="004B3BB3">
        <w:rPr>
          <w:lang w:val="en-US"/>
        </w:rPr>
        <w:t xml:space="preserve"> document</w:t>
      </w:r>
      <w:r w:rsidR="00B21EF3" w:rsidRPr="00B21EF3">
        <w:rPr>
          <w:lang w:val="en-US"/>
        </w:rPr>
        <w:t xml:space="preserve"> </w:t>
      </w:r>
      <w:r w:rsidR="00B21EF3" w:rsidRPr="004B3BB3">
        <w:rPr>
          <w:lang w:val="en-US"/>
        </w:rPr>
        <w:t>data</w:t>
      </w:r>
      <w:r w:rsidRPr="004B3BB3">
        <w:rPr>
          <w:lang w:val="en-US"/>
        </w:rPr>
        <w:t>;</w:t>
      </w:r>
    </w:p>
    <w:p w:rsidR="00B12066" w:rsidRPr="004B3BB3" w:rsidRDefault="00B12066" w:rsidP="00B12066">
      <w:pPr>
        <w:autoSpaceDE w:val="0"/>
        <w:autoSpaceDN w:val="0"/>
        <w:adjustRightInd w:val="0"/>
        <w:spacing w:line="240" w:lineRule="atLeast"/>
        <w:ind w:firstLine="540"/>
        <w:jc w:val="both"/>
        <w:rPr>
          <w:lang w:val="en-US"/>
        </w:rPr>
      </w:pPr>
      <w:r w:rsidRPr="004B3BB3">
        <w:rPr>
          <w:lang w:val="en-US"/>
        </w:rPr>
        <w:t>3) information on the number and categories of shares owned by the candidate (equity shares) in commercial organizations, as well as information about its affiliates;</w:t>
      </w:r>
    </w:p>
    <w:p w:rsidR="005D53CE" w:rsidRPr="004B3BB3" w:rsidRDefault="005E101B" w:rsidP="005D53CE">
      <w:pPr>
        <w:autoSpaceDE w:val="0"/>
        <w:autoSpaceDN w:val="0"/>
        <w:adjustRightInd w:val="0"/>
        <w:spacing w:line="240" w:lineRule="atLeast"/>
        <w:ind w:firstLine="540"/>
        <w:jc w:val="both"/>
        <w:rPr>
          <w:lang w:val="en-US"/>
        </w:rPr>
      </w:pPr>
      <w:r w:rsidRPr="004B3BB3">
        <w:rPr>
          <w:lang w:val="en-US"/>
        </w:rPr>
        <w:t xml:space="preserve">4) </w:t>
      </w:r>
      <w:r w:rsidR="005D53CE" w:rsidRPr="004B3BB3">
        <w:rPr>
          <w:lang w:val="en-US"/>
        </w:rPr>
        <w:t>surname, name, patronymic (company name for legal entities) of the shareholder (s) nominating the candidate, the number and categories of the Company shares owned by them;</w:t>
      </w:r>
    </w:p>
    <w:p w:rsidR="005D53CE" w:rsidRPr="004B3BB3" w:rsidRDefault="005D53CE" w:rsidP="005D53CE">
      <w:pPr>
        <w:autoSpaceDE w:val="0"/>
        <w:autoSpaceDN w:val="0"/>
        <w:adjustRightInd w:val="0"/>
        <w:spacing w:line="240" w:lineRule="atLeast"/>
        <w:ind w:firstLine="540"/>
        <w:jc w:val="both"/>
        <w:rPr>
          <w:lang w:val="en-US"/>
        </w:rPr>
      </w:pPr>
      <w:r w:rsidRPr="004B3BB3">
        <w:rPr>
          <w:lang w:val="en-US"/>
        </w:rPr>
        <w:t>5) addresses and contact numbers;</w:t>
      </w:r>
    </w:p>
    <w:p w:rsidR="005E101B" w:rsidRPr="004B3BB3" w:rsidRDefault="005D53CE" w:rsidP="005D53CE">
      <w:pPr>
        <w:autoSpaceDE w:val="0"/>
        <w:autoSpaceDN w:val="0"/>
        <w:adjustRightInd w:val="0"/>
        <w:spacing w:line="240" w:lineRule="atLeast"/>
        <w:ind w:firstLine="540"/>
        <w:jc w:val="both"/>
        <w:rPr>
          <w:lang w:val="en-US"/>
        </w:rPr>
      </w:pPr>
      <w:r w:rsidRPr="004B3BB3">
        <w:rPr>
          <w:lang w:val="en-US"/>
        </w:rPr>
        <w:t xml:space="preserve">6) other information confirming the qualifications and experience of candidates. </w:t>
      </w:r>
    </w:p>
    <w:p w:rsidR="00871EEB" w:rsidRPr="004B3BB3" w:rsidRDefault="000359D8" w:rsidP="00CF5656">
      <w:pPr>
        <w:autoSpaceDE w:val="0"/>
        <w:autoSpaceDN w:val="0"/>
        <w:adjustRightInd w:val="0"/>
        <w:spacing w:line="240" w:lineRule="atLeast"/>
        <w:ind w:firstLine="540"/>
        <w:jc w:val="both"/>
        <w:rPr>
          <w:lang w:val="en-US"/>
        </w:rPr>
      </w:pPr>
      <w:r w:rsidRPr="004B3BB3">
        <w:rPr>
          <w:b/>
          <w:bCs/>
          <w:lang w:val="en-US"/>
        </w:rPr>
        <w:t>33</w:t>
      </w:r>
      <w:r w:rsidR="005E101B" w:rsidRPr="004B3BB3">
        <w:rPr>
          <w:b/>
          <w:bCs/>
          <w:lang w:val="en-US"/>
        </w:rPr>
        <w:t>.</w:t>
      </w:r>
      <w:r w:rsidR="005E101B" w:rsidRPr="004B3BB3">
        <w:rPr>
          <w:lang w:val="en-US"/>
        </w:rPr>
        <w:t xml:space="preserve"> </w:t>
      </w:r>
      <w:r w:rsidR="00675052" w:rsidRPr="004B3BB3">
        <w:rPr>
          <w:lang w:val="en-US"/>
        </w:rPr>
        <w:t xml:space="preserve">The Board of Directors, on the basis of recommendations from the </w:t>
      </w:r>
      <w:r w:rsidR="00B21EF3">
        <w:rPr>
          <w:lang w:val="en-US"/>
        </w:rPr>
        <w:t>Personnel</w:t>
      </w:r>
      <w:r w:rsidR="00675052" w:rsidRPr="004B3BB3">
        <w:rPr>
          <w:lang w:val="en-US"/>
        </w:rPr>
        <w:t xml:space="preserve"> and Remuneration Committee, includes the surnames of the candidates in the list for voting on elections to the Board of Directors.</w:t>
      </w:r>
    </w:p>
    <w:p w:rsidR="00B07D0C" w:rsidRPr="004B3BB3" w:rsidRDefault="00B07D0C" w:rsidP="00B07D0C">
      <w:pPr>
        <w:autoSpaceDE w:val="0"/>
        <w:autoSpaceDN w:val="0"/>
        <w:adjustRightInd w:val="0"/>
        <w:spacing w:line="240" w:lineRule="atLeast"/>
        <w:ind w:firstLine="540"/>
        <w:jc w:val="both"/>
        <w:rPr>
          <w:lang w:val="en-US"/>
        </w:rPr>
      </w:pPr>
      <w:r w:rsidRPr="004B3BB3">
        <w:rPr>
          <w:lang w:val="en-US"/>
        </w:rPr>
        <w:t>The Board of Directors can refuse to include the surnames of candidates in the list for voting on elections to the Board of Directors in the following cases:</w:t>
      </w:r>
    </w:p>
    <w:p w:rsidR="00C8215C" w:rsidRPr="004B3BB3" w:rsidRDefault="005E101B" w:rsidP="00C8215C">
      <w:pPr>
        <w:autoSpaceDE w:val="0"/>
        <w:autoSpaceDN w:val="0"/>
        <w:adjustRightInd w:val="0"/>
        <w:spacing w:line="240" w:lineRule="atLeast"/>
        <w:ind w:firstLine="540"/>
        <w:jc w:val="both"/>
        <w:rPr>
          <w:lang w:val="en-US"/>
        </w:rPr>
      </w:pPr>
      <w:r w:rsidRPr="004B3BB3">
        <w:rPr>
          <w:lang w:val="en-US"/>
        </w:rPr>
        <w:t xml:space="preserve">1) </w:t>
      </w:r>
      <w:proofErr w:type="gramStart"/>
      <w:r w:rsidR="00C8215C" w:rsidRPr="004B3BB3">
        <w:rPr>
          <w:lang w:val="en-US"/>
        </w:rPr>
        <w:t>incomplete</w:t>
      </w:r>
      <w:proofErr w:type="gramEnd"/>
      <w:r w:rsidR="00C8215C" w:rsidRPr="004B3BB3">
        <w:rPr>
          <w:lang w:val="en-US"/>
        </w:rPr>
        <w:t xml:space="preserve"> </w:t>
      </w:r>
      <w:r w:rsidR="002E617A">
        <w:rPr>
          <w:lang w:val="en-US"/>
        </w:rPr>
        <w:t>information in</w:t>
      </w:r>
      <w:r w:rsidR="00C8215C" w:rsidRPr="004B3BB3">
        <w:rPr>
          <w:lang w:val="en-US"/>
        </w:rPr>
        <w:t xml:space="preserve"> the application</w:t>
      </w:r>
      <w:r w:rsidR="002E617A">
        <w:rPr>
          <w:lang w:val="en-US"/>
        </w:rPr>
        <w:t>, as</w:t>
      </w:r>
      <w:r w:rsidR="00C8215C" w:rsidRPr="004B3BB3">
        <w:rPr>
          <w:lang w:val="en-US"/>
        </w:rPr>
        <w:t xml:space="preserve"> provided for in clause 32 of this Regulation.</w:t>
      </w:r>
    </w:p>
    <w:p w:rsidR="005E101B" w:rsidRPr="004B3BB3" w:rsidRDefault="005E101B" w:rsidP="00CF5656">
      <w:pPr>
        <w:autoSpaceDE w:val="0"/>
        <w:autoSpaceDN w:val="0"/>
        <w:adjustRightInd w:val="0"/>
        <w:spacing w:line="240" w:lineRule="atLeast"/>
        <w:ind w:firstLine="540"/>
        <w:jc w:val="both"/>
        <w:rPr>
          <w:lang w:val="en-US"/>
        </w:rPr>
      </w:pPr>
      <w:r w:rsidRPr="004B3BB3">
        <w:rPr>
          <w:lang w:val="en-US"/>
        </w:rPr>
        <w:t xml:space="preserve">2) </w:t>
      </w:r>
      <w:r w:rsidR="00804E7B" w:rsidRPr="004B3BB3">
        <w:rPr>
          <w:lang w:val="en-US"/>
        </w:rPr>
        <w:t xml:space="preserve">candidate’s non-compliance with the requirements stipulated by the laws of the Republic of Kazakhstan, the Company’s Charter, </w:t>
      </w:r>
      <w:r w:rsidR="002E617A">
        <w:rPr>
          <w:lang w:val="en-US"/>
        </w:rPr>
        <w:t>as well as</w:t>
      </w:r>
      <w:r w:rsidR="00804E7B" w:rsidRPr="004B3BB3">
        <w:rPr>
          <w:lang w:val="en-US"/>
        </w:rPr>
        <w:t xml:space="preserve"> clauses </w:t>
      </w:r>
      <w:r w:rsidR="0068014B" w:rsidRPr="004B3BB3">
        <w:rPr>
          <w:lang w:val="en-US"/>
        </w:rPr>
        <w:t>2</w:t>
      </w:r>
      <w:r w:rsidR="000359D8" w:rsidRPr="004B3BB3">
        <w:rPr>
          <w:lang w:val="en-US"/>
        </w:rPr>
        <w:t>5</w:t>
      </w:r>
      <w:r w:rsidR="0068014B" w:rsidRPr="004B3BB3">
        <w:rPr>
          <w:lang w:val="en-US"/>
        </w:rPr>
        <w:t xml:space="preserve">, </w:t>
      </w:r>
      <w:r w:rsidR="008D75CD" w:rsidRPr="004B3BB3">
        <w:rPr>
          <w:lang w:val="en-US"/>
        </w:rPr>
        <w:t>2</w:t>
      </w:r>
      <w:r w:rsidR="000359D8" w:rsidRPr="004B3BB3">
        <w:rPr>
          <w:lang w:val="en-US"/>
        </w:rPr>
        <w:t>7</w:t>
      </w:r>
      <w:r w:rsidR="00A11E99" w:rsidRPr="004B3BB3">
        <w:rPr>
          <w:lang w:val="en-US"/>
        </w:rPr>
        <w:t>, 28, 29</w:t>
      </w:r>
      <w:r w:rsidR="008A3516" w:rsidRPr="004B3BB3">
        <w:rPr>
          <w:lang w:val="en-US"/>
        </w:rPr>
        <w:t xml:space="preserve"> </w:t>
      </w:r>
      <w:r w:rsidR="00804E7B" w:rsidRPr="004B3BB3">
        <w:rPr>
          <w:lang w:val="en-US"/>
        </w:rPr>
        <w:t>and</w:t>
      </w:r>
      <w:r w:rsidR="00080E19" w:rsidRPr="004B3BB3">
        <w:rPr>
          <w:lang w:val="en-US"/>
        </w:rPr>
        <w:t xml:space="preserve"> 4</w:t>
      </w:r>
      <w:r w:rsidR="000359D8" w:rsidRPr="004B3BB3">
        <w:rPr>
          <w:lang w:val="en-US"/>
        </w:rPr>
        <w:t>1</w:t>
      </w:r>
      <w:r w:rsidRPr="004B3BB3">
        <w:rPr>
          <w:lang w:val="en-US"/>
        </w:rPr>
        <w:t xml:space="preserve"> </w:t>
      </w:r>
      <w:r w:rsidR="00804E7B" w:rsidRPr="004B3BB3">
        <w:rPr>
          <w:lang w:val="en-US"/>
        </w:rPr>
        <w:t>of this Regulation.</w:t>
      </w:r>
    </w:p>
    <w:p w:rsidR="005E101B" w:rsidRPr="004B3BB3" w:rsidRDefault="000359D8" w:rsidP="00CF5656">
      <w:pPr>
        <w:autoSpaceDE w:val="0"/>
        <w:autoSpaceDN w:val="0"/>
        <w:adjustRightInd w:val="0"/>
        <w:spacing w:line="240" w:lineRule="atLeast"/>
        <w:ind w:firstLine="540"/>
        <w:jc w:val="both"/>
        <w:rPr>
          <w:lang w:val="en-US"/>
        </w:rPr>
      </w:pPr>
      <w:r w:rsidRPr="004B3BB3">
        <w:rPr>
          <w:b/>
          <w:lang w:val="en-US"/>
        </w:rPr>
        <w:t>34</w:t>
      </w:r>
      <w:r w:rsidR="00810630" w:rsidRPr="004B3BB3">
        <w:rPr>
          <w:b/>
          <w:lang w:val="en-US"/>
        </w:rPr>
        <w:t>.</w:t>
      </w:r>
      <w:r w:rsidR="00810630" w:rsidRPr="004B3BB3">
        <w:rPr>
          <w:lang w:val="en-US"/>
        </w:rPr>
        <w:t xml:space="preserve"> </w:t>
      </w:r>
      <w:r w:rsidR="00C43494" w:rsidRPr="004B3BB3">
        <w:rPr>
          <w:lang w:val="en-US"/>
        </w:rPr>
        <w:t xml:space="preserve">The list of candidates for independent directors is accompanied by evaluation </w:t>
      </w:r>
      <w:r w:rsidR="00C37700">
        <w:rPr>
          <w:lang w:val="en-US"/>
        </w:rPr>
        <w:t>forms</w:t>
      </w:r>
      <w:r w:rsidR="00C43494" w:rsidRPr="004B3BB3">
        <w:rPr>
          <w:lang w:val="en-US"/>
        </w:rPr>
        <w:t xml:space="preserve"> of candidates filled in by the members of the </w:t>
      </w:r>
      <w:r w:rsidR="00C37700">
        <w:rPr>
          <w:lang w:val="en-US"/>
        </w:rPr>
        <w:t>Personnel</w:t>
      </w:r>
      <w:r w:rsidR="00C43494" w:rsidRPr="004B3BB3">
        <w:rPr>
          <w:lang w:val="en-US"/>
        </w:rPr>
        <w:t xml:space="preserve"> and Remuneration Committee</w:t>
      </w:r>
      <w:r w:rsidR="00C37700">
        <w:rPr>
          <w:lang w:val="en-US"/>
        </w:rPr>
        <w:t>, as provided</w:t>
      </w:r>
      <w:r w:rsidR="00C43494" w:rsidRPr="004B3BB3">
        <w:rPr>
          <w:lang w:val="en-US"/>
        </w:rPr>
        <w:t xml:space="preserve"> in Annex 4 to this Regulation. </w:t>
      </w:r>
    </w:p>
    <w:p w:rsidR="005E101B" w:rsidRPr="004B3BB3" w:rsidRDefault="00947B36" w:rsidP="00CF5656">
      <w:pPr>
        <w:autoSpaceDE w:val="0"/>
        <w:autoSpaceDN w:val="0"/>
        <w:adjustRightInd w:val="0"/>
        <w:spacing w:line="240" w:lineRule="atLeast"/>
        <w:ind w:firstLine="540"/>
        <w:jc w:val="both"/>
        <w:rPr>
          <w:lang w:val="en-US"/>
        </w:rPr>
      </w:pPr>
      <w:r w:rsidRPr="004B3BB3">
        <w:rPr>
          <w:b/>
          <w:bCs/>
          <w:lang w:val="en-US"/>
        </w:rPr>
        <w:t>3</w:t>
      </w:r>
      <w:r w:rsidR="000359D8" w:rsidRPr="004B3BB3">
        <w:rPr>
          <w:b/>
          <w:bCs/>
          <w:lang w:val="en-US"/>
        </w:rPr>
        <w:t>5</w:t>
      </w:r>
      <w:r w:rsidR="005E101B" w:rsidRPr="004B3BB3">
        <w:rPr>
          <w:b/>
          <w:bCs/>
          <w:lang w:val="en-US"/>
        </w:rPr>
        <w:t>.</w:t>
      </w:r>
      <w:r w:rsidR="005E101B" w:rsidRPr="004B3BB3">
        <w:rPr>
          <w:lang w:val="en-US"/>
        </w:rPr>
        <w:t xml:space="preserve"> </w:t>
      </w:r>
      <w:r w:rsidR="0078089C" w:rsidRPr="004B3BB3">
        <w:rPr>
          <w:lang w:val="en-US"/>
        </w:rPr>
        <w:t>The reasoned decision of the Board of Directors to refuse to include the candidate in the list for voting on elections to the Board of Directors is sent to the shareholder (s) or stakeholders who nominated the candidate within 10 (ten) business days from the date of receipt</w:t>
      </w:r>
      <w:r w:rsidR="00936A78">
        <w:rPr>
          <w:lang w:val="en-US"/>
        </w:rPr>
        <w:t xml:space="preserve"> of such decision</w:t>
      </w:r>
      <w:r w:rsidR="0078089C" w:rsidRPr="004B3BB3">
        <w:rPr>
          <w:lang w:val="en-US"/>
        </w:rPr>
        <w:t xml:space="preserve">. </w:t>
      </w:r>
    </w:p>
    <w:p w:rsidR="00936A78" w:rsidRDefault="000359D8" w:rsidP="00CF5656">
      <w:pPr>
        <w:autoSpaceDE w:val="0"/>
        <w:autoSpaceDN w:val="0"/>
        <w:adjustRightInd w:val="0"/>
        <w:spacing w:line="240" w:lineRule="atLeast"/>
        <w:ind w:firstLine="540"/>
        <w:jc w:val="both"/>
        <w:rPr>
          <w:lang w:val="en-US"/>
        </w:rPr>
      </w:pPr>
      <w:r w:rsidRPr="004B3BB3">
        <w:rPr>
          <w:b/>
          <w:bCs/>
          <w:lang w:val="en-US"/>
        </w:rPr>
        <w:t>36</w:t>
      </w:r>
      <w:r w:rsidR="005E101B" w:rsidRPr="004B3BB3">
        <w:rPr>
          <w:b/>
          <w:bCs/>
          <w:lang w:val="en-US"/>
        </w:rPr>
        <w:t>.</w:t>
      </w:r>
      <w:r w:rsidR="005E101B" w:rsidRPr="004B3BB3">
        <w:rPr>
          <w:lang w:val="en-US"/>
        </w:rPr>
        <w:t xml:space="preserve"> </w:t>
      </w:r>
      <w:r w:rsidR="00324F18" w:rsidRPr="004B3BB3">
        <w:rPr>
          <w:lang w:val="en-US"/>
        </w:rPr>
        <w:t>Decision of the Board of Directors to refuse to include the candidate in the list for voting may be appealed at the General Meeting of Shareholders or in court, in accordance with the laws of the Republic of Kazakhstan.</w:t>
      </w:r>
      <w:r w:rsidR="005E101B" w:rsidRPr="004B3BB3">
        <w:rPr>
          <w:lang w:val="en-US"/>
        </w:rPr>
        <w:t xml:space="preserve"> </w:t>
      </w:r>
    </w:p>
    <w:p w:rsidR="00936A78" w:rsidRDefault="00936A78">
      <w:pPr>
        <w:rPr>
          <w:lang w:val="en-US"/>
        </w:rPr>
      </w:pPr>
      <w:r>
        <w:rPr>
          <w:lang w:val="en-US"/>
        </w:rPr>
        <w:br w:type="page"/>
      </w:r>
    </w:p>
    <w:p w:rsidR="00C33573" w:rsidRPr="004B3BB3" w:rsidRDefault="005E101B" w:rsidP="00C33573">
      <w:pPr>
        <w:autoSpaceDE w:val="0"/>
        <w:autoSpaceDN w:val="0"/>
        <w:adjustRightInd w:val="0"/>
        <w:spacing w:line="240" w:lineRule="atLeast"/>
        <w:jc w:val="center"/>
        <w:rPr>
          <w:b/>
          <w:bCs/>
          <w:lang w:val="en-US"/>
        </w:rPr>
      </w:pPr>
      <w:r w:rsidRPr="004B3BB3">
        <w:rPr>
          <w:b/>
          <w:bCs/>
          <w:lang w:val="en-US"/>
        </w:rPr>
        <w:lastRenderedPageBreak/>
        <w:t xml:space="preserve">5. </w:t>
      </w:r>
      <w:r w:rsidR="00C33573" w:rsidRPr="004B3BB3">
        <w:rPr>
          <w:b/>
          <w:bCs/>
          <w:lang w:val="en-US"/>
        </w:rPr>
        <w:t xml:space="preserve">Procedure for electing the members of the Board of Directors, </w:t>
      </w:r>
    </w:p>
    <w:p w:rsidR="005E101B" w:rsidRPr="004B3BB3" w:rsidRDefault="00C33573" w:rsidP="00F12B0F">
      <w:pPr>
        <w:autoSpaceDE w:val="0"/>
        <w:autoSpaceDN w:val="0"/>
        <w:adjustRightInd w:val="0"/>
        <w:spacing w:line="240" w:lineRule="atLeast"/>
        <w:jc w:val="center"/>
        <w:rPr>
          <w:b/>
          <w:bCs/>
          <w:lang w:val="en-US"/>
        </w:rPr>
      </w:pPr>
      <w:proofErr w:type="gramStart"/>
      <w:r w:rsidRPr="004B3BB3">
        <w:rPr>
          <w:b/>
          <w:bCs/>
          <w:lang w:val="en-US"/>
        </w:rPr>
        <w:t>term</w:t>
      </w:r>
      <w:proofErr w:type="gramEnd"/>
      <w:r w:rsidRPr="004B3BB3">
        <w:rPr>
          <w:b/>
          <w:bCs/>
          <w:lang w:val="en-US"/>
        </w:rPr>
        <w:t xml:space="preserve"> of office and termination of </w:t>
      </w:r>
      <w:r w:rsidR="0052775F">
        <w:rPr>
          <w:b/>
          <w:bCs/>
          <w:lang w:val="en-US"/>
        </w:rPr>
        <w:t>authorities</w:t>
      </w:r>
      <w:r w:rsidR="005E101B" w:rsidRPr="004B3BB3">
        <w:rPr>
          <w:b/>
          <w:bCs/>
          <w:lang w:val="en-US"/>
        </w:rPr>
        <w:t xml:space="preserve"> </w:t>
      </w:r>
    </w:p>
    <w:p w:rsidR="004F0E3A" w:rsidRPr="004B3BB3" w:rsidRDefault="004F0E3A" w:rsidP="005E101B">
      <w:pPr>
        <w:autoSpaceDE w:val="0"/>
        <w:autoSpaceDN w:val="0"/>
        <w:adjustRightInd w:val="0"/>
        <w:spacing w:line="240" w:lineRule="atLeast"/>
        <w:ind w:firstLine="720"/>
        <w:jc w:val="center"/>
        <w:rPr>
          <w:b/>
          <w:bCs/>
          <w:lang w:val="en-US"/>
        </w:rPr>
      </w:pPr>
    </w:p>
    <w:p w:rsidR="005E101B" w:rsidRPr="004B3BB3" w:rsidRDefault="00810630" w:rsidP="00CF5656">
      <w:pPr>
        <w:autoSpaceDE w:val="0"/>
        <w:autoSpaceDN w:val="0"/>
        <w:adjustRightInd w:val="0"/>
        <w:spacing w:line="240" w:lineRule="atLeast"/>
        <w:ind w:firstLine="540"/>
        <w:jc w:val="both"/>
        <w:rPr>
          <w:lang w:val="en-US"/>
        </w:rPr>
      </w:pPr>
      <w:r w:rsidRPr="004B3BB3">
        <w:rPr>
          <w:b/>
          <w:bCs/>
          <w:lang w:val="en-US"/>
        </w:rPr>
        <w:t>3</w:t>
      </w:r>
      <w:r w:rsidR="000359D8" w:rsidRPr="004B3BB3">
        <w:rPr>
          <w:b/>
          <w:bCs/>
          <w:lang w:val="en-US"/>
        </w:rPr>
        <w:t>7</w:t>
      </w:r>
      <w:r w:rsidR="005E101B" w:rsidRPr="004B3BB3">
        <w:rPr>
          <w:b/>
          <w:bCs/>
          <w:lang w:val="en-US"/>
        </w:rPr>
        <w:t>.</w:t>
      </w:r>
      <w:r w:rsidR="005E101B" w:rsidRPr="004B3BB3">
        <w:rPr>
          <w:lang w:val="en-US"/>
        </w:rPr>
        <w:t xml:space="preserve"> </w:t>
      </w:r>
      <w:r w:rsidR="002D21B0" w:rsidRPr="004B3BB3">
        <w:rPr>
          <w:lang w:val="en-US"/>
        </w:rPr>
        <w:t xml:space="preserve">Members of the Board of Directors of the Company </w:t>
      </w:r>
      <w:r w:rsidR="00922645" w:rsidRPr="004B3BB3">
        <w:rPr>
          <w:lang w:val="en-US"/>
        </w:rPr>
        <w:t>(</w:t>
      </w:r>
      <w:r w:rsidR="002D21B0" w:rsidRPr="004B3BB3">
        <w:rPr>
          <w:lang w:val="en-US"/>
        </w:rPr>
        <w:t>or</w:t>
      </w:r>
      <w:r w:rsidR="00922645" w:rsidRPr="004B3BB3">
        <w:rPr>
          <w:lang w:val="en-US"/>
        </w:rPr>
        <w:t xml:space="preserve"> </w:t>
      </w:r>
      <w:r w:rsidR="00734078" w:rsidRPr="004B3BB3">
        <w:rPr>
          <w:lang w:val="en-US"/>
        </w:rPr>
        <w:t>–</w:t>
      </w:r>
      <w:r w:rsidR="00922645" w:rsidRPr="004B3BB3">
        <w:rPr>
          <w:lang w:val="en-US"/>
        </w:rPr>
        <w:t xml:space="preserve"> </w:t>
      </w:r>
      <w:r w:rsidR="002D21B0" w:rsidRPr="004B3BB3">
        <w:rPr>
          <w:lang w:val="en-US"/>
        </w:rPr>
        <w:t>directors</w:t>
      </w:r>
      <w:r w:rsidR="00734078" w:rsidRPr="004B3BB3">
        <w:rPr>
          <w:lang w:val="en-US"/>
        </w:rPr>
        <w:t>)</w:t>
      </w:r>
      <w:r w:rsidR="005E101B" w:rsidRPr="004B3BB3">
        <w:rPr>
          <w:lang w:val="en-US"/>
        </w:rPr>
        <w:t xml:space="preserve"> </w:t>
      </w:r>
      <w:r w:rsidR="00264A3D" w:rsidRPr="004B3BB3">
        <w:rPr>
          <w:lang w:val="en-US"/>
        </w:rPr>
        <w:t xml:space="preserve">are elected by the General Meeting of Shareholders and re-elected by the General Meeting of Shareholders in case of early </w:t>
      </w:r>
      <w:r w:rsidR="00264A3D" w:rsidRPr="004B3BB3">
        <w:rPr>
          <w:bCs/>
          <w:lang w:val="en-US"/>
        </w:rPr>
        <w:t xml:space="preserve">termination of </w:t>
      </w:r>
      <w:r w:rsidR="00CB304A">
        <w:rPr>
          <w:bCs/>
          <w:lang w:val="en-US"/>
        </w:rPr>
        <w:t>authorities</w:t>
      </w:r>
      <w:r w:rsidR="00264A3D" w:rsidRPr="004B3BB3">
        <w:rPr>
          <w:bCs/>
          <w:lang w:val="en-US"/>
        </w:rPr>
        <w:t xml:space="preserve"> of previously elected members of the Company's Board of Directors in accordance with the procedure established by the laws of the Republic of Kazakhstan, </w:t>
      </w:r>
      <w:r w:rsidR="00264A3D" w:rsidRPr="004B3BB3">
        <w:rPr>
          <w:lang w:val="en-US"/>
        </w:rPr>
        <w:t xml:space="preserve">the Company’s Charter and this Regulation. </w:t>
      </w:r>
    </w:p>
    <w:p w:rsidR="009704CC" w:rsidRPr="004B3BB3" w:rsidRDefault="00810630" w:rsidP="009704CC">
      <w:pPr>
        <w:autoSpaceDE w:val="0"/>
        <w:autoSpaceDN w:val="0"/>
        <w:adjustRightInd w:val="0"/>
        <w:spacing w:line="240" w:lineRule="atLeast"/>
        <w:ind w:firstLine="540"/>
        <w:jc w:val="both"/>
        <w:rPr>
          <w:lang w:val="en-US"/>
        </w:rPr>
      </w:pPr>
      <w:r w:rsidRPr="004B3BB3">
        <w:rPr>
          <w:b/>
          <w:bCs/>
          <w:lang w:val="en-US"/>
        </w:rPr>
        <w:t>3</w:t>
      </w:r>
      <w:r w:rsidR="000359D8" w:rsidRPr="004B3BB3">
        <w:rPr>
          <w:b/>
          <w:bCs/>
          <w:lang w:val="en-US"/>
        </w:rPr>
        <w:t>8</w:t>
      </w:r>
      <w:r w:rsidR="005E101B" w:rsidRPr="004B3BB3">
        <w:rPr>
          <w:b/>
          <w:bCs/>
          <w:lang w:val="en-US"/>
        </w:rPr>
        <w:t>.</w:t>
      </w:r>
      <w:r w:rsidR="009704CC" w:rsidRPr="004B3BB3">
        <w:rPr>
          <w:lang w:val="en-US"/>
        </w:rPr>
        <w:t xml:space="preserve"> </w:t>
      </w:r>
      <w:r w:rsidR="006B41DF" w:rsidRPr="004B3BB3">
        <w:rPr>
          <w:lang w:val="en-US"/>
        </w:rPr>
        <w:t xml:space="preserve">The recommended number of independent directors in the </w:t>
      </w:r>
      <w:r w:rsidR="006B41DF" w:rsidRPr="004B3BB3">
        <w:rPr>
          <w:bCs/>
          <w:lang w:val="en-US"/>
        </w:rPr>
        <w:t>Company's</w:t>
      </w:r>
      <w:r w:rsidR="006B41DF" w:rsidRPr="004B3BB3">
        <w:rPr>
          <w:lang w:val="en-US"/>
        </w:rPr>
        <w:t xml:space="preserve"> Board of Directors is the </w:t>
      </w:r>
      <w:r w:rsidR="00B426EC">
        <w:rPr>
          <w:lang w:val="en-US"/>
        </w:rPr>
        <w:t>prevailing</w:t>
      </w:r>
      <w:r w:rsidR="006B41DF" w:rsidRPr="004B3BB3">
        <w:rPr>
          <w:lang w:val="en-US"/>
        </w:rPr>
        <w:t xml:space="preserve"> majority of the total number of members of the Board of Directors.</w:t>
      </w:r>
    </w:p>
    <w:p w:rsidR="005E101B" w:rsidRPr="004B3BB3" w:rsidRDefault="00810630" w:rsidP="00CF5656">
      <w:pPr>
        <w:autoSpaceDE w:val="0"/>
        <w:autoSpaceDN w:val="0"/>
        <w:adjustRightInd w:val="0"/>
        <w:spacing w:line="240" w:lineRule="atLeast"/>
        <w:ind w:left="23" w:firstLine="540"/>
        <w:jc w:val="both"/>
        <w:rPr>
          <w:lang w:val="en-US"/>
        </w:rPr>
      </w:pPr>
      <w:r w:rsidRPr="004B3BB3">
        <w:rPr>
          <w:b/>
          <w:bCs/>
          <w:lang w:val="en-US"/>
        </w:rPr>
        <w:t>3</w:t>
      </w:r>
      <w:r w:rsidR="000359D8" w:rsidRPr="004B3BB3">
        <w:rPr>
          <w:b/>
          <w:bCs/>
          <w:lang w:val="en-US"/>
        </w:rPr>
        <w:t>9</w:t>
      </w:r>
      <w:r w:rsidR="005E101B" w:rsidRPr="004B3BB3">
        <w:rPr>
          <w:b/>
          <w:bCs/>
          <w:lang w:val="en-US"/>
        </w:rPr>
        <w:t>.</w:t>
      </w:r>
      <w:r w:rsidR="005E101B" w:rsidRPr="004B3BB3">
        <w:rPr>
          <w:lang w:val="en-US"/>
        </w:rPr>
        <w:t xml:space="preserve"> </w:t>
      </w:r>
      <w:r w:rsidR="00C603E8" w:rsidRPr="004B3BB3">
        <w:rPr>
          <w:lang w:val="en-US"/>
        </w:rPr>
        <w:t xml:space="preserve">When electing a director, the Company's shareholders should be provided with </w:t>
      </w:r>
      <w:r w:rsidR="00B426EC">
        <w:rPr>
          <w:lang w:val="en-US"/>
        </w:rPr>
        <w:t>comprehensive</w:t>
      </w:r>
      <w:r w:rsidR="00C603E8" w:rsidRPr="004B3BB3">
        <w:rPr>
          <w:lang w:val="en-US"/>
        </w:rPr>
        <w:t xml:space="preserve"> information about the candidate for the position of independent director, including biographical data, information about the relationship of the candidate and the Company (affiliation, cooperation, etc.) and any other information </w:t>
      </w:r>
      <w:r w:rsidR="00B426EC">
        <w:rPr>
          <w:lang w:val="en-US"/>
        </w:rPr>
        <w:t xml:space="preserve">to </w:t>
      </w:r>
      <w:proofErr w:type="spellStart"/>
      <w:r w:rsidR="00B426EC">
        <w:rPr>
          <w:lang w:val="en-US"/>
        </w:rPr>
        <w:t>enbale</w:t>
      </w:r>
      <w:proofErr w:type="spellEnd"/>
      <w:r w:rsidR="00C603E8" w:rsidRPr="004B3BB3">
        <w:rPr>
          <w:lang w:val="en-US"/>
        </w:rPr>
        <w:t xml:space="preserve"> shareholders to take an objective decision. </w:t>
      </w:r>
    </w:p>
    <w:p w:rsidR="00212B5B" w:rsidRPr="004B3BB3" w:rsidRDefault="000359D8" w:rsidP="00CF5656">
      <w:pPr>
        <w:autoSpaceDE w:val="0"/>
        <w:autoSpaceDN w:val="0"/>
        <w:adjustRightInd w:val="0"/>
        <w:spacing w:line="240" w:lineRule="atLeast"/>
        <w:ind w:left="23" w:firstLine="540"/>
        <w:jc w:val="both"/>
        <w:rPr>
          <w:lang w:val="en-US"/>
        </w:rPr>
      </w:pPr>
      <w:r w:rsidRPr="004B3BB3">
        <w:rPr>
          <w:b/>
          <w:lang w:val="en-US"/>
        </w:rPr>
        <w:t>40</w:t>
      </w:r>
      <w:r w:rsidR="00212B5B" w:rsidRPr="004B3BB3">
        <w:rPr>
          <w:b/>
          <w:lang w:val="en-US"/>
        </w:rPr>
        <w:t>.</w:t>
      </w:r>
      <w:r w:rsidR="00212B5B" w:rsidRPr="004B3BB3">
        <w:rPr>
          <w:lang w:val="en-US"/>
        </w:rPr>
        <w:t xml:space="preserve"> </w:t>
      </w:r>
      <w:r w:rsidR="00026E8C" w:rsidRPr="004B3BB3">
        <w:rPr>
          <w:lang w:val="en-US"/>
        </w:rPr>
        <w:t xml:space="preserve">The </w:t>
      </w:r>
      <w:r w:rsidR="008C54A8" w:rsidRPr="004B3BB3">
        <w:rPr>
          <w:lang w:val="en-US"/>
        </w:rPr>
        <w:t>Board of Directors indicates each director it considers as independent in the annual report on its activities</w:t>
      </w:r>
      <w:r w:rsidR="00B426EC">
        <w:rPr>
          <w:lang w:val="en-US"/>
        </w:rPr>
        <w:t>,</w:t>
      </w:r>
      <w:r w:rsidR="008C54A8" w:rsidRPr="004B3BB3">
        <w:rPr>
          <w:lang w:val="en-US"/>
        </w:rPr>
        <w:t xml:space="preserve"> submitted to the General Meeting of Shareholders as part of the Company's annual report. </w:t>
      </w:r>
      <w:r w:rsidR="00E37716" w:rsidRPr="004B3BB3">
        <w:rPr>
          <w:lang w:val="en-US"/>
        </w:rPr>
        <w:t>The Board of Directors determines whether the director was independent when making decisions, specifies the reasons for recognizing the director as independent, while reflecting the director’s compliance with the criteria of independence under the laws of the Republic of Kazakhstan, and also the existence of relationships or circumstances that may affect the recognition of director as independent, including, if the director:</w:t>
      </w:r>
    </w:p>
    <w:p w:rsidR="00EA3BE2" w:rsidRPr="004B3BB3" w:rsidRDefault="00EA3BE2" w:rsidP="00EA3BE2">
      <w:pPr>
        <w:autoSpaceDE w:val="0"/>
        <w:autoSpaceDN w:val="0"/>
        <w:adjustRightInd w:val="0"/>
        <w:spacing w:line="240" w:lineRule="atLeast"/>
        <w:ind w:left="23" w:firstLine="540"/>
        <w:jc w:val="both"/>
        <w:rPr>
          <w:lang w:val="en-US"/>
        </w:rPr>
      </w:pPr>
      <w:r w:rsidRPr="004B3BB3">
        <w:rPr>
          <w:lang w:val="en-US"/>
        </w:rPr>
        <w:t>1) has been an employee of the Company or its subsidiary for the past five years;</w:t>
      </w:r>
    </w:p>
    <w:p w:rsidR="00EA3BE2" w:rsidRPr="004B3BB3" w:rsidRDefault="00EA3BE2" w:rsidP="00EA3BE2">
      <w:pPr>
        <w:autoSpaceDE w:val="0"/>
        <w:autoSpaceDN w:val="0"/>
        <w:adjustRightInd w:val="0"/>
        <w:spacing w:line="240" w:lineRule="atLeast"/>
        <w:ind w:left="23" w:firstLine="540"/>
        <w:jc w:val="both"/>
        <w:rPr>
          <w:lang w:val="en-US"/>
        </w:rPr>
      </w:pPr>
      <w:r w:rsidRPr="004B3BB3">
        <w:rPr>
          <w:lang w:val="en-US"/>
        </w:rPr>
        <w:t>2) received or receives additional remuneration from the Company, except for remuneration for the work as a member of the Board of Directors;</w:t>
      </w:r>
    </w:p>
    <w:p w:rsidR="006C59AC" w:rsidRPr="004B3BB3" w:rsidRDefault="006C59AC" w:rsidP="006C59AC">
      <w:pPr>
        <w:autoSpaceDE w:val="0"/>
        <w:autoSpaceDN w:val="0"/>
        <w:adjustRightInd w:val="0"/>
        <w:spacing w:line="240" w:lineRule="atLeast"/>
        <w:ind w:left="23" w:firstLine="540"/>
        <w:jc w:val="both"/>
        <w:rPr>
          <w:lang w:val="en-US"/>
        </w:rPr>
      </w:pPr>
      <w:r w:rsidRPr="004B3BB3">
        <w:rPr>
          <w:lang w:val="en-US"/>
        </w:rPr>
        <w:t>3) occupying a similar position in other organizations or bodies, has significant contacts with other directors through such participation in other organizations or bodies;</w:t>
      </w:r>
    </w:p>
    <w:p w:rsidR="006C59AC" w:rsidRPr="004B3BB3" w:rsidRDefault="006C59AC" w:rsidP="006C59AC">
      <w:pPr>
        <w:autoSpaceDE w:val="0"/>
        <w:autoSpaceDN w:val="0"/>
        <w:adjustRightInd w:val="0"/>
        <w:spacing w:line="240" w:lineRule="atLeast"/>
        <w:ind w:left="23" w:firstLine="540"/>
        <w:jc w:val="both"/>
        <w:rPr>
          <w:lang w:val="en-US"/>
        </w:rPr>
      </w:pPr>
      <w:r w:rsidRPr="004B3BB3">
        <w:rPr>
          <w:lang w:val="en-US"/>
        </w:rPr>
        <w:t>4) represents the shareholders or state bodies;</w:t>
      </w:r>
    </w:p>
    <w:p w:rsidR="00212B5B" w:rsidRPr="004B3BB3" w:rsidRDefault="006C59AC" w:rsidP="00CF5656">
      <w:pPr>
        <w:autoSpaceDE w:val="0"/>
        <w:autoSpaceDN w:val="0"/>
        <w:adjustRightInd w:val="0"/>
        <w:spacing w:line="240" w:lineRule="atLeast"/>
        <w:ind w:left="23" w:firstLine="540"/>
        <w:jc w:val="both"/>
        <w:rPr>
          <w:lang w:val="en-US"/>
        </w:rPr>
      </w:pPr>
      <w:r w:rsidRPr="004B3BB3">
        <w:rPr>
          <w:lang w:val="en-US"/>
        </w:rPr>
        <w:t xml:space="preserve">5) was the director for more than nine </w:t>
      </w:r>
      <w:r w:rsidR="00CE52E8" w:rsidRPr="004B3BB3">
        <w:rPr>
          <w:lang w:val="en-US"/>
        </w:rPr>
        <w:t xml:space="preserve">consecutive years, </w:t>
      </w:r>
      <w:r w:rsidRPr="004B3BB3">
        <w:rPr>
          <w:lang w:val="en-US"/>
        </w:rPr>
        <w:t>except for the cases provided for by this Regulation.</w:t>
      </w:r>
    </w:p>
    <w:p w:rsidR="00DE244A" w:rsidRPr="004B3BB3" w:rsidRDefault="000359D8" w:rsidP="0038314A">
      <w:pPr>
        <w:autoSpaceDE w:val="0"/>
        <w:autoSpaceDN w:val="0"/>
        <w:adjustRightInd w:val="0"/>
        <w:spacing w:line="240" w:lineRule="atLeast"/>
        <w:ind w:firstLine="540"/>
        <w:jc w:val="both"/>
        <w:rPr>
          <w:lang w:val="en-US"/>
        </w:rPr>
      </w:pPr>
      <w:r w:rsidRPr="004B3BB3">
        <w:rPr>
          <w:b/>
          <w:bCs/>
          <w:lang w:val="en-US"/>
        </w:rPr>
        <w:t>41</w:t>
      </w:r>
      <w:r w:rsidR="005E101B" w:rsidRPr="004B3BB3">
        <w:rPr>
          <w:b/>
          <w:bCs/>
          <w:lang w:val="en-US"/>
        </w:rPr>
        <w:t>.</w:t>
      </w:r>
      <w:r w:rsidR="005E101B" w:rsidRPr="004B3BB3">
        <w:rPr>
          <w:lang w:val="en-US"/>
        </w:rPr>
        <w:t xml:space="preserve"> </w:t>
      </w:r>
      <w:r w:rsidR="00DB7014" w:rsidRPr="004B3BB3">
        <w:rPr>
          <w:lang w:val="en-US"/>
        </w:rPr>
        <w:t>The following person cannot be elected to the Board of Directors:</w:t>
      </w:r>
      <w:r w:rsidR="0038314A" w:rsidRPr="004B3BB3">
        <w:rPr>
          <w:lang w:val="en-US"/>
        </w:rPr>
        <w:t xml:space="preserve"> </w:t>
      </w:r>
    </w:p>
    <w:p w:rsidR="005E101B" w:rsidRPr="004B3BB3" w:rsidRDefault="005E101B" w:rsidP="0038314A">
      <w:pPr>
        <w:autoSpaceDE w:val="0"/>
        <w:autoSpaceDN w:val="0"/>
        <w:adjustRightInd w:val="0"/>
        <w:spacing w:line="240" w:lineRule="atLeast"/>
        <w:ind w:firstLine="540"/>
        <w:jc w:val="both"/>
        <w:rPr>
          <w:lang w:val="en-US"/>
        </w:rPr>
      </w:pPr>
      <w:r w:rsidRPr="004B3BB3">
        <w:rPr>
          <w:lang w:val="en-US"/>
        </w:rPr>
        <w:t xml:space="preserve">1) </w:t>
      </w:r>
      <w:proofErr w:type="gramStart"/>
      <w:r w:rsidR="005442B0" w:rsidRPr="004B3BB3">
        <w:rPr>
          <w:lang w:val="en-US"/>
        </w:rPr>
        <w:t>person</w:t>
      </w:r>
      <w:proofErr w:type="gramEnd"/>
      <w:r w:rsidR="005442B0" w:rsidRPr="004B3BB3">
        <w:rPr>
          <w:lang w:val="en-US"/>
        </w:rPr>
        <w:t xml:space="preserve"> with outstanding conviction or </w:t>
      </w:r>
      <w:r w:rsidR="00B426EC">
        <w:rPr>
          <w:lang w:val="en-US"/>
        </w:rPr>
        <w:t>outstanding</w:t>
      </w:r>
      <w:r w:rsidR="005442B0" w:rsidRPr="004B3BB3">
        <w:rPr>
          <w:lang w:val="en-US"/>
        </w:rPr>
        <w:t xml:space="preserve"> conviction in accordance with the procedure established by the law; </w:t>
      </w:r>
    </w:p>
    <w:p w:rsidR="00D93A1C" w:rsidRPr="004B3BB3" w:rsidRDefault="005E101B" w:rsidP="00D93A1C">
      <w:pPr>
        <w:autoSpaceDE w:val="0"/>
        <w:autoSpaceDN w:val="0"/>
        <w:adjustRightInd w:val="0"/>
        <w:spacing w:line="240" w:lineRule="atLeast"/>
        <w:ind w:firstLine="540"/>
        <w:jc w:val="both"/>
        <w:rPr>
          <w:lang w:val="en-US"/>
        </w:rPr>
      </w:pPr>
      <w:r w:rsidRPr="004B3BB3">
        <w:rPr>
          <w:lang w:val="en-US"/>
        </w:rPr>
        <w:t xml:space="preserve">2) </w:t>
      </w:r>
      <w:r w:rsidR="00D93A1C" w:rsidRPr="004B3BB3">
        <w:rPr>
          <w:lang w:val="en-US"/>
        </w:rPr>
        <w:t xml:space="preserve">person who had previously been the Chairman of the Board of Directors, the first head (Chairman of the Management Board), deputy head, chief accountant of another legal entity for a period not more than one year before </w:t>
      </w:r>
      <w:r w:rsidR="00BB7775" w:rsidRPr="004B3BB3">
        <w:rPr>
          <w:lang w:val="en-US"/>
        </w:rPr>
        <w:t xml:space="preserve">deciding on </w:t>
      </w:r>
      <w:r w:rsidR="00D93A1C" w:rsidRPr="004B3BB3">
        <w:rPr>
          <w:lang w:val="en-US"/>
        </w:rPr>
        <w:t>involuntary liquidation or involuntary redemption of shares, or conservation of another legal entity declared bankrupt in the prescribed manner. This requirement applies for 5 (five) years after the date of decision on involuntary liquidation or involuntary redemption of shares</w:t>
      </w:r>
      <w:r w:rsidR="004010F0" w:rsidRPr="004B3BB3">
        <w:rPr>
          <w:lang w:val="en-US"/>
        </w:rPr>
        <w:t>,</w:t>
      </w:r>
      <w:r w:rsidR="00D93A1C" w:rsidRPr="004B3BB3">
        <w:rPr>
          <w:lang w:val="en-US"/>
        </w:rPr>
        <w:t xml:space="preserve"> or conservation of another legal entity declared bankrupt in the prescribed manner.</w:t>
      </w:r>
    </w:p>
    <w:p w:rsidR="00D93A1C" w:rsidRPr="004B3BB3" w:rsidRDefault="00D93A1C" w:rsidP="00D93A1C">
      <w:pPr>
        <w:autoSpaceDE w:val="0"/>
        <w:autoSpaceDN w:val="0"/>
        <w:adjustRightInd w:val="0"/>
        <w:spacing w:line="240" w:lineRule="atLeast"/>
        <w:ind w:firstLine="540"/>
        <w:jc w:val="both"/>
        <w:rPr>
          <w:lang w:val="en-US"/>
        </w:rPr>
      </w:pPr>
      <w:r w:rsidRPr="004B3BB3">
        <w:rPr>
          <w:lang w:val="en-US"/>
        </w:rPr>
        <w:t>No legal entity can be a member of the Board of Directors.</w:t>
      </w:r>
    </w:p>
    <w:p w:rsidR="005E101B" w:rsidRPr="004B3BB3" w:rsidRDefault="00A454D7" w:rsidP="00CF5656">
      <w:pPr>
        <w:autoSpaceDE w:val="0"/>
        <w:autoSpaceDN w:val="0"/>
        <w:adjustRightInd w:val="0"/>
        <w:spacing w:line="240" w:lineRule="atLeast"/>
        <w:ind w:firstLine="540"/>
        <w:jc w:val="both"/>
        <w:rPr>
          <w:lang w:val="en-US"/>
        </w:rPr>
      </w:pPr>
      <w:r w:rsidRPr="004B3BB3">
        <w:rPr>
          <w:lang w:val="en-US"/>
        </w:rPr>
        <w:t xml:space="preserve">A member of the Board of Directors is not entitled to transfer the functions assigned to him/her in accordance with the legislative acts of the Republic of Kazakhstan and (or) the Company’s Charter to other persons. </w:t>
      </w:r>
    </w:p>
    <w:p w:rsidR="000359D8" w:rsidRPr="004B3BB3" w:rsidRDefault="00810630" w:rsidP="000359D8">
      <w:pPr>
        <w:autoSpaceDE w:val="0"/>
        <w:autoSpaceDN w:val="0"/>
        <w:adjustRightInd w:val="0"/>
        <w:spacing w:line="240" w:lineRule="atLeast"/>
        <w:ind w:firstLine="540"/>
        <w:jc w:val="both"/>
        <w:rPr>
          <w:lang w:val="en-US"/>
        </w:rPr>
      </w:pPr>
      <w:r w:rsidRPr="004B3BB3">
        <w:rPr>
          <w:b/>
          <w:bCs/>
          <w:lang w:val="en-US"/>
        </w:rPr>
        <w:t>4</w:t>
      </w:r>
      <w:r w:rsidR="000359D8" w:rsidRPr="004B3BB3">
        <w:rPr>
          <w:b/>
          <w:bCs/>
          <w:lang w:val="en-US"/>
        </w:rPr>
        <w:t>2</w:t>
      </w:r>
      <w:r w:rsidR="005E101B" w:rsidRPr="004B3BB3">
        <w:rPr>
          <w:b/>
          <w:bCs/>
          <w:lang w:val="en-US"/>
        </w:rPr>
        <w:t>.</w:t>
      </w:r>
      <w:r w:rsidR="005E101B" w:rsidRPr="004B3BB3">
        <w:rPr>
          <w:lang w:val="en-US"/>
        </w:rPr>
        <w:t xml:space="preserve"> </w:t>
      </w:r>
      <w:r w:rsidR="00B21397" w:rsidRPr="004B3BB3">
        <w:rPr>
          <w:lang w:val="en-US"/>
        </w:rPr>
        <w:t xml:space="preserve">Members of the Management Board, other than the Chairman, may not be members of the Company's Board of Directors. </w:t>
      </w:r>
      <w:r w:rsidR="00A3288C" w:rsidRPr="004B3BB3">
        <w:rPr>
          <w:lang w:val="en-US"/>
        </w:rPr>
        <w:t xml:space="preserve">The Chairman of the Company’s Management Board may not be simultaneously elected as the Chairman of the Company’s Board of Directors. </w:t>
      </w:r>
    </w:p>
    <w:p w:rsidR="00D305E4" w:rsidRPr="004B3BB3" w:rsidRDefault="00810630" w:rsidP="00D305E4">
      <w:pPr>
        <w:autoSpaceDE w:val="0"/>
        <w:autoSpaceDN w:val="0"/>
        <w:adjustRightInd w:val="0"/>
        <w:spacing w:line="240" w:lineRule="atLeast"/>
        <w:ind w:firstLine="540"/>
        <w:jc w:val="both"/>
        <w:rPr>
          <w:lang w:val="en-US"/>
        </w:rPr>
      </w:pPr>
      <w:r w:rsidRPr="004B3BB3">
        <w:rPr>
          <w:b/>
          <w:bCs/>
          <w:lang w:val="en-US"/>
        </w:rPr>
        <w:t>4</w:t>
      </w:r>
      <w:r w:rsidR="000359D8" w:rsidRPr="004B3BB3">
        <w:rPr>
          <w:b/>
          <w:bCs/>
          <w:lang w:val="en-US"/>
        </w:rPr>
        <w:t>3</w:t>
      </w:r>
      <w:r w:rsidR="005E101B" w:rsidRPr="004B3BB3">
        <w:rPr>
          <w:b/>
          <w:bCs/>
          <w:lang w:val="en-US"/>
        </w:rPr>
        <w:t>.</w:t>
      </w:r>
      <w:r w:rsidR="005E101B" w:rsidRPr="004B3BB3">
        <w:rPr>
          <w:lang w:val="en-US"/>
        </w:rPr>
        <w:t xml:space="preserve"> </w:t>
      </w:r>
      <w:r w:rsidR="006C38A5" w:rsidRPr="004B3BB3">
        <w:rPr>
          <w:lang w:val="en-US"/>
        </w:rPr>
        <w:t xml:space="preserve">Members of the Board of Directors are elected by the shareholders by cumulative voting, using the voting ballots, except for the case when one candidate is running for one seat on the Board of Directors. </w:t>
      </w:r>
      <w:r w:rsidR="00D305E4" w:rsidRPr="004B3BB3">
        <w:rPr>
          <w:lang w:val="en-US"/>
        </w:rPr>
        <w:t>The cumulative voting ballot should contain the following columns:</w:t>
      </w:r>
    </w:p>
    <w:p w:rsidR="00D305E4" w:rsidRPr="004B3BB3" w:rsidRDefault="00D305E4" w:rsidP="00D305E4">
      <w:pPr>
        <w:ind w:firstLine="400"/>
        <w:jc w:val="both"/>
        <w:rPr>
          <w:lang w:val="en-US"/>
        </w:rPr>
      </w:pPr>
      <w:r w:rsidRPr="004B3BB3">
        <w:rPr>
          <w:lang w:val="en-US"/>
        </w:rPr>
        <w:t>1) list of candidates to the Board of Directors;</w:t>
      </w:r>
    </w:p>
    <w:p w:rsidR="00D305E4" w:rsidRPr="004B3BB3" w:rsidRDefault="00D305E4" w:rsidP="00D305E4">
      <w:pPr>
        <w:ind w:firstLine="400"/>
        <w:jc w:val="both"/>
        <w:rPr>
          <w:lang w:val="en-US"/>
        </w:rPr>
      </w:pPr>
      <w:r w:rsidRPr="004B3BB3">
        <w:rPr>
          <w:lang w:val="en-US"/>
        </w:rPr>
        <w:t>2) number of votes of the shareholder;</w:t>
      </w:r>
    </w:p>
    <w:p w:rsidR="004E74B1" w:rsidRPr="004B3BB3" w:rsidRDefault="004E74B1" w:rsidP="004E74B1">
      <w:pPr>
        <w:ind w:firstLine="400"/>
        <w:jc w:val="both"/>
        <w:rPr>
          <w:lang w:val="en-US"/>
        </w:rPr>
      </w:pPr>
      <w:r w:rsidRPr="004B3BB3">
        <w:rPr>
          <w:lang w:val="en-US"/>
        </w:rPr>
        <w:t>3) number of votes cast by the shareholder for a candidate to the Board of Directors.</w:t>
      </w:r>
    </w:p>
    <w:p w:rsidR="004E74B1" w:rsidRPr="004B3BB3" w:rsidRDefault="004E74B1" w:rsidP="004E74B1">
      <w:pPr>
        <w:ind w:firstLine="400"/>
        <w:jc w:val="both"/>
        <w:rPr>
          <w:lang w:val="en-US"/>
        </w:rPr>
      </w:pPr>
      <w:r w:rsidRPr="004B3BB3">
        <w:rPr>
          <w:lang w:val="en-US"/>
        </w:rPr>
        <w:lastRenderedPageBreak/>
        <w:t>It is forbidden</w:t>
      </w:r>
      <w:r w:rsidR="00497914">
        <w:rPr>
          <w:lang w:val="en-US"/>
        </w:rPr>
        <w:t xml:space="preserve"> to include the voting options </w:t>
      </w:r>
      <w:r w:rsidR="00497914" w:rsidRPr="00497914">
        <w:rPr>
          <w:lang w:val="en-US"/>
        </w:rPr>
        <w:t>«</w:t>
      </w:r>
      <w:r w:rsidR="00497914">
        <w:rPr>
          <w:lang w:val="en-US"/>
        </w:rPr>
        <w:t>against</w:t>
      </w:r>
      <w:r w:rsidR="00497914" w:rsidRPr="00497914">
        <w:rPr>
          <w:lang w:val="en-US"/>
        </w:rPr>
        <w:t>»</w:t>
      </w:r>
      <w:r w:rsidR="00497914">
        <w:rPr>
          <w:lang w:val="en-US"/>
        </w:rPr>
        <w:t xml:space="preserve"> and </w:t>
      </w:r>
      <w:r w:rsidR="00497914" w:rsidRPr="00497914">
        <w:rPr>
          <w:lang w:val="en-US"/>
        </w:rPr>
        <w:t>«</w:t>
      </w:r>
      <w:r w:rsidR="00497914">
        <w:rPr>
          <w:lang w:val="en-US"/>
        </w:rPr>
        <w:t>abstained</w:t>
      </w:r>
      <w:r w:rsidR="00497914" w:rsidRPr="00497914">
        <w:rPr>
          <w:lang w:val="en-US"/>
        </w:rPr>
        <w:t>»</w:t>
      </w:r>
      <w:r w:rsidRPr="004B3BB3">
        <w:rPr>
          <w:lang w:val="en-US"/>
        </w:rPr>
        <w:t xml:space="preserve"> in the cumulative voting ballot.</w:t>
      </w:r>
    </w:p>
    <w:p w:rsidR="005E101B" w:rsidRPr="004B3BB3" w:rsidRDefault="00383924" w:rsidP="00536B60">
      <w:pPr>
        <w:autoSpaceDE w:val="0"/>
        <w:autoSpaceDN w:val="0"/>
        <w:adjustRightInd w:val="0"/>
        <w:spacing w:line="240" w:lineRule="atLeast"/>
        <w:ind w:firstLine="540"/>
        <w:jc w:val="both"/>
        <w:rPr>
          <w:lang w:val="en-US"/>
        </w:rPr>
      </w:pPr>
      <w:r w:rsidRPr="004B3BB3">
        <w:rPr>
          <w:lang w:val="en-US"/>
        </w:rPr>
        <w:t xml:space="preserve">The shareholder has the right to cast votes on </w:t>
      </w:r>
      <w:r w:rsidR="00B426EC">
        <w:rPr>
          <w:lang w:val="en-US"/>
        </w:rPr>
        <w:t xml:space="preserve">all </w:t>
      </w:r>
      <w:r w:rsidRPr="004B3BB3">
        <w:rPr>
          <w:lang w:val="en-US"/>
        </w:rPr>
        <w:t xml:space="preserve">shares owned for one candidate or distribute them among several candidates for members of the Board of Directors. The candidates with the highest number of votes are considered to be elected to the Board of Directors. </w:t>
      </w:r>
      <w:r w:rsidR="004D0A43" w:rsidRPr="004B3BB3">
        <w:rPr>
          <w:lang w:val="en-US"/>
        </w:rPr>
        <w:t xml:space="preserve">If two or more candidates for members of the Board of Directors have obtained an equal number of votes, additional cumulative voting is held for these candidates by providing the shareholders with the cumulative voting ballots specifying the candidates, who have obtained an equal number of votes. </w:t>
      </w:r>
    </w:p>
    <w:p w:rsidR="004D0A43" w:rsidRPr="004B3BB3" w:rsidRDefault="00810630" w:rsidP="004D0A43">
      <w:pPr>
        <w:autoSpaceDE w:val="0"/>
        <w:autoSpaceDN w:val="0"/>
        <w:adjustRightInd w:val="0"/>
        <w:spacing w:line="240" w:lineRule="atLeast"/>
        <w:ind w:firstLine="540"/>
        <w:jc w:val="both"/>
        <w:rPr>
          <w:lang w:val="en-US"/>
        </w:rPr>
      </w:pPr>
      <w:r w:rsidRPr="004B3BB3">
        <w:rPr>
          <w:b/>
          <w:lang w:val="en-US"/>
        </w:rPr>
        <w:t>4</w:t>
      </w:r>
      <w:r w:rsidR="000359D8" w:rsidRPr="004B3BB3">
        <w:rPr>
          <w:b/>
          <w:lang w:val="en-US"/>
        </w:rPr>
        <w:t>4</w:t>
      </w:r>
      <w:r w:rsidRPr="004B3BB3">
        <w:rPr>
          <w:b/>
          <w:lang w:val="en-US"/>
        </w:rPr>
        <w:t>.</w:t>
      </w:r>
      <w:r w:rsidRPr="004B3BB3">
        <w:rPr>
          <w:lang w:val="en-US"/>
        </w:rPr>
        <w:t xml:space="preserve"> </w:t>
      </w:r>
      <w:r w:rsidR="004D0A43" w:rsidRPr="004B3BB3">
        <w:rPr>
          <w:lang w:val="en-US"/>
        </w:rPr>
        <w:t>Contract is concluded with successful candidates for the position of independent director.</w:t>
      </w:r>
    </w:p>
    <w:p w:rsidR="00935B0F" w:rsidRPr="004B3BB3" w:rsidRDefault="00947B36" w:rsidP="00CF5656">
      <w:pPr>
        <w:autoSpaceDE w:val="0"/>
        <w:autoSpaceDN w:val="0"/>
        <w:adjustRightInd w:val="0"/>
        <w:spacing w:line="240" w:lineRule="atLeast"/>
        <w:ind w:firstLine="540"/>
        <w:jc w:val="both"/>
        <w:rPr>
          <w:lang w:val="en-US"/>
        </w:rPr>
      </w:pPr>
      <w:r w:rsidRPr="004B3BB3">
        <w:rPr>
          <w:b/>
          <w:bCs/>
          <w:lang w:val="en-US"/>
        </w:rPr>
        <w:t>4</w:t>
      </w:r>
      <w:r w:rsidR="000359D8" w:rsidRPr="004B3BB3">
        <w:rPr>
          <w:b/>
          <w:bCs/>
          <w:lang w:val="en-US"/>
        </w:rPr>
        <w:t>5</w:t>
      </w:r>
      <w:r w:rsidR="005E101B" w:rsidRPr="004B3BB3">
        <w:rPr>
          <w:b/>
          <w:bCs/>
          <w:lang w:val="en-US"/>
        </w:rPr>
        <w:t>.</w:t>
      </w:r>
      <w:r w:rsidR="005E101B" w:rsidRPr="004B3BB3">
        <w:rPr>
          <w:lang w:val="en-US"/>
        </w:rPr>
        <w:t xml:space="preserve"> </w:t>
      </w:r>
      <w:r w:rsidR="00C14306" w:rsidRPr="004B3BB3">
        <w:rPr>
          <w:lang w:val="en-US"/>
        </w:rPr>
        <w:t xml:space="preserve">Members of the Board of Directors are elected for a term not exceeding 3 (three) years, unless otherwise decided by the Company’s shareholders. </w:t>
      </w:r>
      <w:r w:rsidR="0048498C" w:rsidRPr="004B3BB3">
        <w:rPr>
          <w:lang w:val="en-US"/>
        </w:rPr>
        <w:t xml:space="preserve">When electing a member of the Board of Directors for a new term exceeding 6 (six) years, the candidate is subject to special consideration taking into account the need for a qualitative renewal of the composition of the Board of Directors. </w:t>
      </w:r>
      <w:r w:rsidR="00D15DEE" w:rsidRPr="004B3BB3">
        <w:rPr>
          <w:lang w:val="en-US"/>
        </w:rPr>
        <w:t xml:space="preserve">One and the same person may not be elected as an independent director to the Board of Directors for more than nine years in a row, but in exceptional cases, election is allowed for a term exceeding </w:t>
      </w:r>
      <w:r w:rsidR="00935B0F" w:rsidRPr="004B3BB3">
        <w:rPr>
          <w:lang w:val="en-US"/>
        </w:rPr>
        <w:t xml:space="preserve"> </w:t>
      </w:r>
      <w:r w:rsidR="005D3813" w:rsidRPr="004B3BB3">
        <w:rPr>
          <w:lang w:val="en-US"/>
        </w:rPr>
        <w:t>9 (</w:t>
      </w:r>
      <w:r w:rsidR="00D15DEE" w:rsidRPr="004B3BB3">
        <w:rPr>
          <w:lang w:val="en-US"/>
        </w:rPr>
        <w:t>nine</w:t>
      </w:r>
      <w:r w:rsidR="005D3813" w:rsidRPr="004B3BB3">
        <w:rPr>
          <w:lang w:val="en-US"/>
        </w:rPr>
        <w:t>)</w:t>
      </w:r>
      <w:r w:rsidR="00935B0F" w:rsidRPr="004B3BB3">
        <w:rPr>
          <w:lang w:val="en-US"/>
        </w:rPr>
        <w:t xml:space="preserve"> </w:t>
      </w:r>
      <w:r w:rsidR="0065013C" w:rsidRPr="004B3BB3">
        <w:rPr>
          <w:lang w:val="en-US"/>
        </w:rPr>
        <w:t>years, subject to the annual election of such a person.</w:t>
      </w:r>
    </w:p>
    <w:p w:rsidR="005E101B" w:rsidRPr="004B3BB3" w:rsidRDefault="00E0682F" w:rsidP="00E0682F">
      <w:pPr>
        <w:autoSpaceDE w:val="0"/>
        <w:autoSpaceDN w:val="0"/>
        <w:adjustRightInd w:val="0"/>
        <w:spacing w:line="240" w:lineRule="atLeast"/>
        <w:ind w:firstLine="540"/>
        <w:jc w:val="both"/>
        <w:rPr>
          <w:lang w:val="en-US"/>
        </w:rPr>
      </w:pPr>
      <w:r w:rsidRPr="004B3BB3">
        <w:rPr>
          <w:lang w:val="en-US"/>
        </w:rPr>
        <w:t>The directors elected should devote sufficient time to fulfil their respective responsibilities.</w:t>
      </w:r>
    </w:p>
    <w:p w:rsidR="005E101B" w:rsidRPr="004B3BB3" w:rsidRDefault="00180217" w:rsidP="00CF5656">
      <w:pPr>
        <w:autoSpaceDE w:val="0"/>
        <w:autoSpaceDN w:val="0"/>
        <w:adjustRightInd w:val="0"/>
        <w:spacing w:line="240" w:lineRule="atLeast"/>
        <w:ind w:firstLine="540"/>
        <w:jc w:val="both"/>
        <w:rPr>
          <w:lang w:val="en-US"/>
        </w:rPr>
      </w:pPr>
      <w:r w:rsidRPr="004B3BB3">
        <w:rPr>
          <w:b/>
          <w:bCs/>
          <w:lang w:val="en-US"/>
        </w:rPr>
        <w:t>4</w:t>
      </w:r>
      <w:r w:rsidR="000359D8" w:rsidRPr="004B3BB3">
        <w:rPr>
          <w:b/>
          <w:bCs/>
          <w:lang w:val="en-US"/>
        </w:rPr>
        <w:t>6</w:t>
      </w:r>
      <w:r w:rsidR="005E101B" w:rsidRPr="004B3BB3">
        <w:rPr>
          <w:b/>
          <w:bCs/>
          <w:lang w:val="en-US"/>
        </w:rPr>
        <w:t>.</w:t>
      </w:r>
      <w:r w:rsidR="005E101B" w:rsidRPr="004B3BB3">
        <w:rPr>
          <w:lang w:val="en-US"/>
        </w:rPr>
        <w:t xml:space="preserve"> </w:t>
      </w:r>
      <w:r w:rsidR="00F1566F">
        <w:rPr>
          <w:lang w:val="en-US"/>
        </w:rPr>
        <w:t>Authorities</w:t>
      </w:r>
      <w:r w:rsidR="0079071E" w:rsidRPr="004B3BB3">
        <w:rPr>
          <w:lang w:val="en-US"/>
        </w:rPr>
        <w:t xml:space="preserve"> of any member (all members) of the Board of Directors of the Company may be terminated early by decision of the General Meeting of Shareholders. </w:t>
      </w:r>
      <w:r w:rsidR="00296095" w:rsidRPr="004B3BB3">
        <w:rPr>
          <w:lang w:val="en-US"/>
        </w:rPr>
        <w:t xml:space="preserve">The decision on early termination of </w:t>
      </w:r>
      <w:r w:rsidR="00F1566F">
        <w:rPr>
          <w:lang w:val="en-US"/>
        </w:rPr>
        <w:t>authorities</w:t>
      </w:r>
      <w:r w:rsidR="00296095" w:rsidRPr="004B3BB3">
        <w:rPr>
          <w:lang w:val="en-US"/>
        </w:rPr>
        <w:t xml:space="preserve"> of the members of the Board of Directors is made by a simple majority of votes of the total number of voting shares of the Company represented at the General Meeting of Shareholders.</w:t>
      </w:r>
      <w:r w:rsidR="005E101B" w:rsidRPr="004B3BB3">
        <w:rPr>
          <w:lang w:val="en-US"/>
        </w:rPr>
        <w:t xml:space="preserve"> </w:t>
      </w:r>
    </w:p>
    <w:p w:rsidR="00A049A2" w:rsidRPr="004B3BB3" w:rsidRDefault="00A049A2" w:rsidP="00A049A2">
      <w:pPr>
        <w:autoSpaceDE w:val="0"/>
        <w:autoSpaceDN w:val="0"/>
        <w:adjustRightInd w:val="0"/>
        <w:spacing w:line="240" w:lineRule="atLeast"/>
        <w:ind w:firstLine="540"/>
        <w:jc w:val="both"/>
        <w:rPr>
          <w:lang w:val="en-US"/>
        </w:rPr>
      </w:pPr>
      <w:r w:rsidRPr="004B3BB3">
        <w:rPr>
          <w:rStyle w:val="s00"/>
          <w:lang w:val="en-US"/>
        </w:rPr>
        <w:t xml:space="preserve">The </w:t>
      </w:r>
      <w:r w:rsidR="000A4300">
        <w:rPr>
          <w:rStyle w:val="s00"/>
          <w:lang w:val="en-US"/>
        </w:rPr>
        <w:t>authorities</w:t>
      </w:r>
      <w:r w:rsidRPr="004B3BB3">
        <w:rPr>
          <w:rStyle w:val="s00"/>
          <w:lang w:val="en-US"/>
        </w:rPr>
        <w:t xml:space="preserve"> of such members of the Board of Directors are terminated from the date of the General Shareholders Meeting's decision on the early termination of their </w:t>
      </w:r>
      <w:r w:rsidR="000A4300">
        <w:rPr>
          <w:rStyle w:val="s00"/>
          <w:lang w:val="en-US"/>
        </w:rPr>
        <w:t>authorities</w:t>
      </w:r>
      <w:r w:rsidRPr="004B3BB3">
        <w:rPr>
          <w:rStyle w:val="s00"/>
          <w:lang w:val="en-US"/>
        </w:rPr>
        <w:t>.</w:t>
      </w:r>
    </w:p>
    <w:p w:rsidR="00882EFD" w:rsidRPr="004B3BB3" w:rsidRDefault="00882EFD" w:rsidP="00CF5656">
      <w:pPr>
        <w:autoSpaceDE w:val="0"/>
        <w:autoSpaceDN w:val="0"/>
        <w:adjustRightInd w:val="0"/>
        <w:spacing w:line="240" w:lineRule="atLeast"/>
        <w:ind w:firstLine="540"/>
        <w:jc w:val="both"/>
        <w:rPr>
          <w:lang w:val="en-US"/>
        </w:rPr>
      </w:pPr>
      <w:r w:rsidRPr="004B3BB3">
        <w:rPr>
          <w:b/>
          <w:lang w:val="en-US"/>
        </w:rPr>
        <w:t>4</w:t>
      </w:r>
      <w:r w:rsidR="000359D8" w:rsidRPr="004B3BB3">
        <w:rPr>
          <w:b/>
          <w:lang w:val="en-US"/>
        </w:rPr>
        <w:t>7</w:t>
      </w:r>
      <w:r w:rsidRPr="004B3BB3">
        <w:rPr>
          <w:b/>
          <w:lang w:val="en-US"/>
        </w:rPr>
        <w:t>.</w:t>
      </w:r>
      <w:r w:rsidRPr="004B3BB3">
        <w:rPr>
          <w:lang w:val="en-US"/>
        </w:rPr>
        <w:t xml:space="preserve"> </w:t>
      </w:r>
      <w:r w:rsidR="003528C1" w:rsidRPr="004B3BB3">
        <w:rPr>
          <w:lang w:val="en-US"/>
        </w:rPr>
        <w:t xml:space="preserve">If a member of the Board of Directors attended less than half of the meetings of the Board of Directors during the calendar year or </w:t>
      </w:r>
      <w:r w:rsidR="000533F1" w:rsidRPr="004B3BB3">
        <w:rPr>
          <w:lang w:val="en-US"/>
        </w:rPr>
        <w:t xml:space="preserve">provided filled-in ballots for </w:t>
      </w:r>
      <w:r w:rsidR="00E35908" w:rsidRPr="004B3BB3">
        <w:rPr>
          <w:lang w:val="en-US"/>
        </w:rPr>
        <w:t xml:space="preserve">less than half of issues put to absentee voting, </w:t>
      </w:r>
      <w:r w:rsidR="006C09A2" w:rsidRPr="004B3BB3">
        <w:rPr>
          <w:lang w:val="en-US"/>
        </w:rPr>
        <w:t xml:space="preserve">the Board of Directors must recommend to the General Meeting of Shareholders to early terminate </w:t>
      </w:r>
      <w:r w:rsidR="00D8661A" w:rsidRPr="004B3BB3">
        <w:rPr>
          <w:lang w:val="en-US"/>
        </w:rPr>
        <w:t>his/her</w:t>
      </w:r>
      <w:r w:rsidR="006C09A2" w:rsidRPr="004B3BB3">
        <w:rPr>
          <w:lang w:val="en-US"/>
        </w:rPr>
        <w:t xml:space="preserve"> </w:t>
      </w:r>
      <w:r w:rsidR="000A4300">
        <w:rPr>
          <w:lang w:val="en-US"/>
        </w:rPr>
        <w:t>authorities</w:t>
      </w:r>
      <w:r w:rsidR="006C09A2" w:rsidRPr="004B3BB3">
        <w:rPr>
          <w:lang w:val="en-US"/>
        </w:rPr>
        <w:t xml:space="preserve">. </w:t>
      </w:r>
    </w:p>
    <w:p w:rsidR="005E101B" w:rsidRPr="004B3BB3" w:rsidRDefault="00180217" w:rsidP="00CF5656">
      <w:pPr>
        <w:autoSpaceDE w:val="0"/>
        <w:autoSpaceDN w:val="0"/>
        <w:adjustRightInd w:val="0"/>
        <w:spacing w:line="240" w:lineRule="atLeast"/>
        <w:ind w:firstLine="540"/>
        <w:jc w:val="both"/>
        <w:rPr>
          <w:lang w:val="en-US"/>
        </w:rPr>
      </w:pPr>
      <w:r w:rsidRPr="004B3BB3">
        <w:rPr>
          <w:b/>
          <w:bCs/>
          <w:lang w:val="en-US"/>
        </w:rPr>
        <w:t>4</w:t>
      </w:r>
      <w:r w:rsidR="00CF07C0" w:rsidRPr="004B3BB3">
        <w:rPr>
          <w:b/>
          <w:bCs/>
          <w:lang w:val="en-US"/>
        </w:rPr>
        <w:t>8</w:t>
      </w:r>
      <w:r w:rsidR="005E101B" w:rsidRPr="004B3BB3">
        <w:rPr>
          <w:b/>
          <w:bCs/>
          <w:lang w:val="en-US"/>
        </w:rPr>
        <w:t>.</w:t>
      </w:r>
      <w:r w:rsidR="005E101B" w:rsidRPr="004B3BB3">
        <w:rPr>
          <w:lang w:val="en-US"/>
        </w:rPr>
        <w:t xml:space="preserve"> </w:t>
      </w:r>
      <w:r w:rsidR="008917DA" w:rsidRPr="004B3BB3">
        <w:rPr>
          <w:lang w:val="en-US"/>
        </w:rPr>
        <w:t xml:space="preserve">In case of early termination of </w:t>
      </w:r>
      <w:r w:rsidR="000A4300">
        <w:rPr>
          <w:lang w:val="en-US"/>
        </w:rPr>
        <w:t>authorities</w:t>
      </w:r>
      <w:r w:rsidR="008917DA" w:rsidRPr="004B3BB3">
        <w:rPr>
          <w:lang w:val="en-US"/>
        </w:rPr>
        <w:t xml:space="preserve"> of a member of the Board of Directors, a new member of the Board of Directors is elected by cumulative voting of those represented at the General Meeting of Shareholders, </w:t>
      </w:r>
      <w:r w:rsidR="00784AF7" w:rsidRPr="004B3BB3">
        <w:rPr>
          <w:lang w:val="en-US"/>
        </w:rPr>
        <w:t xml:space="preserve">in compliance with requirements of the legislation of the Republic of Kazakhstan; </w:t>
      </w:r>
      <w:r w:rsidR="008917DA" w:rsidRPr="004B3BB3">
        <w:rPr>
          <w:lang w:val="en-US"/>
        </w:rPr>
        <w:t xml:space="preserve">and the </w:t>
      </w:r>
      <w:r w:rsidR="000A4300">
        <w:rPr>
          <w:lang w:val="en-US"/>
        </w:rPr>
        <w:t>authorities</w:t>
      </w:r>
      <w:r w:rsidR="008917DA" w:rsidRPr="004B3BB3">
        <w:rPr>
          <w:lang w:val="en-US"/>
        </w:rPr>
        <w:t xml:space="preserve"> of a newly elected member of the Board of Directors expire simultaneously with the expiration of the term of office of the Board of Directors as a whole.</w:t>
      </w:r>
      <w:r w:rsidR="005E101B" w:rsidRPr="004B3BB3">
        <w:rPr>
          <w:lang w:val="en-US"/>
        </w:rPr>
        <w:t xml:space="preserve"> </w:t>
      </w:r>
    </w:p>
    <w:p w:rsidR="005E101B" w:rsidRPr="004B3BB3" w:rsidRDefault="00B920BA" w:rsidP="00CF5656">
      <w:pPr>
        <w:autoSpaceDE w:val="0"/>
        <w:autoSpaceDN w:val="0"/>
        <w:adjustRightInd w:val="0"/>
        <w:spacing w:line="240" w:lineRule="atLeast"/>
        <w:ind w:firstLine="540"/>
        <w:jc w:val="both"/>
        <w:rPr>
          <w:lang w:val="en-US"/>
        </w:rPr>
      </w:pPr>
      <w:r w:rsidRPr="004B3BB3">
        <w:rPr>
          <w:lang w:val="en-US"/>
        </w:rPr>
        <w:t xml:space="preserve">In case of early termination of </w:t>
      </w:r>
      <w:r w:rsidR="000A4300">
        <w:rPr>
          <w:lang w:val="en-US"/>
        </w:rPr>
        <w:t>authorities</w:t>
      </w:r>
      <w:r w:rsidRPr="004B3BB3">
        <w:rPr>
          <w:lang w:val="en-US"/>
        </w:rPr>
        <w:t xml:space="preserve"> of </w:t>
      </w:r>
      <w:r w:rsidR="004B7B41" w:rsidRPr="004B3BB3">
        <w:rPr>
          <w:lang w:val="en-US"/>
        </w:rPr>
        <w:t xml:space="preserve">30 </w:t>
      </w:r>
      <w:r w:rsidR="000A4289" w:rsidRPr="004B3BB3">
        <w:rPr>
          <w:lang w:val="en-US"/>
        </w:rPr>
        <w:t>(thirty) and more percent of members of the Board of Directors</w:t>
      </w:r>
      <w:r w:rsidR="009D321D" w:rsidRPr="004B3BB3">
        <w:rPr>
          <w:lang w:val="en-US"/>
        </w:rPr>
        <w:t xml:space="preserve">, </w:t>
      </w:r>
      <w:r w:rsidR="007E7951" w:rsidRPr="004B3BB3">
        <w:rPr>
          <w:lang w:val="en-US"/>
        </w:rPr>
        <w:t xml:space="preserve">the remaining members of the Board of Directors are entitled to decide to convene an extraordinary General Meeting of Shareholders </w:t>
      </w:r>
      <w:r w:rsidR="001F6D95" w:rsidRPr="004B3BB3">
        <w:rPr>
          <w:lang w:val="en-US"/>
        </w:rPr>
        <w:t xml:space="preserve">to elect a new Board of Directors, in accordance with the laws of the Republic of Kazakhstan and the Company’s Charter. </w:t>
      </w:r>
      <w:r w:rsidR="005E101B" w:rsidRPr="004B3BB3">
        <w:rPr>
          <w:lang w:val="en-US"/>
        </w:rPr>
        <w:t xml:space="preserve"> </w:t>
      </w:r>
    </w:p>
    <w:p w:rsidR="005E101B" w:rsidRPr="004B3BB3" w:rsidRDefault="00180217" w:rsidP="00CF5656">
      <w:pPr>
        <w:autoSpaceDE w:val="0"/>
        <w:autoSpaceDN w:val="0"/>
        <w:adjustRightInd w:val="0"/>
        <w:spacing w:line="240" w:lineRule="atLeast"/>
        <w:ind w:firstLine="540"/>
        <w:jc w:val="both"/>
        <w:rPr>
          <w:lang w:val="en-US"/>
        </w:rPr>
      </w:pPr>
      <w:r w:rsidRPr="004B3BB3">
        <w:rPr>
          <w:b/>
          <w:bCs/>
          <w:lang w:val="en-US"/>
        </w:rPr>
        <w:t>4</w:t>
      </w:r>
      <w:r w:rsidR="00CF07C0" w:rsidRPr="004B3BB3">
        <w:rPr>
          <w:b/>
          <w:bCs/>
          <w:lang w:val="en-US"/>
        </w:rPr>
        <w:t>9</w:t>
      </w:r>
      <w:r w:rsidR="005E101B" w:rsidRPr="004B3BB3">
        <w:rPr>
          <w:b/>
          <w:bCs/>
          <w:lang w:val="en-US"/>
        </w:rPr>
        <w:t>.</w:t>
      </w:r>
      <w:r w:rsidR="005E101B" w:rsidRPr="004B3BB3">
        <w:rPr>
          <w:lang w:val="en-US"/>
        </w:rPr>
        <w:t xml:space="preserve"> </w:t>
      </w:r>
      <w:r w:rsidR="00C263BA" w:rsidRPr="004B3BB3">
        <w:rPr>
          <w:lang w:val="en-US"/>
        </w:rPr>
        <w:t xml:space="preserve">Term of office of the Board of Directors is 3 (three) years and expires at the time of the General Meeting of Shareholders, where a new Board of Directors is elected, unless otherwise established by decision of the General Meeting of Shareholders. </w:t>
      </w:r>
      <w:r w:rsidR="005E101B" w:rsidRPr="004B3BB3">
        <w:rPr>
          <w:lang w:val="en-US"/>
        </w:rPr>
        <w:t xml:space="preserve"> </w:t>
      </w:r>
    </w:p>
    <w:p w:rsidR="005E101B" w:rsidRPr="004B3BB3" w:rsidRDefault="00CF07C0" w:rsidP="00DE244A">
      <w:pPr>
        <w:autoSpaceDE w:val="0"/>
        <w:autoSpaceDN w:val="0"/>
        <w:adjustRightInd w:val="0"/>
        <w:spacing w:line="240" w:lineRule="atLeast"/>
        <w:ind w:firstLine="540"/>
        <w:jc w:val="both"/>
        <w:rPr>
          <w:lang w:val="en-US"/>
        </w:rPr>
      </w:pPr>
      <w:r w:rsidRPr="004B3BB3">
        <w:rPr>
          <w:b/>
          <w:bCs/>
          <w:lang w:val="en-US"/>
        </w:rPr>
        <w:t>50</w:t>
      </w:r>
      <w:r w:rsidR="005E101B" w:rsidRPr="004B3BB3">
        <w:rPr>
          <w:b/>
          <w:bCs/>
          <w:lang w:val="en-US"/>
        </w:rPr>
        <w:t>.</w:t>
      </w:r>
      <w:r w:rsidR="005E101B" w:rsidRPr="004B3BB3">
        <w:rPr>
          <w:lang w:val="en-US"/>
        </w:rPr>
        <w:t xml:space="preserve"> </w:t>
      </w:r>
      <w:r w:rsidR="000500F3" w:rsidRPr="004B3BB3">
        <w:rPr>
          <w:lang w:val="en-US"/>
        </w:rPr>
        <w:t xml:space="preserve">Termination of </w:t>
      </w:r>
      <w:r w:rsidR="000A4300">
        <w:rPr>
          <w:lang w:val="en-US"/>
        </w:rPr>
        <w:t>authorities</w:t>
      </w:r>
      <w:r w:rsidR="000500F3" w:rsidRPr="004B3BB3">
        <w:rPr>
          <w:lang w:val="en-US"/>
        </w:rPr>
        <w:t xml:space="preserve"> of a member of the Company’s Board of Directors on his/her own initiative is carried out at any time by written notice to the Board of Directors. </w:t>
      </w:r>
      <w:r w:rsidR="007605CD" w:rsidRPr="004B3BB3">
        <w:rPr>
          <w:lang w:val="en-US"/>
        </w:rPr>
        <w:t xml:space="preserve">The </w:t>
      </w:r>
      <w:r w:rsidR="000A4300">
        <w:rPr>
          <w:lang w:val="en-US"/>
        </w:rPr>
        <w:t>authorities</w:t>
      </w:r>
      <w:r w:rsidR="007605CD" w:rsidRPr="004B3BB3">
        <w:rPr>
          <w:lang w:val="en-US"/>
        </w:rPr>
        <w:t xml:space="preserve"> of this member of the Board of Directors are terminated from the moment of such notice receipt by the Board of Directors, </w:t>
      </w:r>
      <w:r w:rsidR="00C77B3D" w:rsidRPr="004B3BB3">
        <w:rPr>
          <w:lang w:val="en-US"/>
        </w:rPr>
        <w:t xml:space="preserve">unless the notice specifies a later date for the early termination of </w:t>
      </w:r>
      <w:r w:rsidR="000A4300">
        <w:rPr>
          <w:lang w:val="en-US"/>
        </w:rPr>
        <w:t>authorities</w:t>
      </w:r>
      <w:r w:rsidR="00C77B3D" w:rsidRPr="004B3BB3">
        <w:rPr>
          <w:lang w:val="en-US"/>
        </w:rPr>
        <w:t>.</w:t>
      </w:r>
      <w:r w:rsidR="003B675C" w:rsidRPr="004B3BB3">
        <w:rPr>
          <w:lang w:val="en-US"/>
        </w:rPr>
        <w:t xml:space="preserve"> </w:t>
      </w:r>
    </w:p>
    <w:p w:rsidR="003E5D2D" w:rsidRPr="004B3BB3" w:rsidRDefault="003E5D2D" w:rsidP="005E101B">
      <w:pPr>
        <w:autoSpaceDE w:val="0"/>
        <w:autoSpaceDN w:val="0"/>
        <w:adjustRightInd w:val="0"/>
        <w:spacing w:line="240" w:lineRule="atLeast"/>
        <w:ind w:firstLine="720"/>
        <w:jc w:val="center"/>
        <w:rPr>
          <w:lang w:val="en-US"/>
        </w:rPr>
      </w:pPr>
    </w:p>
    <w:p w:rsidR="005E101B" w:rsidRPr="004B3BB3" w:rsidRDefault="005E101B" w:rsidP="00C77B3D">
      <w:pPr>
        <w:autoSpaceDE w:val="0"/>
        <w:autoSpaceDN w:val="0"/>
        <w:adjustRightInd w:val="0"/>
        <w:spacing w:line="240" w:lineRule="atLeast"/>
        <w:jc w:val="center"/>
        <w:rPr>
          <w:b/>
          <w:bCs/>
          <w:lang w:val="en-US"/>
        </w:rPr>
      </w:pPr>
      <w:r w:rsidRPr="004B3BB3">
        <w:rPr>
          <w:b/>
          <w:bCs/>
          <w:lang w:val="en-US"/>
        </w:rPr>
        <w:t xml:space="preserve">6. </w:t>
      </w:r>
      <w:r w:rsidR="00C77B3D" w:rsidRPr="004B3BB3">
        <w:rPr>
          <w:b/>
          <w:bCs/>
          <w:lang w:val="en-US"/>
        </w:rPr>
        <w:t>Chairman of the Board of Directors</w:t>
      </w:r>
    </w:p>
    <w:p w:rsidR="005E101B" w:rsidRPr="004B3BB3" w:rsidRDefault="005E101B" w:rsidP="005E101B">
      <w:pPr>
        <w:autoSpaceDE w:val="0"/>
        <w:autoSpaceDN w:val="0"/>
        <w:adjustRightInd w:val="0"/>
        <w:spacing w:line="240" w:lineRule="atLeast"/>
        <w:ind w:firstLine="720"/>
        <w:jc w:val="center"/>
        <w:rPr>
          <w:b/>
          <w:bCs/>
          <w:lang w:val="en-US"/>
        </w:rPr>
      </w:pPr>
    </w:p>
    <w:p w:rsidR="005E101B" w:rsidRPr="004B3BB3" w:rsidRDefault="00C20449" w:rsidP="00CF5656">
      <w:pPr>
        <w:autoSpaceDE w:val="0"/>
        <w:autoSpaceDN w:val="0"/>
        <w:adjustRightInd w:val="0"/>
        <w:spacing w:line="240" w:lineRule="atLeast"/>
        <w:ind w:firstLine="539"/>
        <w:jc w:val="both"/>
        <w:rPr>
          <w:lang w:val="en-US"/>
        </w:rPr>
      </w:pPr>
      <w:r w:rsidRPr="004B3BB3">
        <w:rPr>
          <w:b/>
          <w:bCs/>
          <w:lang w:val="en-US"/>
        </w:rPr>
        <w:t>51</w:t>
      </w:r>
      <w:r w:rsidR="005E101B" w:rsidRPr="004B3BB3">
        <w:rPr>
          <w:b/>
          <w:bCs/>
          <w:lang w:val="en-US"/>
        </w:rPr>
        <w:t>.</w:t>
      </w:r>
      <w:r w:rsidR="005E101B" w:rsidRPr="004B3BB3">
        <w:rPr>
          <w:lang w:val="en-US"/>
        </w:rPr>
        <w:t xml:space="preserve"> </w:t>
      </w:r>
      <w:r w:rsidR="00644A78" w:rsidRPr="004B3BB3">
        <w:rPr>
          <w:lang w:val="en-US"/>
        </w:rPr>
        <w:t>Chairman of the Board of Directors manages the Board of Directors, organizes the work, ensures the efficiency of its activities, presides at meetings of the Board of Directors in accordance with the procedure established by the laws of the Republic of Kazakhstan, the Company’s Charter and this Regulation, and also:</w:t>
      </w:r>
    </w:p>
    <w:p w:rsidR="00360F84" w:rsidRPr="004B3BB3" w:rsidRDefault="00B65300" w:rsidP="008549C7">
      <w:pPr>
        <w:autoSpaceDE w:val="0"/>
        <w:autoSpaceDN w:val="0"/>
        <w:adjustRightInd w:val="0"/>
        <w:spacing w:line="240" w:lineRule="atLeast"/>
        <w:ind w:firstLine="539"/>
        <w:jc w:val="both"/>
        <w:rPr>
          <w:lang w:val="en-US"/>
        </w:rPr>
      </w:pPr>
      <w:r w:rsidRPr="004B3BB3">
        <w:rPr>
          <w:lang w:val="en-US"/>
        </w:rPr>
        <w:lastRenderedPageBreak/>
        <w:t>1) concludes an employment contract with the Chairman of the Management Board on behalf of the Company;</w:t>
      </w:r>
      <w:r w:rsidR="00360F84" w:rsidRPr="004B3BB3">
        <w:rPr>
          <w:lang w:val="en-US"/>
        </w:rPr>
        <w:t xml:space="preserve"> </w:t>
      </w:r>
    </w:p>
    <w:p w:rsidR="00EA43C8" w:rsidRPr="004B3BB3" w:rsidRDefault="00EA43C8" w:rsidP="00EA43C8">
      <w:pPr>
        <w:autoSpaceDE w:val="0"/>
        <w:autoSpaceDN w:val="0"/>
        <w:adjustRightInd w:val="0"/>
        <w:spacing w:line="240" w:lineRule="atLeast"/>
        <w:ind w:firstLine="539"/>
        <w:jc w:val="both"/>
        <w:rPr>
          <w:lang w:val="en-US"/>
        </w:rPr>
      </w:pPr>
      <w:r w:rsidRPr="004B3BB3">
        <w:rPr>
          <w:lang w:val="en-US"/>
        </w:rPr>
        <w:t>2) submits a candidate for appointment to the position of the Company’s Internal Audit Service head;</w:t>
      </w:r>
    </w:p>
    <w:p w:rsidR="00B555B8" w:rsidRPr="004B3BB3" w:rsidRDefault="00B555B8" w:rsidP="00B555B8">
      <w:pPr>
        <w:autoSpaceDE w:val="0"/>
        <w:autoSpaceDN w:val="0"/>
        <w:adjustRightInd w:val="0"/>
        <w:spacing w:line="240" w:lineRule="atLeast"/>
        <w:ind w:firstLine="539"/>
        <w:rPr>
          <w:lang w:val="en-US"/>
        </w:rPr>
      </w:pPr>
      <w:r w:rsidRPr="004B3BB3">
        <w:rPr>
          <w:lang w:val="en-US"/>
        </w:rPr>
        <w:t>3) prepares the agenda of the meeting of the Board of Directors;</w:t>
      </w:r>
    </w:p>
    <w:p w:rsidR="00B555B8" w:rsidRPr="004B3BB3" w:rsidRDefault="00B555B8" w:rsidP="00B555B8">
      <w:pPr>
        <w:autoSpaceDE w:val="0"/>
        <w:autoSpaceDN w:val="0"/>
        <w:adjustRightInd w:val="0"/>
        <w:ind w:firstLine="539"/>
        <w:jc w:val="both"/>
        <w:rPr>
          <w:lang w:val="en-US"/>
        </w:rPr>
      </w:pPr>
      <w:r w:rsidRPr="004B3BB3">
        <w:rPr>
          <w:lang w:val="en-US"/>
        </w:rPr>
        <w:t>4) ensures:</w:t>
      </w:r>
    </w:p>
    <w:p w:rsidR="00EE44B6" w:rsidRPr="004B3BB3" w:rsidRDefault="00EE44B6" w:rsidP="00EE44B6">
      <w:pPr>
        <w:pStyle w:val="BodyTextIndent"/>
        <w:spacing w:after="0"/>
        <w:ind w:left="0" w:right="-2" w:firstLine="539"/>
        <w:jc w:val="both"/>
        <w:rPr>
          <w:lang w:val="en-US"/>
        </w:rPr>
      </w:pPr>
      <w:r w:rsidRPr="004B3BB3">
        <w:rPr>
          <w:lang w:val="en-US"/>
        </w:rPr>
        <w:t>- efficient work of the members of the Board of Directors and constructive relations between them and the Management Board;</w:t>
      </w:r>
    </w:p>
    <w:p w:rsidR="00EE44B6" w:rsidRPr="004B3BB3" w:rsidRDefault="00EE44B6" w:rsidP="00EE44B6">
      <w:pPr>
        <w:pStyle w:val="BodyTextIndent"/>
        <w:spacing w:after="0"/>
        <w:ind w:left="0" w:right="-2" w:firstLine="539"/>
        <w:jc w:val="both"/>
        <w:rPr>
          <w:lang w:val="en-US"/>
        </w:rPr>
      </w:pPr>
      <w:r w:rsidRPr="004B3BB3">
        <w:rPr>
          <w:lang w:val="en-US"/>
        </w:rPr>
        <w:t>- effective relationship with the shareholders and communicating the position of shareholders to the Board of Directors;</w:t>
      </w:r>
    </w:p>
    <w:p w:rsidR="00EE44B6" w:rsidRPr="004B3BB3" w:rsidRDefault="00EE44B6" w:rsidP="00EE44B6">
      <w:pPr>
        <w:pStyle w:val="BodyTextIndent"/>
        <w:spacing w:after="0"/>
        <w:ind w:left="0" w:right="-2" w:firstLine="539"/>
        <w:jc w:val="both"/>
        <w:rPr>
          <w:lang w:val="en-US"/>
        </w:rPr>
      </w:pPr>
      <w:r w:rsidRPr="004B3BB3">
        <w:rPr>
          <w:lang w:val="en-US"/>
        </w:rPr>
        <w:t>- timely receipt of reliable and accurate information by members of the Board of Directors;</w:t>
      </w:r>
    </w:p>
    <w:p w:rsidR="00EE44B6" w:rsidRPr="004B3BB3" w:rsidRDefault="00EE44B6" w:rsidP="00EE44B6">
      <w:pPr>
        <w:pStyle w:val="BodyTextIndent"/>
        <w:spacing w:after="0"/>
        <w:ind w:left="0" w:right="-2" w:firstLine="539"/>
        <w:jc w:val="both"/>
        <w:rPr>
          <w:lang w:val="en-US"/>
        </w:rPr>
      </w:pPr>
      <w:r w:rsidRPr="004B3BB3">
        <w:rPr>
          <w:lang w:val="en-US"/>
        </w:rPr>
        <w:t>- providing the newly elected members of the Board of Directors with the programs of assumption of office;</w:t>
      </w:r>
    </w:p>
    <w:p w:rsidR="00E1225E" w:rsidRPr="004B3BB3" w:rsidRDefault="00E1225E" w:rsidP="00E1225E">
      <w:pPr>
        <w:autoSpaceDE w:val="0"/>
        <w:autoSpaceDN w:val="0"/>
        <w:adjustRightInd w:val="0"/>
        <w:ind w:firstLine="539"/>
        <w:jc w:val="both"/>
        <w:rPr>
          <w:lang w:val="en-US"/>
        </w:rPr>
      </w:pPr>
      <w:r w:rsidRPr="004B3BB3">
        <w:rPr>
          <w:lang w:val="en-US"/>
        </w:rPr>
        <w:t>- providing answers to the shareholders' questions</w:t>
      </w:r>
      <w:r w:rsidR="007A1B8B" w:rsidRPr="004B3BB3">
        <w:rPr>
          <w:lang w:val="en-US"/>
        </w:rPr>
        <w:t xml:space="preserve"> in accordance with the procedure established by the</w:t>
      </w:r>
      <w:r w:rsidR="00791BCE" w:rsidRPr="004B3BB3">
        <w:rPr>
          <w:lang w:val="en-US"/>
        </w:rPr>
        <w:t xml:space="preserve"> General Meeting of Shareholders or the Charter;</w:t>
      </w:r>
    </w:p>
    <w:p w:rsidR="00E1225E" w:rsidRPr="004B3BB3" w:rsidRDefault="00E1225E" w:rsidP="00E1225E">
      <w:pPr>
        <w:pStyle w:val="BodyTextIndent"/>
        <w:spacing w:after="0"/>
        <w:ind w:left="0" w:right="-2" w:firstLine="539"/>
        <w:jc w:val="both"/>
        <w:rPr>
          <w:lang w:val="en-US"/>
        </w:rPr>
      </w:pPr>
      <w:r w:rsidRPr="004B3BB3">
        <w:rPr>
          <w:lang w:val="en-US"/>
        </w:rPr>
        <w:t>5) discusses the Company's development strategy with (major) shareholders;</w:t>
      </w:r>
    </w:p>
    <w:p w:rsidR="00E1225E" w:rsidRPr="004B3BB3" w:rsidRDefault="00E1225E" w:rsidP="00E1225E">
      <w:pPr>
        <w:pStyle w:val="BodyTextIndent"/>
        <w:spacing w:after="0"/>
        <w:ind w:left="0" w:right="-2" w:firstLine="539"/>
        <w:jc w:val="both"/>
        <w:rPr>
          <w:lang w:val="en-US"/>
        </w:rPr>
      </w:pPr>
      <w:r w:rsidRPr="004B3BB3">
        <w:rPr>
          <w:lang w:val="en-US"/>
        </w:rPr>
        <w:t>6) fulfils other functions in accordance with the laws of the Republic of Kazakhstan.</w:t>
      </w:r>
    </w:p>
    <w:p w:rsidR="005E101B" w:rsidRPr="004B3BB3" w:rsidRDefault="00180217" w:rsidP="00EF3D0B">
      <w:pPr>
        <w:autoSpaceDE w:val="0"/>
        <w:autoSpaceDN w:val="0"/>
        <w:adjustRightInd w:val="0"/>
        <w:spacing w:line="240" w:lineRule="atLeast"/>
        <w:ind w:firstLine="539"/>
        <w:jc w:val="both"/>
        <w:rPr>
          <w:lang w:val="en-US"/>
        </w:rPr>
      </w:pPr>
      <w:r w:rsidRPr="004B3BB3">
        <w:rPr>
          <w:b/>
          <w:bCs/>
          <w:lang w:val="en-US"/>
        </w:rPr>
        <w:t>5</w:t>
      </w:r>
      <w:r w:rsidR="00C20449" w:rsidRPr="004B3BB3">
        <w:rPr>
          <w:b/>
          <w:bCs/>
          <w:lang w:val="en-US"/>
        </w:rPr>
        <w:t>2</w:t>
      </w:r>
      <w:r w:rsidR="005E101B" w:rsidRPr="004B3BB3">
        <w:rPr>
          <w:b/>
          <w:bCs/>
          <w:lang w:val="en-US"/>
        </w:rPr>
        <w:t>.</w:t>
      </w:r>
      <w:r w:rsidR="005E101B" w:rsidRPr="004B3BB3">
        <w:rPr>
          <w:lang w:val="en-US"/>
        </w:rPr>
        <w:t xml:space="preserve"> </w:t>
      </w:r>
      <w:r w:rsidR="00556B3D" w:rsidRPr="004B3BB3">
        <w:rPr>
          <w:lang w:val="en-US"/>
        </w:rPr>
        <w:t>In the absence of the Chairman of the Board of Directors, one of the members of the Board of Directors shall perform its functions by decision of the Board of Directors.</w:t>
      </w:r>
      <w:r w:rsidR="005E101B" w:rsidRPr="004B3BB3">
        <w:rPr>
          <w:lang w:val="en-US"/>
        </w:rPr>
        <w:t xml:space="preserve"> </w:t>
      </w:r>
    </w:p>
    <w:p w:rsidR="00EF3D0B" w:rsidRPr="004B3BB3" w:rsidRDefault="00EF3D0B" w:rsidP="00EF3D0B">
      <w:pPr>
        <w:autoSpaceDE w:val="0"/>
        <w:autoSpaceDN w:val="0"/>
        <w:adjustRightInd w:val="0"/>
        <w:spacing w:line="240" w:lineRule="atLeast"/>
        <w:ind w:firstLine="539"/>
        <w:jc w:val="both"/>
        <w:rPr>
          <w:lang w:val="en-US"/>
        </w:rPr>
      </w:pPr>
    </w:p>
    <w:p w:rsidR="005E101B" w:rsidRPr="004B3BB3" w:rsidRDefault="005E101B" w:rsidP="00CF5656">
      <w:pPr>
        <w:autoSpaceDE w:val="0"/>
        <w:autoSpaceDN w:val="0"/>
        <w:adjustRightInd w:val="0"/>
        <w:spacing w:line="240" w:lineRule="atLeast"/>
        <w:jc w:val="center"/>
        <w:rPr>
          <w:b/>
          <w:bCs/>
          <w:lang w:val="en-US"/>
        </w:rPr>
      </w:pPr>
      <w:r w:rsidRPr="004B3BB3">
        <w:rPr>
          <w:b/>
          <w:bCs/>
          <w:lang w:val="en-US"/>
        </w:rPr>
        <w:t xml:space="preserve">7. </w:t>
      </w:r>
      <w:r w:rsidR="001D2C2E" w:rsidRPr="004B3BB3">
        <w:rPr>
          <w:b/>
          <w:bCs/>
          <w:lang w:val="en-US"/>
        </w:rPr>
        <w:t>Corporate Secretary</w:t>
      </w:r>
    </w:p>
    <w:p w:rsidR="00AD41F7" w:rsidRPr="004B3BB3" w:rsidRDefault="00AD41F7" w:rsidP="00CF5656">
      <w:pPr>
        <w:autoSpaceDE w:val="0"/>
        <w:autoSpaceDN w:val="0"/>
        <w:adjustRightInd w:val="0"/>
        <w:spacing w:line="240" w:lineRule="atLeast"/>
        <w:jc w:val="center"/>
        <w:rPr>
          <w:b/>
          <w:bCs/>
          <w:lang w:val="en-US"/>
        </w:rPr>
      </w:pPr>
    </w:p>
    <w:p w:rsidR="005E101B" w:rsidRPr="004B3BB3" w:rsidRDefault="00C20449" w:rsidP="00CF5656">
      <w:pPr>
        <w:autoSpaceDE w:val="0"/>
        <w:autoSpaceDN w:val="0"/>
        <w:adjustRightInd w:val="0"/>
        <w:spacing w:line="240" w:lineRule="atLeast"/>
        <w:ind w:firstLine="540"/>
        <w:jc w:val="both"/>
        <w:rPr>
          <w:lang w:val="en-US"/>
        </w:rPr>
      </w:pPr>
      <w:r w:rsidRPr="004B3BB3">
        <w:rPr>
          <w:b/>
          <w:bCs/>
          <w:lang w:val="en-US"/>
        </w:rPr>
        <w:t>53</w:t>
      </w:r>
      <w:r w:rsidR="005E101B" w:rsidRPr="004B3BB3">
        <w:rPr>
          <w:b/>
          <w:bCs/>
          <w:lang w:val="en-US"/>
        </w:rPr>
        <w:t>.</w:t>
      </w:r>
      <w:r w:rsidR="005E101B" w:rsidRPr="004B3BB3">
        <w:rPr>
          <w:lang w:val="en-US"/>
        </w:rPr>
        <w:t xml:space="preserve"> </w:t>
      </w:r>
      <w:r w:rsidR="00DE0F15" w:rsidRPr="004B3BB3">
        <w:rPr>
          <w:lang w:val="en-US"/>
        </w:rPr>
        <w:t>Corporate Secretary - an employee of the Company who is not a member of the Board of Directors and (or) the Company’s Management Board, appointed by the Company’s Board of Directors and accountable to the Company’s Board of Directors.</w:t>
      </w:r>
    </w:p>
    <w:p w:rsidR="005E101B" w:rsidRPr="004B3BB3" w:rsidRDefault="00180217" w:rsidP="00CF5656">
      <w:pPr>
        <w:autoSpaceDE w:val="0"/>
        <w:autoSpaceDN w:val="0"/>
        <w:adjustRightInd w:val="0"/>
        <w:spacing w:line="240" w:lineRule="atLeast"/>
        <w:ind w:firstLine="540"/>
        <w:jc w:val="both"/>
        <w:rPr>
          <w:lang w:val="en-US"/>
        </w:rPr>
      </w:pPr>
      <w:r w:rsidRPr="004B3BB3">
        <w:rPr>
          <w:b/>
          <w:bCs/>
          <w:lang w:val="en-US"/>
        </w:rPr>
        <w:t>5</w:t>
      </w:r>
      <w:r w:rsidR="00C20449" w:rsidRPr="004B3BB3">
        <w:rPr>
          <w:b/>
          <w:bCs/>
          <w:lang w:val="en-US"/>
        </w:rPr>
        <w:t>4</w:t>
      </w:r>
      <w:r w:rsidR="005E101B" w:rsidRPr="004B3BB3">
        <w:rPr>
          <w:b/>
          <w:bCs/>
          <w:lang w:val="en-US"/>
        </w:rPr>
        <w:t>.</w:t>
      </w:r>
      <w:r w:rsidR="005E101B" w:rsidRPr="004B3BB3">
        <w:rPr>
          <w:lang w:val="en-US"/>
        </w:rPr>
        <w:t xml:space="preserve"> </w:t>
      </w:r>
      <w:r w:rsidR="00B40A9C" w:rsidRPr="004B3BB3">
        <w:rPr>
          <w:lang w:val="en-US"/>
        </w:rPr>
        <w:t>As part of its activities, the Corporate Secretary oversees the preparation and holding of General Meetings of Shareholders and meetings of the Company’s Board of Directors, organizes the record management and ensures the workflow of the Board of Directors, ensures the convocation of meetings of the Board of Directors and keeps minutes of these meetings, provides the members of the Board of Directors with the necessary information, and also:</w:t>
      </w:r>
    </w:p>
    <w:p w:rsidR="0067563B" w:rsidRPr="004B3BB3" w:rsidRDefault="0067563B" w:rsidP="0067563B">
      <w:pPr>
        <w:autoSpaceDE w:val="0"/>
        <w:autoSpaceDN w:val="0"/>
        <w:adjustRightInd w:val="0"/>
        <w:spacing w:line="240" w:lineRule="atLeast"/>
        <w:ind w:firstLine="540"/>
        <w:jc w:val="both"/>
        <w:rPr>
          <w:lang w:val="en-US"/>
        </w:rPr>
      </w:pPr>
      <w:r w:rsidRPr="004B3BB3">
        <w:rPr>
          <w:lang w:val="en-US"/>
        </w:rPr>
        <w:t>1) organizes the preparation of documents to be reviewed at a meeting of the Board of Directors, prepares proposals on the date, time, venue of the meeting;</w:t>
      </w:r>
    </w:p>
    <w:p w:rsidR="0067563B" w:rsidRPr="004B3BB3" w:rsidRDefault="0067563B" w:rsidP="0067563B">
      <w:pPr>
        <w:autoSpaceDE w:val="0"/>
        <w:autoSpaceDN w:val="0"/>
        <w:adjustRightInd w:val="0"/>
        <w:spacing w:line="240" w:lineRule="atLeast"/>
        <w:ind w:firstLine="540"/>
        <w:jc w:val="both"/>
        <w:rPr>
          <w:lang w:val="en-US"/>
        </w:rPr>
      </w:pPr>
      <w:r w:rsidRPr="004B3BB3">
        <w:rPr>
          <w:lang w:val="en-US"/>
        </w:rPr>
        <w:t>2) organizes and ensures the storage of minutes of meetings, voting ballots and other documentation of the Board of Directors;</w:t>
      </w:r>
    </w:p>
    <w:p w:rsidR="0067563B" w:rsidRPr="004B3BB3" w:rsidRDefault="0067563B" w:rsidP="0067563B">
      <w:pPr>
        <w:autoSpaceDE w:val="0"/>
        <w:autoSpaceDN w:val="0"/>
        <w:adjustRightInd w:val="0"/>
        <w:spacing w:line="240" w:lineRule="atLeast"/>
        <w:ind w:firstLine="540"/>
        <w:jc w:val="both"/>
        <w:rPr>
          <w:lang w:val="en-US"/>
        </w:rPr>
      </w:pPr>
      <w:r w:rsidRPr="004B3BB3">
        <w:rPr>
          <w:lang w:val="en-US"/>
        </w:rPr>
        <w:t xml:space="preserve">3) </w:t>
      </w:r>
      <w:proofErr w:type="gramStart"/>
      <w:r w:rsidRPr="004B3BB3">
        <w:rPr>
          <w:lang w:val="en-US"/>
        </w:rPr>
        <w:t>ensu</w:t>
      </w:r>
      <w:r w:rsidR="00F1566F">
        <w:rPr>
          <w:lang w:val="en-US"/>
        </w:rPr>
        <w:t>res</w:t>
      </w:r>
      <w:proofErr w:type="gramEnd"/>
      <w:r w:rsidR="00F1566F">
        <w:rPr>
          <w:lang w:val="en-US"/>
        </w:rPr>
        <w:t xml:space="preserve"> submission of inquiries</w:t>
      </w:r>
      <w:r w:rsidRPr="004B3BB3">
        <w:rPr>
          <w:lang w:val="en-US"/>
        </w:rPr>
        <w:t xml:space="preserve"> to the Management Board, the Internal Audit Service, the </w:t>
      </w:r>
      <w:r w:rsidR="00F1566F" w:rsidRPr="004B3BB3">
        <w:rPr>
          <w:lang w:val="en-US"/>
        </w:rPr>
        <w:t>Company</w:t>
      </w:r>
      <w:r w:rsidR="00F1566F">
        <w:rPr>
          <w:lang w:val="en-US"/>
        </w:rPr>
        <w:t>’s</w:t>
      </w:r>
      <w:r w:rsidR="00F1566F" w:rsidRPr="004B3BB3">
        <w:rPr>
          <w:lang w:val="en-US"/>
        </w:rPr>
        <w:t xml:space="preserve"> </w:t>
      </w:r>
      <w:r w:rsidRPr="004B3BB3">
        <w:rPr>
          <w:lang w:val="en-US"/>
        </w:rPr>
        <w:t>independent auditor on behalf of the Board of Directors and on the instructions of the Chairman of the Board of Directors;</w:t>
      </w:r>
    </w:p>
    <w:p w:rsidR="005E101B" w:rsidRPr="004B3BB3" w:rsidRDefault="005E101B" w:rsidP="00CF5656">
      <w:pPr>
        <w:autoSpaceDE w:val="0"/>
        <w:autoSpaceDN w:val="0"/>
        <w:adjustRightInd w:val="0"/>
        <w:spacing w:line="240" w:lineRule="atLeast"/>
        <w:ind w:firstLine="540"/>
        <w:jc w:val="both"/>
        <w:rPr>
          <w:lang w:val="en-US"/>
        </w:rPr>
      </w:pPr>
      <w:r w:rsidRPr="004B3BB3">
        <w:rPr>
          <w:lang w:val="en-US"/>
        </w:rPr>
        <w:t xml:space="preserve">4) </w:t>
      </w:r>
      <w:r w:rsidR="0091534E" w:rsidRPr="004B3BB3">
        <w:rPr>
          <w:lang w:val="en-US"/>
        </w:rPr>
        <w:t xml:space="preserve">considers the compliance of issues submitted to meetings of the Board of Directors with the competence of the Board of Directors; </w:t>
      </w:r>
    </w:p>
    <w:p w:rsidR="005E101B" w:rsidRPr="004B3BB3" w:rsidRDefault="005E101B" w:rsidP="00CF5656">
      <w:pPr>
        <w:autoSpaceDE w:val="0"/>
        <w:autoSpaceDN w:val="0"/>
        <w:adjustRightInd w:val="0"/>
        <w:spacing w:line="240" w:lineRule="atLeast"/>
        <w:ind w:firstLine="540"/>
        <w:jc w:val="both"/>
        <w:rPr>
          <w:lang w:val="en-US"/>
        </w:rPr>
      </w:pPr>
      <w:r w:rsidRPr="004B3BB3">
        <w:rPr>
          <w:lang w:val="en-US"/>
        </w:rPr>
        <w:t xml:space="preserve">5) </w:t>
      </w:r>
      <w:r w:rsidR="00355BE2" w:rsidRPr="004B3BB3">
        <w:rPr>
          <w:lang w:val="en-US"/>
        </w:rPr>
        <w:t xml:space="preserve">supervises the implementation of decisions of the Board of Directors and reports on the implementation of decisions of the Board at its meetings; </w:t>
      </w:r>
    </w:p>
    <w:p w:rsidR="00355BE2" w:rsidRPr="004B3BB3" w:rsidRDefault="00355BE2" w:rsidP="00355BE2">
      <w:pPr>
        <w:autoSpaceDE w:val="0"/>
        <w:autoSpaceDN w:val="0"/>
        <w:adjustRightInd w:val="0"/>
        <w:spacing w:line="240" w:lineRule="atLeast"/>
        <w:ind w:firstLine="540"/>
        <w:jc w:val="both"/>
        <w:rPr>
          <w:lang w:val="en-US"/>
        </w:rPr>
      </w:pPr>
      <w:r w:rsidRPr="004B3BB3">
        <w:rPr>
          <w:lang w:val="en-US"/>
        </w:rPr>
        <w:t>6) upon request of members of the Board of Directors, organizes the collection of additional materials and their submission to the Board of Directors;</w:t>
      </w:r>
    </w:p>
    <w:p w:rsidR="00355BE2" w:rsidRPr="004B3BB3" w:rsidRDefault="00355BE2" w:rsidP="00355BE2">
      <w:pPr>
        <w:autoSpaceDE w:val="0"/>
        <w:autoSpaceDN w:val="0"/>
        <w:adjustRightInd w:val="0"/>
        <w:spacing w:line="240" w:lineRule="atLeast"/>
        <w:ind w:firstLine="540"/>
        <w:jc w:val="both"/>
        <w:rPr>
          <w:lang w:val="en-US"/>
        </w:rPr>
      </w:pPr>
      <w:r w:rsidRPr="004B3BB3">
        <w:rPr>
          <w:lang w:val="en-US"/>
        </w:rPr>
        <w:t xml:space="preserve">7) </w:t>
      </w:r>
      <w:proofErr w:type="gramStart"/>
      <w:r w:rsidRPr="004B3BB3">
        <w:rPr>
          <w:lang w:val="en-US"/>
        </w:rPr>
        <w:t>assis</w:t>
      </w:r>
      <w:r w:rsidR="003D06CC">
        <w:rPr>
          <w:lang w:val="en-US"/>
        </w:rPr>
        <w:t>ts</w:t>
      </w:r>
      <w:proofErr w:type="gramEnd"/>
      <w:r w:rsidR="003D06CC">
        <w:rPr>
          <w:lang w:val="en-US"/>
        </w:rPr>
        <w:t xml:space="preserve"> in the process of directors’ induction</w:t>
      </w:r>
      <w:r w:rsidRPr="004B3BB3">
        <w:rPr>
          <w:lang w:val="en-US"/>
        </w:rPr>
        <w:t>;</w:t>
      </w:r>
    </w:p>
    <w:p w:rsidR="005E101B" w:rsidRPr="004B3BB3" w:rsidRDefault="005E101B" w:rsidP="00CF5656">
      <w:pPr>
        <w:autoSpaceDE w:val="0"/>
        <w:autoSpaceDN w:val="0"/>
        <w:adjustRightInd w:val="0"/>
        <w:spacing w:line="240" w:lineRule="atLeast"/>
        <w:ind w:firstLine="540"/>
        <w:jc w:val="both"/>
        <w:rPr>
          <w:lang w:val="en-US"/>
        </w:rPr>
      </w:pPr>
      <w:r w:rsidRPr="004B3BB3">
        <w:rPr>
          <w:lang w:val="en-US"/>
        </w:rPr>
        <w:t xml:space="preserve">8) </w:t>
      </w:r>
      <w:r w:rsidR="00EF1023" w:rsidRPr="004B3BB3">
        <w:rPr>
          <w:lang w:val="en-US"/>
        </w:rPr>
        <w:t xml:space="preserve">informs directors about new trends in the development of corporate governance and organizes consultations on management issues for directors; </w:t>
      </w:r>
    </w:p>
    <w:p w:rsidR="00492146" w:rsidRPr="004B3BB3" w:rsidRDefault="008E031A" w:rsidP="00492146">
      <w:pPr>
        <w:autoSpaceDE w:val="0"/>
        <w:autoSpaceDN w:val="0"/>
        <w:adjustRightInd w:val="0"/>
        <w:spacing w:line="240" w:lineRule="atLeast"/>
        <w:ind w:firstLine="540"/>
        <w:jc w:val="both"/>
        <w:rPr>
          <w:lang w:val="en-US"/>
        </w:rPr>
      </w:pPr>
      <w:r w:rsidRPr="004B3BB3">
        <w:rPr>
          <w:lang w:val="en-US"/>
        </w:rPr>
        <w:t xml:space="preserve">9) </w:t>
      </w:r>
      <w:r w:rsidR="00492146" w:rsidRPr="004B3BB3">
        <w:rPr>
          <w:lang w:val="en-US"/>
        </w:rPr>
        <w:t>ensures the coordinated and operational work of the members of the Board of Directors with shareholders, the Chairman of the Management Board, officers and employees of the Company for the purpose of efficiency of the Board of Directors;</w:t>
      </w:r>
    </w:p>
    <w:p w:rsidR="00492146" w:rsidRPr="004B3BB3" w:rsidRDefault="00492146" w:rsidP="00492146">
      <w:pPr>
        <w:autoSpaceDE w:val="0"/>
        <w:autoSpaceDN w:val="0"/>
        <w:adjustRightInd w:val="0"/>
        <w:spacing w:line="240" w:lineRule="atLeast"/>
        <w:ind w:firstLine="540"/>
        <w:jc w:val="both"/>
        <w:rPr>
          <w:lang w:val="en-US"/>
        </w:rPr>
      </w:pPr>
      <w:r w:rsidRPr="004B3BB3">
        <w:rPr>
          <w:lang w:val="en-US"/>
        </w:rPr>
        <w:t>10) fulfils other functions provided for by this Regulation and internal documents of the Company.</w:t>
      </w:r>
    </w:p>
    <w:p w:rsidR="005E101B" w:rsidRPr="004B3BB3" w:rsidRDefault="00180217" w:rsidP="00CF5656">
      <w:pPr>
        <w:autoSpaceDE w:val="0"/>
        <w:autoSpaceDN w:val="0"/>
        <w:adjustRightInd w:val="0"/>
        <w:spacing w:line="240" w:lineRule="atLeast"/>
        <w:ind w:firstLine="540"/>
        <w:jc w:val="both"/>
        <w:rPr>
          <w:lang w:val="en-US"/>
        </w:rPr>
      </w:pPr>
      <w:r w:rsidRPr="004B3BB3">
        <w:rPr>
          <w:b/>
          <w:bCs/>
          <w:lang w:val="en-US"/>
        </w:rPr>
        <w:lastRenderedPageBreak/>
        <w:t>5</w:t>
      </w:r>
      <w:r w:rsidR="00C20449" w:rsidRPr="004B3BB3">
        <w:rPr>
          <w:b/>
          <w:bCs/>
          <w:lang w:val="en-US"/>
        </w:rPr>
        <w:t>5</w:t>
      </w:r>
      <w:r w:rsidR="005E101B" w:rsidRPr="004B3BB3">
        <w:rPr>
          <w:b/>
          <w:bCs/>
          <w:lang w:val="en-US"/>
        </w:rPr>
        <w:t>.</w:t>
      </w:r>
      <w:r w:rsidR="005E101B" w:rsidRPr="004B3BB3">
        <w:rPr>
          <w:lang w:val="en-US"/>
        </w:rPr>
        <w:t xml:space="preserve"> </w:t>
      </w:r>
      <w:r w:rsidR="00280991" w:rsidRPr="004B3BB3">
        <w:rPr>
          <w:lang w:val="en-US"/>
        </w:rPr>
        <w:t>Status, functional responsibilities and other issues of the Corporate Secretary's activities are determined by the Board of Directors by approving the relevant Regulations on the Corporate Secretary.</w:t>
      </w:r>
    </w:p>
    <w:p w:rsidR="005E101B" w:rsidRPr="004B3BB3" w:rsidRDefault="005E101B" w:rsidP="009704CC">
      <w:pPr>
        <w:autoSpaceDE w:val="0"/>
        <w:autoSpaceDN w:val="0"/>
        <w:adjustRightInd w:val="0"/>
        <w:spacing w:line="240" w:lineRule="atLeast"/>
        <w:jc w:val="both"/>
        <w:rPr>
          <w:b/>
          <w:bCs/>
          <w:lang w:val="en-US"/>
        </w:rPr>
      </w:pPr>
    </w:p>
    <w:p w:rsidR="005E101B" w:rsidRPr="004B3BB3" w:rsidRDefault="005E101B" w:rsidP="00CF5656">
      <w:pPr>
        <w:autoSpaceDE w:val="0"/>
        <w:autoSpaceDN w:val="0"/>
        <w:adjustRightInd w:val="0"/>
        <w:spacing w:line="240" w:lineRule="atLeast"/>
        <w:jc w:val="center"/>
        <w:rPr>
          <w:b/>
          <w:bCs/>
          <w:lang w:val="en-US"/>
        </w:rPr>
      </w:pPr>
      <w:r w:rsidRPr="004B3BB3">
        <w:rPr>
          <w:b/>
          <w:bCs/>
          <w:lang w:val="en-US"/>
        </w:rPr>
        <w:t xml:space="preserve">8. </w:t>
      </w:r>
      <w:r w:rsidR="002A1736" w:rsidRPr="004B3BB3">
        <w:rPr>
          <w:b/>
          <w:bCs/>
          <w:lang w:val="en-US"/>
        </w:rPr>
        <w:t>Procedure for convening the meetings of the Board of Directors</w:t>
      </w:r>
    </w:p>
    <w:p w:rsidR="005E101B" w:rsidRPr="004B3BB3" w:rsidRDefault="005E101B" w:rsidP="005E101B">
      <w:pPr>
        <w:autoSpaceDE w:val="0"/>
        <w:autoSpaceDN w:val="0"/>
        <w:adjustRightInd w:val="0"/>
        <w:spacing w:line="240" w:lineRule="atLeast"/>
        <w:ind w:firstLine="720"/>
        <w:jc w:val="center"/>
        <w:rPr>
          <w:b/>
          <w:bCs/>
          <w:lang w:val="en-US"/>
        </w:rPr>
      </w:pPr>
    </w:p>
    <w:p w:rsidR="005E101B" w:rsidRPr="004B3BB3" w:rsidRDefault="00C20449" w:rsidP="00F12B0F">
      <w:pPr>
        <w:autoSpaceDE w:val="0"/>
        <w:autoSpaceDN w:val="0"/>
        <w:adjustRightInd w:val="0"/>
        <w:spacing w:line="240" w:lineRule="atLeast"/>
        <w:ind w:firstLine="540"/>
        <w:jc w:val="both"/>
        <w:rPr>
          <w:lang w:val="en-US"/>
        </w:rPr>
      </w:pPr>
      <w:r w:rsidRPr="004B3BB3">
        <w:rPr>
          <w:b/>
          <w:bCs/>
          <w:lang w:val="en-US"/>
        </w:rPr>
        <w:t>5</w:t>
      </w:r>
      <w:r w:rsidR="00B10CFB" w:rsidRPr="004B3BB3">
        <w:rPr>
          <w:b/>
          <w:bCs/>
          <w:lang w:val="en-US"/>
        </w:rPr>
        <w:t>6</w:t>
      </w:r>
      <w:r w:rsidR="005E101B" w:rsidRPr="004B3BB3">
        <w:rPr>
          <w:b/>
          <w:bCs/>
          <w:lang w:val="en-US"/>
        </w:rPr>
        <w:t>.</w:t>
      </w:r>
      <w:r w:rsidR="005E101B" w:rsidRPr="004B3BB3">
        <w:rPr>
          <w:lang w:val="en-US"/>
        </w:rPr>
        <w:t xml:space="preserve"> </w:t>
      </w:r>
      <w:r w:rsidR="002A1736" w:rsidRPr="004B3BB3">
        <w:rPr>
          <w:lang w:val="en-US"/>
        </w:rPr>
        <w:t xml:space="preserve">The Board of Directors meets as necessary, but at least </w:t>
      </w:r>
      <w:r w:rsidR="00ED122F" w:rsidRPr="004B3BB3">
        <w:rPr>
          <w:lang w:val="en-US"/>
        </w:rPr>
        <w:t>5 (</w:t>
      </w:r>
      <w:r w:rsidR="002A1736" w:rsidRPr="004B3BB3">
        <w:rPr>
          <w:lang w:val="en-US"/>
        </w:rPr>
        <w:t>five</w:t>
      </w:r>
      <w:r w:rsidR="00ED122F" w:rsidRPr="004B3BB3">
        <w:rPr>
          <w:lang w:val="en-US"/>
        </w:rPr>
        <w:t>)</w:t>
      </w:r>
      <w:r w:rsidR="00F16096" w:rsidRPr="004B3BB3">
        <w:rPr>
          <w:lang w:val="en-US"/>
        </w:rPr>
        <w:t xml:space="preserve"> </w:t>
      </w:r>
      <w:r w:rsidR="002A1736" w:rsidRPr="004B3BB3">
        <w:rPr>
          <w:lang w:val="en-US"/>
        </w:rPr>
        <w:t>times a year.</w:t>
      </w:r>
      <w:r w:rsidR="005E101B" w:rsidRPr="004B3BB3">
        <w:rPr>
          <w:lang w:val="en-US"/>
        </w:rPr>
        <w:t xml:space="preserve"> </w:t>
      </w:r>
    </w:p>
    <w:p w:rsidR="005E101B" w:rsidRPr="004B3BB3" w:rsidRDefault="005E101B" w:rsidP="00F12B0F">
      <w:pPr>
        <w:autoSpaceDE w:val="0"/>
        <w:autoSpaceDN w:val="0"/>
        <w:adjustRightInd w:val="0"/>
        <w:spacing w:line="240" w:lineRule="atLeast"/>
        <w:ind w:firstLine="540"/>
        <w:jc w:val="both"/>
        <w:rPr>
          <w:lang w:val="en-US"/>
        </w:rPr>
      </w:pPr>
      <w:r w:rsidRPr="004B3BB3">
        <w:rPr>
          <w:b/>
          <w:bCs/>
          <w:lang w:val="en-US"/>
        </w:rPr>
        <w:t>5</w:t>
      </w:r>
      <w:r w:rsidR="00B10CFB" w:rsidRPr="004B3BB3">
        <w:rPr>
          <w:b/>
          <w:bCs/>
          <w:lang w:val="en-US"/>
        </w:rPr>
        <w:t>7</w:t>
      </w:r>
      <w:r w:rsidRPr="004B3BB3">
        <w:rPr>
          <w:b/>
          <w:bCs/>
          <w:lang w:val="en-US"/>
        </w:rPr>
        <w:t>.</w:t>
      </w:r>
      <w:r w:rsidRPr="004B3BB3">
        <w:rPr>
          <w:lang w:val="en-US"/>
        </w:rPr>
        <w:t xml:space="preserve"> </w:t>
      </w:r>
      <w:r w:rsidR="00CE4359" w:rsidRPr="004B3BB3">
        <w:rPr>
          <w:lang w:val="en-US"/>
        </w:rPr>
        <w:t>Meeting of the Board of Directors is convened at the initiative of its Chairman or the Company’s Management Board, and also at the request of any member of the Board of Directors, the Company's Internal Audit Service, auditor or any major shareholder of the Company.</w:t>
      </w:r>
    </w:p>
    <w:p w:rsidR="005E101B" w:rsidRPr="004B3BB3" w:rsidRDefault="005E101B" w:rsidP="00F12B0F">
      <w:pPr>
        <w:autoSpaceDE w:val="0"/>
        <w:autoSpaceDN w:val="0"/>
        <w:adjustRightInd w:val="0"/>
        <w:spacing w:line="240" w:lineRule="atLeast"/>
        <w:ind w:firstLine="540"/>
        <w:jc w:val="both"/>
        <w:rPr>
          <w:lang w:val="en-US"/>
        </w:rPr>
      </w:pPr>
      <w:r w:rsidRPr="004B3BB3">
        <w:rPr>
          <w:b/>
          <w:bCs/>
          <w:lang w:val="en-US"/>
        </w:rPr>
        <w:t>5</w:t>
      </w:r>
      <w:r w:rsidR="00B10CFB" w:rsidRPr="004B3BB3">
        <w:rPr>
          <w:b/>
          <w:bCs/>
          <w:lang w:val="en-US"/>
        </w:rPr>
        <w:t>8</w:t>
      </w:r>
      <w:r w:rsidRPr="004B3BB3">
        <w:rPr>
          <w:b/>
          <w:bCs/>
          <w:lang w:val="en-US"/>
        </w:rPr>
        <w:t>.</w:t>
      </w:r>
      <w:r w:rsidRPr="004B3BB3">
        <w:rPr>
          <w:lang w:val="en-US"/>
        </w:rPr>
        <w:t xml:space="preserve"> </w:t>
      </w:r>
      <w:r w:rsidR="007E41F8" w:rsidRPr="004B3BB3">
        <w:rPr>
          <w:lang w:val="en-US"/>
        </w:rPr>
        <w:t>Initiator of the meeting of the Board of Directors draws up the request to convene a meeting of the Board of Directors, which must contain the following:</w:t>
      </w:r>
      <w:r w:rsidRPr="004B3BB3">
        <w:rPr>
          <w:lang w:val="en-US"/>
        </w:rPr>
        <w:t xml:space="preserve"> </w:t>
      </w:r>
    </w:p>
    <w:p w:rsidR="003021A1" w:rsidRPr="004B3BB3" w:rsidRDefault="003021A1" w:rsidP="003021A1">
      <w:pPr>
        <w:autoSpaceDE w:val="0"/>
        <w:autoSpaceDN w:val="0"/>
        <w:adjustRightInd w:val="0"/>
        <w:spacing w:line="240" w:lineRule="atLeast"/>
        <w:ind w:firstLine="540"/>
        <w:jc w:val="both"/>
        <w:rPr>
          <w:lang w:val="en-US"/>
        </w:rPr>
      </w:pPr>
      <w:r w:rsidRPr="004B3BB3">
        <w:rPr>
          <w:lang w:val="en-US"/>
        </w:rPr>
        <w:t>1) name or surname, initials of the name and patronymic of the initiator of convening a meeting of the Board of Directors;</w:t>
      </w:r>
    </w:p>
    <w:p w:rsidR="003021A1" w:rsidRPr="004B3BB3" w:rsidRDefault="003021A1" w:rsidP="003021A1">
      <w:pPr>
        <w:autoSpaceDE w:val="0"/>
        <w:autoSpaceDN w:val="0"/>
        <w:adjustRightInd w:val="0"/>
        <w:spacing w:line="240" w:lineRule="atLeast"/>
        <w:ind w:firstLine="540"/>
        <w:jc w:val="both"/>
        <w:rPr>
          <w:lang w:val="en-US"/>
        </w:rPr>
      </w:pPr>
      <w:r w:rsidRPr="004B3BB3">
        <w:rPr>
          <w:lang w:val="en-US"/>
        </w:rPr>
        <w:t>2) proposed agenda with the reasons for raising such issues;</w:t>
      </w:r>
    </w:p>
    <w:p w:rsidR="003021A1" w:rsidRPr="004B3BB3" w:rsidRDefault="003021A1" w:rsidP="003021A1">
      <w:pPr>
        <w:autoSpaceDE w:val="0"/>
        <w:autoSpaceDN w:val="0"/>
        <w:adjustRightInd w:val="0"/>
        <w:spacing w:line="240" w:lineRule="atLeast"/>
        <w:ind w:firstLine="540"/>
        <w:jc w:val="both"/>
        <w:rPr>
          <w:lang w:val="en-US"/>
        </w:rPr>
      </w:pPr>
      <w:r w:rsidRPr="004B3BB3">
        <w:rPr>
          <w:lang w:val="en-US"/>
        </w:rPr>
        <w:t>3) proposed form of the meeting of the Board of Directors.</w:t>
      </w:r>
    </w:p>
    <w:p w:rsidR="005E101B" w:rsidRPr="004B3BB3" w:rsidRDefault="00B10CFB" w:rsidP="00F12B0F">
      <w:pPr>
        <w:autoSpaceDE w:val="0"/>
        <w:autoSpaceDN w:val="0"/>
        <w:adjustRightInd w:val="0"/>
        <w:spacing w:line="240" w:lineRule="atLeast"/>
        <w:ind w:firstLine="540"/>
        <w:jc w:val="both"/>
        <w:rPr>
          <w:lang w:val="en-US"/>
        </w:rPr>
      </w:pPr>
      <w:r w:rsidRPr="004B3BB3">
        <w:rPr>
          <w:b/>
          <w:bCs/>
          <w:lang w:val="en-US"/>
        </w:rPr>
        <w:t>59</w:t>
      </w:r>
      <w:r w:rsidR="005E101B" w:rsidRPr="004B3BB3">
        <w:rPr>
          <w:b/>
          <w:bCs/>
          <w:lang w:val="en-US"/>
        </w:rPr>
        <w:t>.</w:t>
      </w:r>
      <w:r w:rsidR="005E101B" w:rsidRPr="004B3BB3">
        <w:rPr>
          <w:lang w:val="en-US"/>
        </w:rPr>
        <w:t xml:space="preserve"> </w:t>
      </w:r>
      <w:r w:rsidR="008D5B21" w:rsidRPr="004B3BB3">
        <w:rPr>
          <w:lang w:val="en-US"/>
        </w:rPr>
        <w:t>Initiator must attach the materials on the proposed agenda to the request to convene a meeting of the Board of Directors. The request for a meeting and the attached materials are sent to the Chairman of the Board of Directors or the Company’s Management Board.</w:t>
      </w:r>
    </w:p>
    <w:p w:rsidR="005E101B" w:rsidRPr="004B3BB3" w:rsidRDefault="00C20449" w:rsidP="00F12B0F">
      <w:pPr>
        <w:autoSpaceDE w:val="0"/>
        <w:autoSpaceDN w:val="0"/>
        <w:adjustRightInd w:val="0"/>
        <w:spacing w:line="240" w:lineRule="atLeast"/>
        <w:ind w:firstLine="540"/>
        <w:jc w:val="both"/>
        <w:rPr>
          <w:lang w:val="en-US"/>
        </w:rPr>
      </w:pPr>
      <w:r w:rsidRPr="004B3BB3">
        <w:rPr>
          <w:b/>
          <w:lang w:val="en-US"/>
        </w:rPr>
        <w:t>6</w:t>
      </w:r>
      <w:r w:rsidR="00B10CFB" w:rsidRPr="004B3BB3">
        <w:rPr>
          <w:b/>
          <w:lang w:val="en-US"/>
        </w:rPr>
        <w:t>0</w:t>
      </w:r>
      <w:r w:rsidR="005E101B" w:rsidRPr="004B3BB3">
        <w:rPr>
          <w:b/>
          <w:lang w:val="en-US"/>
        </w:rPr>
        <w:t>.</w:t>
      </w:r>
      <w:r w:rsidR="005E101B" w:rsidRPr="004B3BB3">
        <w:rPr>
          <w:lang w:val="en-US"/>
        </w:rPr>
        <w:t xml:space="preserve"> </w:t>
      </w:r>
      <w:r w:rsidR="00FC0AB1" w:rsidRPr="004B3BB3">
        <w:rPr>
          <w:lang w:val="en-US"/>
        </w:rPr>
        <w:t>Meeting of the Board of Directors should be convened by the Chairman of the Board of Directors or the Company’s Management Board no later than 10 (ten) calendar days from the date of receipt of the request for its convocation. If the Chairman of the Board of Directors refuses to convene a meeting, the initiator may apply to the Company’s Management Board, which must convene a meeting of the Board of Directors no</w:t>
      </w:r>
      <w:r w:rsidR="003D06CC">
        <w:rPr>
          <w:lang w:val="en-US"/>
        </w:rPr>
        <w:t>t</w:t>
      </w:r>
      <w:r w:rsidR="00FC0AB1" w:rsidRPr="004B3BB3">
        <w:rPr>
          <w:lang w:val="en-US"/>
        </w:rPr>
        <w:t xml:space="preserve"> later than 5 (five) business days from receipt of the application. </w:t>
      </w:r>
    </w:p>
    <w:p w:rsidR="00E542C9" w:rsidRPr="004B3BB3" w:rsidRDefault="00E542C9" w:rsidP="00E542C9">
      <w:pPr>
        <w:autoSpaceDE w:val="0"/>
        <w:autoSpaceDN w:val="0"/>
        <w:adjustRightInd w:val="0"/>
        <w:spacing w:line="240" w:lineRule="atLeast"/>
        <w:ind w:firstLine="540"/>
        <w:jc w:val="both"/>
        <w:rPr>
          <w:lang w:val="en-US"/>
        </w:rPr>
      </w:pPr>
      <w:r w:rsidRPr="004B3BB3">
        <w:rPr>
          <w:lang w:val="en-US"/>
        </w:rPr>
        <w:t>The meeting of the Board of Directors is held with the obligatory invitation of the person who has submitted the request for its convocation.</w:t>
      </w:r>
    </w:p>
    <w:p w:rsidR="00DE2415" w:rsidRPr="004B3BB3" w:rsidRDefault="00180217" w:rsidP="00F12B0F">
      <w:pPr>
        <w:autoSpaceDE w:val="0"/>
        <w:autoSpaceDN w:val="0"/>
        <w:adjustRightInd w:val="0"/>
        <w:spacing w:line="240" w:lineRule="atLeast"/>
        <w:ind w:firstLine="540"/>
        <w:jc w:val="both"/>
        <w:rPr>
          <w:color w:val="FF0000"/>
          <w:lang w:val="en-US"/>
        </w:rPr>
      </w:pPr>
      <w:r w:rsidRPr="004B3BB3">
        <w:rPr>
          <w:b/>
          <w:lang w:val="en-US"/>
        </w:rPr>
        <w:t>6</w:t>
      </w:r>
      <w:r w:rsidR="00B10CFB" w:rsidRPr="004B3BB3">
        <w:rPr>
          <w:b/>
          <w:lang w:val="en-US"/>
        </w:rPr>
        <w:t>1</w:t>
      </w:r>
      <w:r w:rsidR="005E101B" w:rsidRPr="004B3BB3">
        <w:rPr>
          <w:b/>
          <w:lang w:val="en-US"/>
        </w:rPr>
        <w:t>.</w:t>
      </w:r>
      <w:r w:rsidR="005E101B" w:rsidRPr="004B3BB3">
        <w:rPr>
          <w:lang w:val="en-US"/>
        </w:rPr>
        <w:t xml:space="preserve"> </w:t>
      </w:r>
      <w:r w:rsidR="00155620" w:rsidRPr="004B3BB3">
        <w:rPr>
          <w:lang w:val="en-US"/>
        </w:rPr>
        <w:t>If the Chairman of the Board of Directors refuses to convene the meeting and approve its agenda, the agenda is formed by the Company’s Management Board, which provides for conv</w:t>
      </w:r>
      <w:r w:rsidR="003D06CC">
        <w:rPr>
          <w:lang w:val="en-US"/>
        </w:rPr>
        <w:t>ocation</w:t>
      </w:r>
      <w:r w:rsidR="00155620" w:rsidRPr="004B3BB3">
        <w:rPr>
          <w:lang w:val="en-US"/>
        </w:rPr>
        <w:t xml:space="preserve"> of meeting within the timeframe stipulated by the Company’s Charter and this Regulation.</w:t>
      </w:r>
      <w:r w:rsidR="006041FF" w:rsidRPr="004B3BB3">
        <w:rPr>
          <w:color w:val="FF0000"/>
          <w:lang w:val="en-US"/>
        </w:rPr>
        <w:t xml:space="preserve"> </w:t>
      </w:r>
    </w:p>
    <w:p w:rsidR="005E101B" w:rsidRPr="004B3BB3" w:rsidRDefault="00180217" w:rsidP="00F12B0F">
      <w:pPr>
        <w:autoSpaceDE w:val="0"/>
        <w:autoSpaceDN w:val="0"/>
        <w:adjustRightInd w:val="0"/>
        <w:spacing w:line="240" w:lineRule="atLeast"/>
        <w:ind w:firstLine="540"/>
        <w:jc w:val="both"/>
        <w:rPr>
          <w:lang w:val="en-US"/>
        </w:rPr>
      </w:pPr>
      <w:r w:rsidRPr="004B3BB3">
        <w:rPr>
          <w:b/>
          <w:bCs/>
          <w:lang w:val="en-US"/>
        </w:rPr>
        <w:t>6</w:t>
      </w:r>
      <w:r w:rsidR="00B10CFB" w:rsidRPr="004B3BB3">
        <w:rPr>
          <w:b/>
          <w:bCs/>
          <w:lang w:val="en-US"/>
        </w:rPr>
        <w:t>2</w:t>
      </w:r>
      <w:r w:rsidR="005E101B" w:rsidRPr="004B3BB3">
        <w:rPr>
          <w:b/>
          <w:bCs/>
          <w:lang w:val="en-US"/>
        </w:rPr>
        <w:t>.</w:t>
      </w:r>
      <w:r w:rsidR="005E101B" w:rsidRPr="004B3BB3">
        <w:rPr>
          <w:lang w:val="en-US"/>
        </w:rPr>
        <w:t xml:space="preserve"> </w:t>
      </w:r>
      <w:r w:rsidR="00550098" w:rsidRPr="004B3BB3">
        <w:rPr>
          <w:lang w:val="en-US"/>
        </w:rPr>
        <w:t>Corporate Secretary sends a written notice to the members of the Board of Directors about the upcoming meeting of the Board of Directors, specifying the date, time, place and agenda of the meeting with attached materials on the agenda for the meeting.</w:t>
      </w:r>
      <w:r w:rsidR="005E101B" w:rsidRPr="004B3BB3">
        <w:rPr>
          <w:lang w:val="en-US"/>
        </w:rPr>
        <w:t xml:space="preserve"> </w:t>
      </w:r>
    </w:p>
    <w:p w:rsidR="00394396" w:rsidRPr="004B3BB3" w:rsidRDefault="00CF6318" w:rsidP="00394396">
      <w:pPr>
        <w:ind w:firstLine="540"/>
        <w:jc w:val="both"/>
        <w:rPr>
          <w:lang w:val="en-US"/>
        </w:rPr>
      </w:pPr>
      <w:r w:rsidRPr="004B3BB3">
        <w:rPr>
          <w:b/>
          <w:lang w:val="en-US"/>
        </w:rPr>
        <w:t>6</w:t>
      </w:r>
      <w:r w:rsidR="00B10CFB" w:rsidRPr="004B3BB3">
        <w:rPr>
          <w:b/>
          <w:lang w:val="en-US"/>
        </w:rPr>
        <w:t>3</w:t>
      </w:r>
      <w:r w:rsidR="00394396" w:rsidRPr="004B3BB3">
        <w:rPr>
          <w:b/>
          <w:lang w:val="en-US"/>
        </w:rPr>
        <w:t>.</w:t>
      </w:r>
      <w:r w:rsidR="00394396" w:rsidRPr="004B3BB3">
        <w:rPr>
          <w:lang w:val="en-US"/>
        </w:rPr>
        <w:t xml:space="preserve"> </w:t>
      </w:r>
      <w:r w:rsidR="003D37A5" w:rsidRPr="004B3BB3">
        <w:rPr>
          <w:lang w:val="en-US"/>
        </w:rPr>
        <w:t>Materials on the agenda of the meeting of the Board of Directors are sent to the members of the Board of Directors no</w:t>
      </w:r>
      <w:r w:rsidR="003D06CC">
        <w:rPr>
          <w:lang w:val="en-US"/>
        </w:rPr>
        <w:t>t</w:t>
      </w:r>
      <w:r w:rsidR="003D37A5" w:rsidRPr="004B3BB3">
        <w:rPr>
          <w:lang w:val="en-US"/>
        </w:rPr>
        <w:t xml:space="preserve"> later than 10 (ten) calendar days before the date of the meeting.</w:t>
      </w:r>
    </w:p>
    <w:p w:rsidR="00394396" w:rsidRPr="004B3BB3" w:rsidRDefault="00180217" w:rsidP="00394396">
      <w:pPr>
        <w:ind w:firstLine="540"/>
        <w:jc w:val="both"/>
        <w:rPr>
          <w:lang w:val="en-US"/>
        </w:rPr>
      </w:pPr>
      <w:r w:rsidRPr="004B3BB3">
        <w:rPr>
          <w:b/>
          <w:lang w:val="en-US"/>
        </w:rPr>
        <w:t>6</w:t>
      </w:r>
      <w:r w:rsidR="00B10CFB" w:rsidRPr="004B3BB3">
        <w:rPr>
          <w:b/>
          <w:lang w:val="en-US"/>
        </w:rPr>
        <w:t>4</w:t>
      </w:r>
      <w:r w:rsidR="00394396" w:rsidRPr="004B3BB3">
        <w:rPr>
          <w:b/>
          <w:lang w:val="en-US"/>
        </w:rPr>
        <w:t>.</w:t>
      </w:r>
      <w:r w:rsidR="00394396" w:rsidRPr="004B3BB3">
        <w:rPr>
          <w:lang w:val="en-US"/>
        </w:rPr>
        <w:t xml:space="preserve"> </w:t>
      </w:r>
      <w:r w:rsidR="00F316DB" w:rsidRPr="004B3BB3">
        <w:rPr>
          <w:lang w:val="en-US"/>
        </w:rPr>
        <w:t xml:space="preserve">In order to </w:t>
      </w:r>
      <w:r w:rsidR="003D06CC">
        <w:rPr>
          <w:lang w:val="en-US"/>
        </w:rPr>
        <w:t>adopt</w:t>
      </w:r>
      <w:r w:rsidR="00F316DB" w:rsidRPr="004B3BB3">
        <w:rPr>
          <w:lang w:val="en-US"/>
        </w:rPr>
        <w:t xml:space="preserve"> decisions based on sufficient and comp</w:t>
      </w:r>
      <w:r w:rsidR="003D06CC">
        <w:rPr>
          <w:lang w:val="en-US"/>
        </w:rPr>
        <w:t>r</w:t>
      </w:r>
      <w:r w:rsidR="00F316DB" w:rsidRPr="004B3BB3">
        <w:rPr>
          <w:lang w:val="en-US"/>
        </w:rPr>
        <w:t>e</w:t>
      </w:r>
      <w:r w:rsidR="003D06CC">
        <w:rPr>
          <w:lang w:val="en-US"/>
        </w:rPr>
        <w:t>hensive</w:t>
      </w:r>
      <w:r w:rsidR="00F316DB" w:rsidRPr="004B3BB3">
        <w:rPr>
          <w:lang w:val="en-US"/>
        </w:rPr>
        <w:t xml:space="preserve"> information, the following materials are </w:t>
      </w:r>
      <w:r w:rsidR="00DE5FDB">
        <w:rPr>
          <w:lang w:val="en-US"/>
        </w:rPr>
        <w:t>submitted</w:t>
      </w:r>
      <w:r w:rsidR="00F316DB" w:rsidRPr="004B3BB3">
        <w:rPr>
          <w:lang w:val="en-US"/>
        </w:rPr>
        <w:t xml:space="preserve"> to members of the Board of Directors:</w:t>
      </w:r>
    </w:p>
    <w:p w:rsidR="00E3385F" w:rsidRPr="004B3BB3" w:rsidRDefault="00E3385F" w:rsidP="00E3385F">
      <w:pPr>
        <w:ind w:firstLine="540"/>
        <w:jc w:val="both"/>
        <w:rPr>
          <w:lang w:val="en-US"/>
        </w:rPr>
      </w:pPr>
      <w:r w:rsidRPr="004B3BB3">
        <w:rPr>
          <w:lang w:val="en-US"/>
        </w:rPr>
        <w:t>1) agenda of the meeting;</w:t>
      </w:r>
    </w:p>
    <w:p w:rsidR="00E3385F" w:rsidRPr="004B3BB3" w:rsidRDefault="00E3385F" w:rsidP="00E3385F">
      <w:pPr>
        <w:ind w:firstLine="540"/>
        <w:jc w:val="both"/>
        <w:rPr>
          <w:lang w:val="en-US"/>
        </w:rPr>
      </w:pPr>
      <w:r w:rsidRPr="004B3BB3">
        <w:rPr>
          <w:lang w:val="en-US"/>
        </w:rPr>
        <w:t xml:space="preserve">2) </w:t>
      </w:r>
      <w:proofErr w:type="gramStart"/>
      <w:r w:rsidRPr="004B3BB3">
        <w:rPr>
          <w:lang w:val="en-US"/>
        </w:rPr>
        <w:t>explanatory</w:t>
      </w:r>
      <w:proofErr w:type="gramEnd"/>
      <w:r w:rsidRPr="004B3BB3">
        <w:rPr>
          <w:lang w:val="en-US"/>
        </w:rPr>
        <w:t xml:space="preserve"> notes </w:t>
      </w:r>
      <w:r w:rsidR="00DE5FDB">
        <w:rPr>
          <w:lang w:val="en-US"/>
        </w:rPr>
        <w:t>on</w:t>
      </w:r>
      <w:r w:rsidRPr="004B3BB3">
        <w:rPr>
          <w:lang w:val="en-US"/>
        </w:rPr>
        <w:t xml:space="preserve"> each pending agenda item with justification of the proposed draft decision;</w:t>
      </w:r>
    </w:p>
    <w:p w:rsidR="00E3385F" w:rsidRPr="004B3BB3" w:rsidRDefault="00E3385F" w:rsidP="00E3385F">
      <w:pPr>
        <w:ind w:firstLine="540"/>
        <w:jc w:val="both"/>
        <w:rPr>
          <w:lang w:val="en-US"/>
        </w:rPr>
      </w:pPr>
      <w:r w:rsidRPr="004B3BB3">
        <w:rPr>
          <w:lang w:val="en-US"/>
        </w:rPr>
        <w:t>3) documents and draft documents to be considered at the meeting;</w:t>
      </w:r>
    </w:p>
    <w:p w:rsidR="002274B2" w:rsidRPr="004B3BB3" w:rsidRDefault="00394396" w:rsidP="00394396">
      <w:pPr>
        <w:ind w:firstLine="540"/>
        <w:jc w:val="both"/>
        <w:rPr>
          <w:lang w:val="en-US"/>
        </w:rPr>
      </w:pPr>
      <w:r w:rsidRPr="004B3BB3">
        <w:rPr>
          <w:lang w:val="en-US"/>
        </w:rPr>
        <w:t xml:space="preserve">4) </w:t>
      </w:r>
      <w:r w:rsidR="00FC5DB9" w:rsidRPr="004B3BB3">
        <w:rPr>
          <w:lang w:val="en-US"/>
        </w:rPr>
        <w:t xml:space="preserve">copies of the Company’s Management Board decision if the agenda item was previously reviewed by the Company’s Management Board. </w:t>
      </w:r>
    </w:p>
    <w:p w:rsidR="00394396" w:rsidRPr="004B3BB3" w:rsidRDefault="00394396" w:rsidP="00394396">
      <w:pPr>
        <w:ind w:firstLine="540"/>
        <w:jc w:val="both"/>
        <w:rPr>
          <w:lang w:val="en-US"/>
        </w:rPr>
      </w:pPr>
      <w:r w:rsidRPr="004B3BB3">
        <w:rPr>
          <w:lang w:val="en-US"/>
        </w:rPr>
        <w:t xml:space="preserve">5) </w:t>
      </w:r>
      <w:proofErr w:type="gramStart"/>
      <w:r w:rsidR="00AA53FD" w:rsidRPr="004B3BB3">
        <w:rPr>
          <w:lang w:val="en-US"/>
        </w:rPr>
        <w:t>absentee</w:t>
      </w:r>
      <w:proofErr w:type="gramEnd"/>
      <w:r w:rsidR="00AA53FD" w:rsidRPr="004B3BB3">
        <w:rPr>
          <w:lang w:val="en-US"/>
        </w:rPr>
        <w:t xml:space="preserve"> ballot of the Board of Directors in case of absentee meeting;</w:t>
      </w:r>
    </w:p>
    <w:p w:rsidR="00394396" w:rsidRPr="004B3BB3" w:rsidRDefault="00394396" w:rsidP="00394396">
      <w:pPr>
        <w:ind w:firstLine="540"/>
        <w:jc w:val="both"/>
        <w:rPr>
          <w:lang w:val="en-US"/>
        </w:rPr>
      </w:pPr>
      <w:r w:rsidRPr="004B3BB3">
        <w:rPr>
          <w:lang w:val="en-US"/>
        </w:rPr>
        <w:t xml:space="preserve">6) </w:t>
      </w:r>
      <w:proofErr w:type="gramStart"/>
      <w:r w:rsidR="007F07F1" w:rsidRPr="004B3BB3">
        <w:rPr>
          <w:lang w:val="en-US"/>
        </w:rPr>
        <w:t>other</w:t>
      </w:r>
      <w:proofErr w:type="gramEnd"/>
      <w:r w:rsidR="007F07F1" w:rsidRPr="004B3BB3">
        <w:rPr>
          <w:lang w:val="en-US"/>
        </w:rPr>
        <w:t xml:space="preserve"> documents required for consideration and </w:t>
      </w:r>
      <w:r w:rsidR="00DE5FDB">
        <w:rPr>
          <w:lang w:val="en-US"/>
        </w:rPr>
        <w:t>review</w:t>
      </w:r>
      <w:r w:rsidR="007F07F1" w:rsidRPr="004B3BB3">
        <w:rPr>
          <w:lang w:val="en-US"/>
        </w:rPr>
        <w:t xml:space="preserve"> of the agenda items, if any (presentations, calculations, copies of decisions of the committees and other </w:t>
      </w:r>
      <w:r w:rsidR="00DE5FDB">
        <w:rPr>
          <w:lang w:val="en-US"/>
        </w:rPr>
        <w:t>collective</w:t>
      </w:r>
      <w:r w:rsidR="007F07F1" w:rsidRPr="004B3BB3">
        <w:rPr>
          <w:lang w:val="en-US"/>
        </w:rPr>
        <w:t xml:space="preserve"> bodies of the Company on relevant issues), reference materials that justify inclusion of these issues in</w:t>
      </w:r>
      <w:r w:rsidR="00DE5FDB">
        <w:rPr>
          <w:lang w:val="en-US"/>
        </w:rPr>
        <w:t>to</w:t>
      </w:r>
      <w:r w:rsidR="007F07F1" w:rsidRPr="004B3BB3">
        <w:rPr>
          <w:lang w:val="en-US"/>
        </w:rPr>
        <w:t xml:space="preserve"> agenda;</w:t>
      </w:r>
    </w:p>
    <w:p w:rsidR="000B10A0" w:rsidRPr="004B3BB3" w:rsidRDefault="00394396" w:rsidP="000B10A0">
      <w:pPr>
        <w:ind w:firstLine="540"/>
        <w:jc w:val="both"/>
        <w:rPr>
          <w:lang w:val="en-US"/>
        </w:rPr>
      </w:pPr>
      <w:r w:rsidRPr="004B3BB3">
        <w:rPr>
          <w:lang w:val="en-US"/>
        </w:rPr>
        <w:t xml:space="preserve">7) </w:t>
      </w:r>
      <w:r w:rsidR="000B10A0" w:rsidRPr="004B3BB3">
        <w:rPr>
          <w:lang w:val="en-US"/>
        </w:rPr>
        <w:t>draft decision of the Board of Directors.</w:t>
      </w:r>
    </w:p>
    <w:p w:rsidR="00394396" w:rsidRPr="004B3BB3" w:rsidRDefault="000B10A0" w:rsidP="00394396">
      <w:pPr>
        <w:ind w:firstLine="540"/>
        <w:jc w:val="both"/>
        <w:rPr>
          <w:lang w:val="en-US"/>
        </w:rPr>
      </w:pPr>
      <w:r w:rsidRPr="004B3BB3">
        <w:rPr>
          <w:lang w:val="en-US"/>
        </w:rPr>
        <w:t xml:space="preserve">In the case of consideration of the decision to conclude a major transaction and (or) interested party transaction, information on the transaction should include data on the parties </w:t>
      </w:r>
      <w:r w:rsidR="00DE5FDB">
        <w:rPr>
          <w:lang w:val="en-US"/>
        </w:rPr>
        <w:t>of</w:t>
      </w:r>
      <w:r w:rsidRPr="004B3BB3">
        <w:rPr>
          <w:lang w:val="en-US"/>
        </w:rPr>
        <w:t xml:space="preserve"> the transaction, terms and conditions for execution of the transaction, nature and amount of shares of </w:t>
      </w:r>
      <w:r w:rsidRPr="004B3BB3">
        <w:rPr>
          <w:lang w:val="en-US"/>
        </w:rPr>
        <w:lastRenderedPageBreak/>
        <w:t>the parties involved, as well as the valuer’s report (in cases stipulated by the legislative acts of the Republic of Kazakhstan).</w:t>
      </w:r>
    </w:p>
    <w:p w:rsidR="001215D0" w:rsidRPr="004B3BB3" w:rsidRDefault="00B10CFB" w:rsidP="00394396">
      <w:pPr>
        <w:ind w:firstLine="540"/>
        <w:jc w:val="both"/>
        <w:rPr>
          <w:lang w:val="en-US"/>
        </w:rPr>
      </w:pPr>
      <w:r w:rsidRPr="004B3BB3">
        <w:rPr>
          <w:b/>
          <w:lang w:val="en-US"/>
        </w:rPr>
        <w:t>65.</w:t>
      </w:r>
      <w:r w:rsidRPr="004B3BB3">
        <w:rPr>
          <w:lang w:val="en-US"/>
        </w:rPr>
        <w:t xml:space="preserve"> </w:t>
      </w:r>
      <w:r w:rsidR="00B223EA" w:rsidRPr="004B3BB3">
        <w:rPr>
          <w:lang w:val="en-US"/>
        </w:rPr>
        <w:t>I</w:t>
      </w:r>
      <w:r w:rsidR="00D140AC" w:rsidRPr="004B3BB3">
        <w:rPr>
          <w:lang w:val="en-US"/>
        </w:rPr>
        <w:t>f</w:t>
      </w:r>
      <w:r w:rsidR="00B223EA" w:rsidRPr="004B3BB3">
        <w:rPr>
          <w:lang w:val="en-US"/>
        </w:rPr>
        <w:t xml:space="preserve"> the Company’s Management Board </w:t>
      </w:r>
      <w:r w:rsidR="00847391" w:rsidRPr="004B3BB3">
        <w:rPr>
          <w:lang w:val="en-US"/>
        </w:rPr>
        <w:t xml:space="preserve">receives a </w:t>
      </w:r>
      <w:r w:rsidR="00104ADC" w:rsidRPr="004B3BB3">
        <w:rPr>
          <w:lang w:val="en-US"/>
        </w:rPr>
        <w:t xml:space="preserve">written </w:t>
      </w:r>
      <w:r w:rsidR="00731E4C" w:rsidRPr="004B3BB3">
        <w:rPr>
          <w:lang w:val="en-US"/>
        </w:rPr>
        <w:t xml:space="preserve">application </w:t>
      </w:r>
      <w:r w:rsidR="00F5358B" w:rsidRPr="004B3BB3">
        <w:rPr>
          <w:lang w:val="en-US"/>
        </w:rPr>
        <w:t xml:space="preserve">from member/members of the Board of Directors about </w:t>
      </w:r>
      <w:r w:rsidR="00D140AC" w:rsidRPr="004B3BB3">
        <w:rPr>
          <w:lang w:val="en-US"/>
        </w:rPr>
        <w:t xml:space="preserve">significant disagreements regarding the proposed version of the draft decision on the agenda item/items prior to the meeting of the Board of Directors, </w:t>
      </w:r>
      <w:r w:rsidR="00F11F06" w:rsidRPr="004B3BB3">
        <w:rPr>
          <w:lang w:val="en-US"/>
        </w:rPr>
        <w:t xml:space="preserve">the Management Board shall notify the Board of Directors of such disagreements and, </w:t>
      </w:r>
      <w:r w:rsidR="00EA71FF" w:rsidRPr="004B3BB3">
        <w:rPr>
          <w:lang w:val="en-US"/>
        </w:rPr>
        <w:t xml:space="preserve">before approving the agenda for the meeting of the Board of Directors, </w:t>
      </w:r>
      <w:r w:rsidR="00FB07ED" w:rsidRPr="004B3BB3">
        <w:rPr>
          <w:lang w:val="en-US"/>
        </w:rPr>
        <w:t xml:space="preserve">the members of the Board of Directors shall decide to </w:t>
      </w:r>
      <w:r w:rsidR="00333668" w:rsidRPr="004B3BB3">
        <w:rPr>
          <w:lang w:val="en-US"/>
        </w:rPr>
        <w:t>consider the issue as part of the current meeting of the Board of Directors, or to exclude the issue from the agenda of the current meeting.</w:t>
      </w:r>
      <w:r w:rsidR="008A45A7" w:rsidRPr="004B3BB3">
        <w:rPr>
          <w:lang w:val="en-US"/>
        </w:rPr>
        <w:t xml:space="preserve"> </w:t>
      </w:r>
    </w:p>
    <w:p w:rsidR="00394396" w:rsidRPr="004B3BB3" w:rsidRDefault="00303BBC" w:rsidP="00394396">
      <w:pPr>
        <w:ind w:firstLine="540"/>
        <w:jc w:val="both"/>
        <w:rPr>
          <w:lang w:val="en-US"/>
        </w:rPr>
      </w:pPr>
      <w:r w:rsidRPr="004B3BB3">
        <w:rPr>
          <w:b/>
          <w:lang w:val="en-US"/>
        </w:rPr>
        <w:t>6</w:t>
      </w:r>
      <w:r w:rsidR="00C20449" w:rsidRPr="004B3BB3">
        <w:rPr>
          <w:b/>
          <w:lang w:val="en-US"/>
        </w:rPr>
        <w:t>6</w:t>
      </w:r>
      <w:r w:rsidR="00394396" w:rsidRPr="004B3BB3">
        <w:rPr>
          <w:b/>
          <w:lang w:val="en-US"/>
        </w:rPr>
        <w:t>.</w:t>
      </w:r>
      <w:r w:rsidR="00394396" w:rsidRPr="004B3BB3">
        <w:rPr>
          <w:lang w:val="en-US"/>
        </w:rPr>
        <w:t xml:space="preserve"> </w:t>
      </w:r>
      <w:r w:rsidR="006E2128" w:rsidRPr="004B3BB3">
        <w:rPr>
          <w:lang w:val="en-US"/>
        </w:rPr>
        <w:t xml:space="preserve">If the Company’s Management Board provides periodically poor-quality and/or insufficient information (in the opinion of a member of the Board of Directors), a member of the Board of Directors may initiate, at a meeting of the Board of Directors, the issue of taking measures to improve the quality of materials submitted to the </w:t>
      </w:r>
      <w:r w:rsidR="00113819" w:rsidRPr="004B3BB3">
        <w:rPr>
          <w:lang w:val="en-US"/>
        </w:rPr>
        <w:t xml:space="preserve">Board of Directors </w:t>
      </w:r>
      <w:r w:rsidR="006E2128" w:rsidRPr="004B3BB3">
        <w:rPr>
          <w:lang w:val="en-US"/>
        </w:rPr>
        <w:t xml:space="preserve">for consideration. </w:t>
      </w:r>
    </w:p>
    <w:p w:rsidR="005E101B" w:rsidRPr="004B3BB3" w:rsidRDefault="00C20449" w:rsidP="00F12B0F">
      <w:pPr>
        <w:autoSpaceDE w:val="0"/>
        <w:autoSpaceDN w:val="0"/>
        <w:adjustRightInd w:val="0"/>
        <w:spacing w:line="240" w:lineRule="atLeast"/>
        <w:ind w:firstLine="540"/>
        <w:jc w:val="both"/>
        <w:rPr>
          <w:lang w:val="en-US"/>
        </w:rPr>
      </w:pPr>
      <w:r w:rsidRPr="004B3BB3">
        <w:rPr>
          <w:b/>
          <w:bCs/>
          <w:lang w:val="en-US"/>
        </w:rPr>
        <w:t>67</w:t>
      </w:r>
      <w:r w:rsidR="005E101B" w:rsidRPr="004B3BB3">
        <w:rPr>
          <w:b/>
          <w:bCs/>
          <w:lang w:val="en-US"/>
        </w:rPr>
        <w:t>.</w:t>
      </w:r>
      <w:r w:rsidR="005E101B" w:rsidRPr="004B3BB3">
        <w:rPr>
          <w:lang w:val="en-US"/>
        </w:rPr>
        <w:t xml:space="preserve"> </w:t>
      </w:r>
      <w:r w:rsidR="006E2128" w:rsidRPr="004B3BB3">
        <w:rPr>
          <w:lang w:val="en-US"/>
        </w:rPr>
        <w:t>If it is impossible to participate in a meeting of the Board of Directors, a member of the Board of Directors must notify the Management Board and the Corporate Secretary in advance.</w:t>
      </w:r>
      <w:r w:rsidR="005E101B" w:rsidRPr="004B3BB3">
        <w:rPr>
          <w:lang w:val="en-US"/>
        </w:rPr>
        <w:t xml:space="preserve"> </w:t>
      </w:r>
    </w:p>
    <w:p w:rsidR="003E5D2D" w:rsidRPr="004B3BB3" w:rsidRDefault="00303BBC" w:rsidP="00F12B0F">
      <w:pPr>
        <w:autoSpaceDE w:val="0"/>
        <w:autoSpaceDN w:val="0"/>
        <w:adjustRightInd w:val="0"/>
        <w:spacing w:line="240" w:lineRule="atLeast"/>
        <w:ind w:firstLine="540"/>
        <w:jc w:val="both"/>
        <w:rPr>
          <w:lang w:val="en-US"/>
        </w:rPr>
      </w:pPr>
      <w:r w:rsidRPr="004B3BB3">
        <w:rPr>
          <w:b/>
          <w:bCs/>
          <w:lang w:val="en-US"/>
        </w:rPr>
        <w:t>6</w:t>
      </w:r>
      <w:r w:rsidR="00C20449" w:rsidRPr="004B3BB3">
        <w:rPr>
          <w:b/>
          <w:bCs/>
          <w:lang w:val="en-US"/>
        </w:rPr>
        <w:t>8</w:t>
      </w:r>
      <w:r w:rsidR="005E101B" w:rsidRPr="004B3BB3">
        <w:rPr>
          <w:b/>
          <w:bCs/>
          <w:lang w:val="en-US"/>
        </w:rPr>
        <w:t>.</w:t>
      </w:r>
      <w:r w:rsidR="005E101B" w:rsidRPr="004B3BB3">
        <w:rPr>
          <w:lang w:val="en-US"/>
        </w:rPr>
        <w:t xml:space="preserve"> </w:t>
      </w:r>
      <w:r w:rsidR="006E2128" w:rsidRPr="004B3BB3">
        <w:rPr>
          <w:lang w:val="en-US"/>
        </w:rPr>
        <w:t xml:space="preserve">Any meeting of the Board of Directors may be postponed with consent of all members of the Board of Directors. </w:t>
      </w:r>
    </w:p>
    <w:p w:rsidR="004B7CC0" w:rsidRPr="004B3BB3" w:rsidRDefault="004B7CC0">
      <w:pPr>
        <w:rPr>
          <w:lang w:val="en-US"/>
        </w:rPr>
      </w:pPr>
    </w:p>
    <w:p w:rsidR="005E101B" w:rsidRPr="004B3BB3" w:rsidRDefault="005E101B" w:rsidP="00F12B0F">
      <w:pPr>
        <w:autoSpaceDE w:val="0"/>
        <w:autoSpaceDN w:val="0"/>
        <w:adjustRightInd w:val="0"/>
        <w:spacing w:line="240" w:lineRule="atLeast"/>
        <w:jc w:val="center"/>
        <w:rPr>
          <w:b/>
          <w:bCs/>
          <w:lang w:val="en-US"/>
        </w:rPr>
      </w:pPr>
      <w:r w:rsidRPr="004B3BB3">
        <w:rPr>
          <w:b/>
          <w:bCs/>
          <w:lang w:val="en-US"/>
        </w:rPr>
        <w:t xml:space="preserve">9. </w:t>
      </w:r>
      <w:r w:rsidR="00BF028A" w:rsidRPr="004B3BB3">
        <w:rPr>
          <w:b/>
          <w:bCs/>
          <w:lang w:val="en-US"/>
        </w:rPr>
        <w:t>Operating procedure of the Board of Directors</w:t>
      </w:r>
      <w:r w:rsidR="00144D5B" w:rsidRPr="004B3BB3">
        <w:rPr>
          <w:b/>
          <w:bCs/>
          <w:lang w:val="en-US"/>
        </w:rPr>
        <w:t xml:space="preserve"> </w:t>
      </w:r>
    </w:p>
    <w:p w:rsidR="005E101B" w:rsidRPr="004B3BB3" w:rsidRDefault="005E101B" w:rsidP="005E101B">
      <w:pPr>
        <w:autoSpaceDE w:val="0"/>
        <w:autoSpaceDN w:val="0"/>
        <w:adjustRightInd w:val="0"/>
        <w:spacing w:line="240" w:lineRule="atLeast"/>
        <w:ind w:firstLine="720"/>
        <w:jc w:val="center"/>
        <w:rPr>
          <w:b/>
          <w:bCs/>
          <w:lang w:val="en-US"/>
        </w:rPr>
      </w:pPr>
    </w:p>
    <w:p w:rsidR="005E101B" w:rsidRPr="004B3BB3" w:rsidRDefault="00180217" w:rsidP="009C7AF3">
      <w:pPr>
        <w:autoSpaceDE w:val="0"/>
        <w:autoSpaceDN w:val="0"/>
        <w:adjustRightInd w:val="0"/>
        <w:spacing w:line="240" w:lineRule="atLeast"/>
        <w:ind w:left="23" w:firstLine="516"/>
        <w:jc w:val="both"/>
        <w:rPr>
          <w:lang w:val="en-US"/>
        </w:rPr>
      </w:pPr>
      <w:r w:rsidRPr="004B3BB3">
        <w:rPr>
          <w:b/>
          <w:bCs/>
          <w:lang w:val="en-US"/>
        </w:rPr>
        <w:t>6</w:t>
      </w:r>
      <w:r w:rsidR="00C20449" w:rsidRPr="004B3BB3">
        <w:rPr>
          <w:b/>
          <w:bCs/>
          <w:lang w:val="en-US"/>
        </w:rPr>
        <w:t>9</w:t>
      </w:r>
      <w:r w:rsidR="005E101B" w:rsidRPr="004B3BB3">
        <w:rPr>
          <w:b/>
          <w:bCs/>
          <w:lang w:val="en-US"/>
        </w:rPr>
        <w:t>.</w:t>
      </w:r>
      <w:r w:rsidR="005E101B" w:rsidRPr="004B3BB3">
        <w:rPr>
          <w:lang w:val="en-US"/>
        </w:rPr>
        <w:t xml:space="preserve"> </w:t>
      </w:r>
      <w:r w:rsidR="006C29D7" w:rsidRPr="004B3BB3">
        <w:rPr>
          <w:lang w:val="en-US"/>
        </w:rPr>
        <w:t xml:space="preserve">Members of the Board of Directors are required to participate in all meetings of the Board of Directors and the committees to which they belong, except in cases of temporary disability, being on vacation, business trip, </w:t>
      </w:r>
      <w:r w:rsidR="001303E9" w:rsidRPr="004B3BB3">
        <w:rPr>
          <w:lang w:val="en-US"/>
        </w:rPr>
        <w:t xml:space="preserve">and also for other objective reasons. </w:t>
      </w:r>
    </w:p>
    <w:p w:rsidR="005E101B" w:rsidRPr="004B3BB3" w:rsidRDefault="00C20449" w:rsidP="009C7AF3">
      <w:pPr>
        <w:autoSpaceDE w:val="0"/>
        <w:autoSpaceDN w:val="0"/>
        <w:adjustRightInd w:val="0"/>
        <w:spacing w:line="240" w:lineRule="atLeast"/>
        <w:ind w:firstLine="516"/>
        <w:jc w:val="both"/>
        <w:rPr>
          <w:lang w:val="en-US"/>
        </w:rPr>
      </w:pPr>
      <w:r w:rsidRPr="004B3BB3">
        <w:rPr>
          <w:b/>
          <w:bCs/>
          <w:lang w:val="en-US"/>
        </w:rPr>
        <w:t>70</w:t>
      </w:r>
      <w:r w:rsidR="005E101B" w:rsidRPr="004B3BB3">
        <w:rPr>
          <w:b/>
          <w:bCs/>
          <w:lang w:val="en-US"/>
        </w:rPr>
        <w:t>.</w:t>
      </w:r>
      <w:r w:rsidR="005E101B" w:rsidRPr="004B3BB3">
        <w:rPr>
          <w:lang w:val="en-US"/>
        </w:rPr>
        <w:t xml:space="preserve"> </w:t>
      </w:r>
      <w:r w:rsidR="00D43760" w:rsidRPr="004B3BB3">
        <w:rPr>
          <w:lang w:val="en-US"/>
        </w:rPr>
        <w:t xml:space="preserve">Meeting of the Board of Directors is duly constituted, if it is attended by at least half of the members of the Board of Directors. </w:t>
      </w:r>
    </w:p>
    <w:p w:rsidR="00CF74B1" w:rsidRPr="004B3BB3" w:rsidRDefault="00303BBC" w:rsidP="00F12B0F">
      <w:pPr>
        <w:autoSpaceDE w:val="0"/>
        <w:autoSpaceDN w:val="0"/>
        <w:adjustRightInd w:val="0"/>
        <w:spacing w:line="240" w:lineRule="atLeast"/>
        <w:ind w:firstLine="517"/>
        <w:jc w:val="both"/>
        <w:rPr>
          <w:lang w:val="en-US"/>
        </w:rPr>
      </w:pPr>
      <w:r w:rsidRPr="004B3BB3">
        <w:rPr>
          <w:b/>
          <w:bCs/>
          <w:lang w:val="en-US"/>
        </w:rPr>
        <w:t>7</w:t>
      </w:r>
      <w:r w:rsidR="00C20449" w:rsidRPr="004B3BB3">
        <w:rPr>
          <w:b/>
          <w:bCs/>
          <w:lang w:val="en-US"/>
        </w:rPr>
        <w:t>1</w:t>
      </w:r>
      <w:r w:rsidR="005E101B" w:rsidRPr="004B3BB3">
        <w:rPr>
          <w:b/>
          <w:bCs/>
          <w:lang w:val="en-US"/>
        </w:rPr>
        <w:t>.</w:t>
      </w:r>
      <w:r w:rsidRPr="004B3BB3">
        <w:rPr>
          <w:lang w:val="en-US"/>
        </w:rPr>
        <w:t xml:space="preserve"> </w:t>
      </w:r>
      <w:r w:rsidR="00004132" w:rsidRPr="004B3BB3">
        <w:rPr>
          <w:lang w:val="en-US"/>
        </w:rPr>
        <w:t>If the quantitative composition of the Board of Directors becomes less than 5 (five) members, the Board of Directors must convene an extraordinary General Meeting of Shareholders to elect new members of the Board of Directors.</w:t>
      </w:r>
      <w:r w:rsidR="005E101B" w:rsidRPr="004B3BB3">
        <w:rPr>
          <w:lang w:val="en-US"/>
        </w:rPr>
        <w:t xml:space="preserve"> </w:t>
      </w:r>
    </w:p>
    <w:p w:rsidR="005E101B" w:rsidRPr="004B3BB3" w:rsidRDefault="00D86439" w:rsidP="00F12B0F">
      <w:pPr>
        <w:autoSpaceDE w:val="0"/>
        <w:autoSpaceDN w:val="0"/>
        <w:adjustRightInd w:val="0"/>
        <w:spacing w:line="240" w:lineRule="atLeast"/>
        <w:ind w:firstLine="517"/>
        <w:jc w:val="both"/>
        <w:rPr>
          <w:lang w:val="en-US"/>
        </w:rPr>
      </w:pPr>
      <w:r w:rsidRPr="004B3BB3">
        <w:rPr>
          <w:b/>
          <w:bCs/>
          <w:lang w:val="en-US"/>
        </w:rPr>
        <w:t>7</w:t>
      </w:r>
      <w:r w:rsidR="00C20449" w:rsidRPr="004B3BB3">
        <w:rPr>
          <w:b/>
          <w:bCs/>
          <w:lang w:val="en-US"/>
        </w:rPr>
        <w:t>2</w:t>
      </w:r>
      <w:r w:rsidR="005E101B" w:rsidRPr="004B3BB3">
        <w:rPr>
          <w:b/>
          <w:bCs/>
          <w:lang w:val="en-US"/>
        </w:rPr>
        <w:t>.</w:t>
      </w:r>
      <w:r w:rsidR="005E101B" w:rsidRPr="004B3BB3">
        <w:rPr>
          <w:lang w:val="en-US"/>
        </w:rPr>
        <w:t xml:space="preserve"> </w:t>
      </w:r>
      <w:r w:rsidR="00607A9A" w:rsidRPr="004B3BB3">
        <w:rPr>
          <w:lang w:val="en-US"/>
        </w:rPr>
        <w:t xml:space="preserve">Decision of the Board of Directors on any issues within its competence is considered to be taken if a simple majority of the members of the Board of Directors attending the meeting of the Board of Directors voted for it, except for voting on the issues related to conclusion of transactions in which the Company has an interest, </w:t>
      </w:r>
      <w:r w:rsidR="006C7D44">
        <w:rPr>
          <w:lang w:val="en-US"/>
        </w:rPr>
        <w:t>as provided</w:t>
      </w:r>
      <w:r w:rsidR="00607A9A" w:rsidRPr="004B3BB3">
        <w:rPr>
          <w:lang w:val="en-US"/>
        </w:rPr>
        <w:t xml:space="preserve"> by the legislative acts and/or the Company’s Charter. </w:t>
      </w:r>
    </w:p>
    <w:p w:rsidR="00BA283F" w:rsidRPr="004B3BB3" w:rsidRDefault="00C20449" w:rsidP="00BA283F">
      <w:pPr>
        <w:autoSpaceDE w:val="0"/>
        <w:autoSpaceDN w:val="0"/>
        <w:adjustRightInd w:val="0"/>
        <w:spacing w:line="240" w:lineRule="atLeast"/>
        <w:ind w:firstLine="517"/>
        <w:jc w:val="both"/>
        <w:rPr>
          <w:lang w:val="en-US"/>
        </w:rPr>
      </w:pPr>
      <w:r w:rsidRPr="004B3BB3">
        <w:rPr>
          <w:b/>
          <w:bCs/>
          <w:lang w:val="en-US"/>
        </w:rPr>
        <w:t>73</w:t>
      </w:r>
      <w:r w:rsidR="005E101B" w:rsidRPr="004B3BB3">
        <w:rPr>
          <w:b/>
          <w:bCs/>
          <w:lang w:val="en-US"/>
        </w:rPr>
        <w:t>.</w:t>
      </w:r>
      <w:r w:rsidR="005E101B" w:rsidRPr="004B3BB3">
        <w:rPr>
          <w:lang w:val="en-US"/>
        </w:rPr>
        <w:t xml:space="preserve"> </w:t>
      </w:r>
      <w:r w:rsidR="00BA283F" w:rsidRPr="004B3BB3">
        <w:rPr>
          <w:lang w:val="en-US"/>
        </w:rPr>
        <w:t>Member of the Board of Directors, who has objections t</w:t>
      </w:r>
      <w:r w:rsidR="00262D20">
        <w:rPr>
          <w:lang w:val="en-US"/>
        </w:rPr>
        <w:t xml:space="preserve">o the decision taken and voted </w:t>
      </w:r>
      <w:r w:rsidR="00262D20" w:rsidRPr="00262D20">
        <w:rPr>
          <w:lang w:val="en-US"/>
        </w:rPr>
        <w:t>«</w:t>
      </w:r>
      <w:r w:rsidR="00262D20">
        <w:rPr>
          <w:lang w:val="en-US"/>
        </w:rPr>
        <w:t>against</w:t>
      </w:r>
      <w:r w:rsidR="00262D20" w:rsidRPr="00262D20">
        <w:rPr>
          <w:lang w:val="en-US"/>
        </w:rPr>
        <w:t>»</w:t>
      </w:r>
      <w:r w:rsidR="00BA283F" w:rsidRPr="004B3BB3">
        <w:rPr>
          <w:lang w:val="en-US"/>
        </w:rPr>
        <w:t>, may express a special opinion in writing and attach it to the minutes of the meeting of the Board of Directors.</w:t>
      </w:r>
    </w:p>
    <w:p w:rsidR="00BA283F" w:rsidRPr="004B3BB3" w:rsidRDefault="00BA283F" w:rsidP="00BA283F">
      <w:pPr>
        <w:autoSpaceDE w:val="0"/>
        <w:autoSpaceDN w:val="0"/>
        <w:adjustRightInd w:val="0"/>
        <w:spacing w:line="240" w:lineRule="atLeast"/>
        <w:ind w:firstLine="517"/>
        <w:jc w:val="both"/>
        <w:rPr>
          <w:lang w:val="en-US"/>
        </w:rPr>
      </w:pPr>
      <w:r w:rsidRPr="004B3BB3">
        <w:rPr>
          <w:rStyle w:val="s0"/>
          <w:color w:val="auto"/>
          <w:sz w:val="24"/>
          <w:szCs w:val="24"/>
          <w:lang w:val="en-US"/>
        </w:rPr>
        <w:t xml:space="preserve">Member of the Board of Directors, who did not participate in the meeting of the Board of Directors or who voted against the decision taken by the Company’s Board of Directors in violation of the procedure established by the legislative acts of the Republic of Kazakhstan and </w:t>
      </w:r>
      <w:r w:rsidRPr="004B3BB3">
        <w:rPr>
          <w:lang w:val="en-US"/>
        </w:rPr>
        <w:t>the Company’s Charter</w:t>
      </w:r>
      <w:r w:rsidRPr="004B3BB3">
        <w:rPr>
          <w:rStyle w:val="s0"/>
          <w:color w:val="auto"/>
          <w:sz w:val="24"/>
          <w:szCs w:val="24"/>
          <w:lang w:val="en-US"/>
        </w:rPr>
        <w:t>, may challenge it in court.</w:t>
      </w:r>
    </w:p>
    <w:p w:rsidR="00C777AB" w:rsidRPr="004B3BB3" w:rsidRDefault="00180217" w:rsidP="00C777AB">
      <w:pPr>
        <w:autoSpaceDE w:val="0"/>
        <w:autoSpaceDN w:val="0"/>
        <w:adjustRightInd w:val="0"/>
        <w:spacing w:line="240" w:lineRule="atLeast"/>
        <w:ind w:firstLine="517"/>
        <w:jc w:val="both"/>
        <w:rPr>
          <w:lang w:val="en-US"/>
        </w:rPr>
      </w:pPr>
      <w:r w:rsidRPr="004B3BB3">
        <w:rPr>
          <w:b/>
          <w:bCs/>
          <w:lang w:val="en-US"/>
        </w:rPr>
        <w:t>7</w:t>
      </w:r>
      <w:r w:rsidR="00C20449" w:rsidRPr="004B3BB3">
        <w:rPr>
          <w:b/>
          <w:bCs/>
          <w:lang w:val="en-US"/>
        </w:rPr>
        <w:t>4</w:t>
      </w:r>
      <w:r w:rsidR="005E101B" w:rsidRPr="004B3BB3">
        <w:rPr>
          <w:b/>
          <w:bCs/>
          <w:lang w:val="en-US"/>
        </w:rPr>
        <w:t>.</w:t>
      </w:r>
      <w:r w:rsidR="005E101B" w:rsidRPr="004B3BB3">
        <w:rPr>
          <w:lang w:val="en-US"/>
        </w:rPr>
        <w:t xml:space="preserve"> </w:t>
      </w:r>
      <w:r w:rsidR="00F86F86" w:rsidRPr="004B3BB3">
        <w:rPr>
          <w:lang w:val="en-US"/>
        </w:rPr>
        <w:t xml:space="preserve">Members of the Board of Directors, as well as </w:t>
      </w:r>
      <w:r w:rsidR="008C03FB" w:rsidRPr="004B3BB3">
        <w:rPr>
          <w:lang w:val="en-US"/>
        </w:rPr>
        <w:t xml:space="preserve">permanently invited Chairman of the Management Board and Corporate Secretary, </w:t>
      </w:r>
      <w:r w:rsidR="0089166B" w:rsidRPr="004B3BB3">
        <w:rPr>
          <w:lang w:val="en-US"/>
        </w:rPr>
        <w:t>participate in the meetings of the Board of Directors.</w:t>
      </w:r>
      <w:r w:rsidR="00C777AB" w:rsidRPr="004B3BB3">
        <w:rPr>
          <w:lang w:val="en-US"/>
        </w:rPr>
        <w:t xml:space="preserve"> </w:t>
      </w:r>
    </w:p>
    <w:p w:rsidR="00C777AB" w:rsidRPr="004B3BB3" w:rsidRDefault="000D1432" w:rsidP="00C777AB">
      <w:pPr>
        <w:autoSpaceDE w:val="0"/>
        <w:autoSpaceDN w:val="0"/>
        <w:adjustRightInd w:val="0"/>
        <w:spacing w:line="240" w:lineRule="atLeast"/>
        <w:ind w:firstLine="517"/>
        <w:jc w:val="both"/>
        <w:rPr>
          <w:lang w:val="en-US"/>
        </w:rPr>
      </w:pPr>
      <w:r w:rsidRPr="004B3BB3">
        <w:rPr>
          <w:lang w:val="en-US"/>
        </w:rPr>
        <w:t xml:space="preserve">The Board of Directors can invite third parties and employees of the Company to participate in the meeting, </w:t>
      </w:r>
      <w:r w:rsidR="00262D20">
        <w:rPr>
          <w:lang w:val="en-US"/>
        </w:rPr>
        <w:t>as well as to</w:t>
      </w:r>
      <w:r w:rsidRPr="004B3BB3">
        <w:rPr>
          <w:lang w:val="en-US"/>
        </w:rPr>
        <w:t xml:space="preserve"> make a decision to hold a closed meeting in which only members of the Board of Directors can participate.</w:t>
      </w:r>
      <w:r w:rsidR="00303B66" w:rsidRPr="004B3BB3">
        <w:rPr>
          <w:lang w:val="en-US"/>
        </w:rPr>
        <w:t xml:space="preserve"> </w:t>
      </w:r>
      <w:r w:rsidR="00107944" w:rsidRPr="004B3BB3">
        <w:rPr>
          <w:lang w:val="en-US"/>
        </w:rPr>
        <w:t xml:space="preserve">The persons who are not members of the executive body and members of the Internal Audit Service of the Company </w:t>
      </w:r>
      <w:r w:rsidR="00BC4167" w:rsidRPr="004B3BB3">
        <w:rPr>
          <w:lang w:val="en-US"/>
        </w:rPr>
        <w:t xml:space="preserve">are not allowed to participate in the </w:t>
      </w:r>
      <w:r w:rsidR="00303B66" w:rsidRPr="004B3BB3">
        <w:rPr>
          <w:lang w:val="en-US"/>
        </w:rPr>
        <w:t>meeting of the Board of Directors</w:t>
      </w:r>
      <w:r w:rsidR="008976FA" w:rsidRPr="004B3BB3">
        <w:rPr>
          <w:lang w:val="en-US"/>
        </w:rPr>
        <w:t xml:space="preserve">, if such participation would entail the disclosure of </w:t>
      </w:r>
      <w:r w:rsidR="00875BB7" w:rsidRPr="004B3BB3">
        <w:rPr>
          <w:lang w:val="en-US"/>
        </w:rPr>
        <w:t xml:space="preserve">confidential and other information protected by law and internal documents of the Company to invited persons </w:t>
      </w:r>
      <w:r w:rsidR="00D448A9" w:rsidRPr="004B3BB3">
        <w:rPr>
          <w:lang w:val="en-US"/>
        </w:rPr>
        <w:t>without a signed confidentiality agreement.</w:t>
      </w:r>
    </w:p>
    <w:p w:rsidR="00C777AB" w:rsidRPr="004B3BB3" w:rsidRDefault="00E12282" w:rsidP="00C777AB">
      <w:pPr>
        <w:autoSpaceDE w:val="0"/>
        <w:autoSpaceDN w:val="0"/>
        <w:adjustRightInd w:val="0"/>
        <w:spacing w:line="240" w:lineRule="atLeast"/>
        <w:ind w:firstLine="517"/>
        <w:jc w:val="both"/>
        <w:rPr>
          <w:lang w:val="en-US"/>
        </w:rPr>
      </w:pPr>
      <w:r w:rsidRPr="004B3BB3">
        <w:rPr>
          <w:lang w:val="en-US"/>
        </w:rPr>
        <w:t xml:space="preserve">Member of the Board of Directors may </w:t>
      </w:r>
      <w:r w:rsidR="006A4C80" w:rsidRPr="004B3BB3">
        <w:rPr>
          <w:lang w:val="en-US"/>
        </w:rPr>
        <w:t xml:space="preserve">solicit </w:t>
      </w:r>
      <w:r w:rsidR="00B12A99" w:rsidRPr="004B3BB3">
        <w:rPr>
          <w:lang w:val="en-US"/>
        </w:rPr>
        <w:t xml:space="preserve">for </w:t>
      </w:r>
      <w:r w:rsidR="00202426" w:rsidRPr="004B3BB3">
        <w:rPr>
          <w:lang w:val="en-US"/>
        </w:rPr>
        <w:t xml:space="preserve">participation </w:t>
      </w:r>
      <w:r w:rsidR="00262D20" w:rsidRPr="004B3BB3">
        <w:rPr>
          <w:lang w:val="en-US"/>
        </w:rPr>
        <w:t xml:space="preserve">in a meeting of the Board of Directors or its committees </w:t>
      </w:r>
      <w:r w:rsidR="00202426" w:rsidRPr="004B3BB3">
        <w:rPr>
          <w:lang w:val="en-US"/>
        </w:rPr>
        <w:t xml:space="preserve">of one invited expert </w:t>
      </w:r>
      <w:r w:rsidR="00212739" w:rsidRPr="004B3BB3">
        <w:rPr>
          <w:lang w:val="en-US"/>
        </w:rPr>
        <w:t xml:space="preserve">on an ongoing basis. </w:t>
      </w:r>
      <w:r w:rsidR="00A65467" w:rsidRPr="004B3BB3">
        <w:rPr>
          <w:lang w:val="en-US"/>
        </w:rPr>
        <w:t xml:space="preserve">Such a solicitation </w:t>
      </w:r>
      <w:r w:rsidR="005467A9" w:rsidRPr="004B3BB3">
        <w:rPr>
          <w:lang w:val="en-US"/>
        </w:rPr>
        <w:t xml:space="preserve">substantiating the need for permanent presence of invited expert shall be sent to the Chairman of the </w:t>
      </w:r>
      <w:r w:rsidR="005467A9" w:rsidRPr="004B3BB3">
        <w:rPr>
          <w:lang w:val="en-US"/>
        </w:rPr>
        <w:lastRenderedPageBreak/>
        <w:t xml:space="preserve">Board of Directors in writing </w:t>
      </w:r>
      <w:r w:rsidR="006A498E" w:rsidRPr="004B3BB3">
        <w:rPr>
          <w:lang w:val="en-US"/>
        </w:rPr>
        <w:t xml:space="preserve">no later than 5 (five) calendar days </w:t>
      </w:r>
      <w:r w:rsidR="00D21919" w:rsidRPr="004B3BB3">
        <w:rPr>
          <w:lang w:val="en-US"/>
        </w:rPr>
        <w:t xml:space="preserve">before the date of the first meeting of the Board of Directors or its committee </w:t>
      </w:r>
      <w:r w:rsidR="006371AF" w:rsidRPr="004B3BB3">
        <w:rPr>
          <w:lang w:val="en-US"/>
        </w:rPr>
        <w:t>in which such invited expert is expected to participate.</w:t>
      </w:r>
    </w:p>
    <w:p w:rsidR="00C777AB" w:rsidRPr="004B3BB3" w:rsidRDefault="008D55CA" w:rsidP="00C777AB">
      <w:pPr>
        <w:autoSpaceDE w:val="0"/>
        <w:autoSpaceDN w:val="0"/>
        <w:adjustRightInd w:val="0"/>
        <w:spacing w:line="240" w:lineRule="atLeast"/>
        <w:ind w:firstLine="517"/>
        <w:jc w:val="both"/>
        <w:rPr>
          <w:lang w:val="en-US"/>
        </w:rPr>
      </w:pPr>
      <w:r w:rsidRPr="004B3BB3">
        <w:rPr>
          <w:lang w:val="en-US"/>
        </w:rPr>
        <w:t xml:space="preserve">In addition to permanent invited experts, a member of the Board of Directors may solicit for </w:t>
      </w:r>
      <w:r w:rsidR="008F7860" w:rsidRPr="004B3BB3">
        <w:rPr>
          <w:lang w:val="en-US"/>
        </w:rPr>
        <w:t xml:space="preserve">one-time participation of invited experts in a meeting of the Board of Directors or its committees. </w:t>
      </w:r>
      <w:r w:rsidR="00F46B22" w:rsidRPr="004B3BB3">
        <w:rPr>
          <w:lang w:val="en-US"/>
        </w:rPr>
        <w:t>Such a solicitation substantiating the need for one-time presence of invited experts shall be sent to the Chairman of the Board of Directors in writing no</w:t>
      </w:r>
      <w:r w:rsidR="00262D20">
        <w:rPr>
          <w:lang w:val="en-US"/>
        </w:rPr>
        <w:t>t</w:t>
      </w:r>
      <w:r w:rsidR="00F46B22" w:rsidRPr="004B3BB3">
        <w:rPr>
          <w:lang w:val="en-US"/>
        </w:rPr>
        <w:t xml:space="preserve"> later than 5 (five) calendar days before </w:t>
      </w:r>
      <w:r w:rsidR="00D45BC9" w:rsidRPr="004B3BB3">
        <w:rPr>
          <w:lang w:val="en-US"/>
        </w:rPr>
        <w:t xml:space="preserve">the date of meeting of the Board of Directors or its committee. </w:t>
      </w:r>
    </w:p>
    <w:p w:rsidR="00C777AB" w:rsidRPr="004B3BB3" w:rsidRDefault="00B61635" w:rsidP="00C777AB">
      <w:pPr>
        <w:autoSpaceDE w:val="0"/>
        <w:autoSpaceDN w:val="0"/>
        <w:adjustRightInd w:val="0"/>
        <w:spacing w:line="240" w:lineRule="atLeast"/>
        <w:ind w:firstLine="517"/>
        <w:jc w:val="both"/>
        <w:rPr>
          <w:lang w:val="en-US"/>
        </w:rPr>
      </w:pPr>
      <w:r w:rsidRPr="004B3BB3">
        <w:rPr>
          <w:lang w:val="en-US"/>
        </w:rPr>
        <w:t xml:space="preserve">The decision on participation of the invited expert in the meeting of the Board of Directors or its committee on an ad hoc or permanent basis </w:t>
      </w:r>
      <w:r w:rsidR="002B228C" w:rsidRPr="004B3BB3">
        <w:rPr>
          <w:lang w:val="en-US"/>
        </w:rPr>
        <w:t xml:space="preserve">is made by the Board of Directors before the meeting and </w:t>
      </w:r>
      <w:r w:rsidR="00DC5A94" w:rsidRPr="004B3BB3">
        <w:rPr>
          <w:lang w:val="en-US"/>
        </w:rPr>
        <w:t>reflected in the minutes of the meeting of the Board of Directors or in the minutes of the meeting of the Board of Directors’ committee.</w:t>
      </w:r>
    </w:p>
    <w:p w:rsidR="00C777AB" w:rsidRPr="004B3BB3" w:rsidRDefault="00F6277B" w:rsidP="00C777AB">
      <w:pPr>
        <w:autoSpaceDE w:val="0"/>
        <w:autoSpaceDN w:val="0"/>
        <w:adjustRightInd w:val="0"/>
        <w:spacing w:line="240" w:lineRule="atLeast"/>
        <w:ind w:firstLine="517"/>
        <w:jc w:val="both"/>
        <w:rPr>
          <w:lang w:val="en-US"/>
        </w:rPr>
      </w:pPr>
      <w:r w:rsidRPr="004B3BB3">
        <w:rPr>
          <w:lang w:val="en-US"/>
        </w:rPr>
        <w:t xml:space="preserve">If more invited experts than the quantitative composition of the Board of Directors </w:t>
      </w:r>
      <w:r w:rsidR="00262D20">
        <w:rPr>
          <w:lang w:val="en-US"/>
        </w:rPr>
        <w:t>participate</w:t>
      </w:r>
      <w:r w:rsidRPr="004B3BB3">
        <w:rPr>
          <w:lang w:val="en-US"/>
        </w:rPr>
        <w:t xml:space="preserve"> in the meeting of the Board of Directors, </w:t>
      </w:r>
      <w:r w:rsidR="00CA1E72" w:rsidRPr="004B3BB3">
        <w:rPr>
          <w:lang w:val="en-US"/>
        </w:rPr>
        <w:t xml:space="preserve">then before the meeting starts, the Board of Directors makes a reasoned decision to </w:t>
      </w:r>
      <w:r w:rsidR="00857375" w:rsidRPr="004B3BB3">
        <w:rPr>
          <w:lang w:val="en-US"/>
        </w:rPr>
        <w:t>hold an extended meeting of the Board of Directors.</w:t>
      </w:r>
    </w:p>
    <w:p w:rsidR="00144D5B" w:rsidRPr="004B3BB3" w:rsidRDefault="00753110" w:rsidP="00C777AB">
      <w:pPr>
        <w:autoSpaceDE w:val="0"/>
        <w:autoSpaceDN w:val="0"/>
        <w:adjustRightInd w:val="0"/>
        <w:spacing w:line="240" w:lineRule="atLeast"/>
        <w:ind w:firstLine="517"/>
        <w:jc w:val="both"/>
        <w:rPr>
          <w:lang w:val="en-US"/>
        </w:rPr>
      </w:pPr>
      <w:r w:rsidRPr="004B3BB3">
        <w:rPr>
          <w:lang w:val="en-US"/>
        </w:rPr>
        <w:t>The closed meetings of the Board of Directors are held at the rec</w:t>
      </w:r>
      <w:r w:rsidR="00497914">
        <w:rPr>
          <w:lang w:val="en-US"/>
        </w:rPr>
        <w:t>ommendation of the committee</w:t>
      </w:r>
      <w:r w:rsidRPr="004B3BB3">
        <w:rPr>
          <w:lang w:val="en-US"/>
        </w:rPr>
        <w:t>/</w:t>
      </w:r>
      <w:r w:rsidR="00CA6F0D" w:rsidRPr="004B3BB3">
        <w:rPr>
          <w:lang w:val="en-US"/>
        </w:rPr>
        <w:t>committee</w:t>
      </w:r>
      <w:r w:rsidRPr="004B3BB3">
        <w:rPr>
          <w:lang w:val="en-US"/>
        </w:rPr>
        <w:t xml:space="preserve">s of the Board of Directors, or </w:t>
      </w:r>
      <w:r w:rsidR="000C1DD3" w:rsidRPr="004B3BB3">
        <w:rPr>
          <w:lang w:val="en-US"/>
        </w:rPr>
        <w:t xml:space="preserve">at the request of a member of the Board of Directors </w:t>
      </w:r>
      <w:r w:rsidR="00055634" w:rsidRPr="004B3BB3">
        <w:rPr>
          <w:lang w:val="en-US"/>
        </w:rPr>
        <w:t xml:space="preserve">with written notice to the Chairman of the Board of Directors no later than 5 (five) calendar days </w:t>
      </w:r>
      <w:r w:rsidR="00EC0012" w:rsidRPr="004B3BB3">
        <w:rPr>
          <w:lang w:val="en-US"/>
        </w:rPr>
        <w:t xml:space="preserve">before the date of the closed meeting. </w:t>
      </w:r>
      <w:r w:rsidR="001E4E72" w:rsidRPr="004B3BB3">
        <w:rPr>
          <w:lang w:val="en-US"/>
        </w:rPr>
        <w:t xml:space="preserve">If there are good reasons, the request for a closed meeting may be </w:t>
      </w:r>
      <w:r w:rsidR="00262D20">
        <w:rPr>
          <w:lang w:val="en-US"/>
        </w:rPr>
        <w:t>submitted</w:t>
      </w:r>
      <w:r w:rsidR="001E4E72" w:rsidRPr="004B3BB3">
        <w:rPr>
          <w:lang w:val="en-US"/>
        </w:rPr>
        <w:t xml:space="preserve"> at a later date. </w:t>
      </w:r>
    </w:p>
    <w:p w:rsidR="00144D5B" w:rsidRPr="004B3BB3" w:rsidRDefault="00144D5B" w:rsidP="003946B6">
      <w:pPr>
        <w:autoSpaceDE w:val="0"/>
        <w:autoSpaceDN w:val="0"/>
        <w:adjustRightInd w:val="0"/>
        <w:spacing w:line="240" w:lineRule="atLeast"/>
        <w:ind w:firstLine="517"/>
        <w:jc w:val="both"/>
        <w:rPr>
          <w:lang w:val="en-US"/>
        </w:rPr>
      </w:pPr>
      <w:r w:rsidRPr="004B3BB3">
        <w:rPr>
          <w:b/>
          <w:lang w:val="en-US"/>
        </w:rPr>
        <w:t xml:space="preserve">75. </w:t>
      </w:r>
      <w:r w:rsidR="00291A21" w:rsidRPr="004B3BB3">
        <w:rPr>
          <w:lang w:val="en-US"/>
        </w:rPr>
        <w:t>The meeting of the Board of Directors is opened by the Chairman of the Board of Directors.</w:t>
      </w:r>
      <w:r w:rsidR="00291A21" w:rsidRPr="004B3BB3">
        <w:rPr>
          <w:b/>
          <w:lang w:val="en-US"/>
        </w:rPr>
        <w:t xml:space="preserve"> </w:t>
      </w:r>
    </w:p>
    <w:p w:rsidR="00144D5B" w:rsidRPr="004B3BB3" w:rsidRDefault="00144D5B" w:rsidP="003946B6">
      <w:pPr>
        <w:autoSpaceDE w:val="0"/>
        <w:autoSpaceDN w:val="0"/>
        <w:adjustRightInd w:val="0"/>
        <w:spacing w:line="240" w:lineRule="atLeast"/>
        <w:ind w:firstLine="517"/>
        <w:jc w:val="both"/>
        <w:rPr>
          <w:lang w:val="en-US"/>
        </w:rPr>
      </w:pPr>
      <w:r w:rsidRPr="004B3BB3">
        <w:rPr>
          <w:b/>
          <w:lang w:val="en-US"/>
        </w:rPr>
        <w:t>76.</w:t>
      </w:r>
      <w:r w:rsidRPr="004B3BB3">
        <w:rPr>
          <w:lang w:val="en-US"/>
        </w:rPr>
        <w:t xml:space="preserve"> </w:t>
      </w:r>
      <w:r w:rsidR="001719CD" w:rsidRPr="004B3BB3">
        <w:rPr>
          <w:lang w:val="en-US"/>
        </w:rPr>
        <w:t>The Corporate Secretary determines the status of the quorum for a meeting of the Board of Directors.</w:t>
      </w:r>
      <w:r w:rsidRPr="004B3BB3">
        <w:rPr>
          <w:lang w:val="en-US"/>
        </w:rPr>
        <w:t xml:space="preserve"> </w:t>
      </w:r>
    </w:p>
    <w:p w:rsidR="00144D5B" w:rsidRPr="004B3BB3" w:rsidRDefault="00144D5B" w:rsidP="003946B6">
      <w:pPr>
        <w:autoSpaceDE w:val="0"/>
        <w:autoSpaceDN w:val="0"/>
        <w:adjustRightInd w:val="0"/>
        <w:spacing w:line="240" w:lineRule="atLeast"/>
        <w:ind w:firstLine="517"/>
        <w:jc w:val="both"/>
        <w:rPr>
          <w:lang w:val="en-US"/>
        </w:rPr>
      </w:pPr>
      <w:r w:rsidRPr="004B3BB3">
        <w:rPr>
          <w:b/>
          <w:lang w:val="en-US"/>
        </w:rPr>
        <w:t>77.</w:t>
      </w:r>
      <w:r w:rsidRPr="004B3BB3">
        <w:rPr>
          <w:lang w:val="en-US"/>
        </w:rPr>
        <w:t xml:space="preserve"> </w:t>
      </w:r>
      <w:r w:rsidR="003C0D6B" w:rsidRPr="004B3BB3">
        <w:rPr>
          <w:lang w:val="en-US"/>
        </w:rPr>
        <w:t xml:space="preserve">The Chairman </w:t>
      </w:r>
      <w:r w:rsidR="00D2769F" w:rsidRPr="004B3BB3">
        <w:rPr>
          <w:lang w:val="en-US"/>
        </w:rPr>
        <w:t xml:space="preserve">informs the attendees about the quorum for meeting of the Board of Directors and </w:t>
      </w:r>
      <w:r w:rsidR="00377F0B" w:rsidRPr="004B3BB3">
        <w:rPr>
          <w:lang w:val="en-US"/>
        </w:rPr>
        <w:t>announces the agenda of the meeting of the Board of Directors.</w:t>
      </w:r>
    </w:p>
    <w:p w:rsidR="00650946" w:rsidRPr="004B3BB3" w:rsidRDefault="0083666D" w:rsidP="003946B6">
      <w:pPr>
        <w:autoSpaceDE w:val="0"/>
        <w:autoSpaceDN w:val="0"/>
        <w:adjustRightInd w:val="0"/>
        <w:spacing w:line="240" w:lineRule="atLeast"/>
        <w:ind w:firstLine="517"/>
        <w:jc w:val="both"/>
        <w:rPr>
          <w:lang w:val="en-US"/>
        </w:rPr>
      </w:pPr>
      <w:r w:rsidRPr="004B3BB3">
        <w:rPr>
          <w:lang w:val="en-US"/>
        </w:rPr>
        <w:t xml:space="preserve">The Chairman of the Board of Directors must report on the proposals received to change the agenda. </w:t>
      </w:r>
      <w:r w:rsidR="00C6757B" w:rsidRPr="004B3BB3">
        <w:rPr>
          <w:lang w:val="en-US"/>
        </w:rPr>
        <w:t xml:space="preserve">The agenda may be amended and (or) supplemented if </w:t>
      </w:r>
      <w:r w:rsidR="008D112E" w:rsidRPr="004B3BB3">
        <w:rPr>
          <w:lang w:val="en-US"/>
        </w:rPr>
        <w:t>the majority of the present members of the Board of Directors voted for it.</w:t>
      </w:r>
      <w:r w:rsidR="00650946" w:rsidRPr="004B3BB3">
        <w:rPr>
          <w:lang w:val="en-US"/>
        </w:rPr>
        <w:t xml:space="preserve">  </w:t>
      </w:r>
    </w:p>
    <w:p w:rsidR="00603C3D" w:rsidRPr="004B3BB3" w:rsidRDefault="00413C55" w:rsidP="003946B6">
      <w:pPr>
        <w:autoSpaceDE w:val="0"/>
        <w:autoSpaceDN w:val="0"/>
        <w:adjustRightInd w:val="0"/>
        <w:spacing w:line="240" w:lineRule="atLeast"/>
        <w:ind w:firstLine="517"/>
        <w:jc w:val="both"/>
        <w:rPr>
          <w:lang w:val="en-US"/>
        </w:rPr>
      </w:pPr>
      <w:r w:rsidRPr="004B3BB3">
        <w:rPr>
          <w:lang w:val="en-US"/>
        </w:rPr>
        <w:t xml:space="preserve">The recommended number of issues included in the agenda of </w:t>
      </w:r>
      <w:r w:rsidR="00262D20">
        <w:rPr>
          <w:lang w:val="en-US"/>
        </w:rPr>
        <w:t>in-person</w:t>
      </w:r>
      <w:r w:rsidR="007E4E90" w:rsidRPr="004B3BB3">
        <w:rPr>
          <w:lang w:val="en-US"/>
        </w:rPr>
        <w:t xml:space="preserve"> meeting of the Board of Directors should not exceed ten. </w:t>
      </w:r>
      <w:r w:rsidR="00C20D08" w:rsidRPr="004B3BB3">
        <w:rPr>
          <w:lang w:val="en-US"/>
        </w:rPr>
        <w:t>In exceptional cases, the Board of Directors may approve the inclusion of additional issues.</w:t>
      </w:r>
    </w:p>
    <w:p w:rsidR="00144D5B" w:rsidRPr="004B3BB3" w:rsidRDefault="00144D5B" w:rsidP="003946B6">
      <w:pPr>
        <w:autoSpaceDE w:val="0"/>
        <w:autoSpaceDN w:val="0"/>
        <w:adjustRightInd w:val="0"/>
        <w:spacing w:line="240" w:lineRule="atLeast"/>
        <w:ind w:firstLine="517"/>
        <w:jc w:val="both"/>
        <w:rPr>
          <w:lang w:val="en-US"/>
        </w:rPr>
      </w:pPr>
      <w:r w:rsidRPr="004B3BB3">
        <w:rPr>
          <w:b/>
          <w:lang w:val="en-US"/>
        </w:rPr>
        <w:t>78.</w:t>
      </w:r>
      <w:r w:rsidRPr="004B3BB3">
        <w:rPr>
          <w:lang w:val="en-US"/>
        </w:rPr>
        <w:t xml:space="preserve"> </w:t>
      </w:r>
      <w:r w:rsidR="00305348" w:rsidRPr="004B3BB3">
        <w:rPr>
          <w:lang w:val="en-US"/>
        </w:rPr>
        <w:t>Consideration of the issue at a meeting of the Board of Directors includes the following stages:</w:t>
      </w:r>
    </w:p>
    <w:p w:rsidR="00144D5B" w:rsidRPr="004B3BB3" w:rsidRDefault="00135A2E" w:rsidP="00652798">
      <w:pPr>
        <w:pStyle w:val="ListParagraph"/>
        <w:numPr>
          <w:ilvl w:val="0"/>
          <w:numId w:val="15"/>
        </w:numPr>
        <w:tabs>
          <w:tab w:val="left" w:pos="-284"/>
          <w:tab w:val="left" w:pos="900"/>
          <w:tab w:val="left" w:pos="993"/>
          <w:tab w:val="left" w:pos="1134"/>
        </w:tabs>
        <w:ind w:left="0" w:right="99" w:firstLine="709"/>
        <w:jc w:val="both"/>
        <w:rPr>
          <w:lang w:val="en-US"/>
        </w:rPr>
      </w:pPr>
      <w:r w:rsidRPr="004B3BB3">
        <w:rPr>
          <w:lang w:val="en-US"/>
        </w:rPr>
        <w:t xml:space="preserve">presentation of report on the agenda item </w:t>
      </w:r>
      <w:r w:rsidR="00657648" w:rsidRPr="004B3BB3">
        <w:rPr>
          <w:lang w:val="en-US"/>
        </w:rPr>
        <w:t xml:space="preserve">by a member of the Board of Directors or </w:t>
      </w:r>
      <w:r w:rsidR="00F363D4" w:rsidRPr="004B3BB3">
        <w:rPr>
          <w:lang w:val="en-US"/>
        </w:rPr>
        <w:t xml:space="preserve">invited person </w:t>
      </w:r>
      <w:r w:rsidR="00652798" w:rsidRPr="004B3BB3">
        <w:rPr>
          <w:lang w:val="en-US"/>
        </w:rPr>
        <w:t>within 5-10 minutes, depending on the complexity of the issue;</w:t>
      </w:r>
      <w:r w:rsidR="00144D5B" w:rsidRPr="004B3BB3">
        <w:rPr>
          <w:lang w:val="en-US"/>
        </w:rPr>
        <w:t xml:space="preserve"> </w:t>
      </w:r>
    </w:p>
    <w:p w:rsidR="00144D5B" w:rsidRPr="004B3BB3" w:rsidRDefault="0047192B" w:rsidP="0047192B">
      <w:pPr>
        <w:pStyle w:val="ListParagraph"/>
        <w:numPr>
          <w:ilvl w:val="0"/>
          <w:numId w:val="15"/>
        </w:numPr>
        <w:tabs>
          <w:tab w:val="left" w:pos="-284"/>
          <w:tab w:val="left" w:pos="900"/>
          <w:tab w:val="left" w:pos="993"/>
          <w:tab w:val="left" w:pos="1134"/>
        </w:tabs>
        <w:ind w:left="0" w:right="99" w:firstLine="709"/>
        <w:jc w:val="both"/>
        <w:rPr>
          <w:lang w:val="en-US"/>
        </w:rPr>
      </w:pPr>
      <w:r w:rsidRPr="004B3BB3">
        <w:rPr>
          <w:lang w:val="en-US"/>
        </w:rPr>
        <w:t xml:space="preserve">discussion of the agenda item, depending on the complexity of the issue; </w:t>
      </w:r>
    </w:p>
    <w:p w:rsidR="00144D5B" w:rsidRPr="004B3BB3" w:rsidRDefault="00AD7BC3" w:rsidP="00AD7BC3">
      <w:pPr>
        <w:pStyle w:val="ListParagraph"/>
        <w:numPr>
          <w:ilvl w:val="0"/>
          <w:numId w:val="15"/>
        </w:numPr>
        <w:tabs>
          <w:tab w:val="left" w:pos="-284"/>
          <w:tab w:val="left" w:pos="900"/>
          <w:tab w:val="left" w:pos="993"/>
          <w:tab w:val="left" w:pos="1134"/>
        </w:tabs>
        <w:ind w:left="0" w:right="99" w:firstLine="709"/>
        <w:jc w:val="both"/>
        <w:rPr>
          <w:lang w:val="en-US"/>
        </w:rPr>
      </w:pPr>
      <w:r w:rsidRPr="004B3BB3">
        <w:rPr>
          <w:lang w:val="en-US"/>
        </w:rPr>
        <w:t xml:space="preserve">proposals for the formulation of decision on the agenda item; </w:t>
      </w:r>
    </w:p>
    <w:p w:rsidR="00144D5B" w:rsidRPr="004B3BB3" w:rsidRDefault="00496765" w:rsidP="0085103A">
      <w:pPr>
        <w:pStyle w:val="ListParagraph"/>
        <w:numPr>
          <w:ilvl w:val="0"/>
          <w:numId w:val="15"/>
        </w:numPr>
        <w:tabs>
          <w:tab w:val="left" w:pos="-284"/>
          <w:tab w:val="left" w:pos="900"/>
          <w:tab w:val="left" w:pos="993"/>
          <w:tab w:val="left" w:pos="1134"/>
        </w:tabs>
        <w:ind w:left="0" w:right="99" w:firstLine="709"/>
        <w:jc w:val="both"/>
        <w:rPr>
          <w:lang w:val="en-US"/>
        </w:rPr>
      </w:pPr>
      <w:r w:rsidRPr="004B3BB3">
        <w:rPr>
          <w:lang w:val="en-US"/>
        </w:rPr>
        <w:t xml:space="preserve">voting on the agenda item </w:t>
      </w:r>
      <w:r w:rsidR="0085103A" w:rsidRPr="004B3BB3">
        <w:rPr>
          <w:lang w:val="en-US"/>
        </w:rPr>
        <w:t>with signing of ballots;</w:t>
      </w:r>
    </w:p>
    <w:p w:rsidR="00144D5B" w:rsidRPr="004B3BB3" w:rsidRDefault="002F52F5" w:rsidP="00401685">
      <w:pPr>
        <w:pStyle w:val="ListParagraph"/>
        <w:numPr>
          <w:ilvl w:val="0"/>
          <w:numId w:val="15"/>
        </w:numPr>
        <w:tabs>
          <w:tab w:val="left" w:pos="-284"/>
          <w:tab w:val="left" w:pos="900"/>
          <w:tab w:val="left" w:pos="993"/>
          <w:tab w:val="left" w:pos="1134"/>
        </w:tabs>
        <w:ind w:left="0" w:right="99" w:firstLine="709"/>
        <w:jc w:val="both"/>
        <w:rPr>
          <w:lang w:val="en-US"/>
        </w:rPr>
      </w:pPr>
      <w:r w:rsidRPr="004B3BB3">
        <w:rPr>
          <w:lang w:val="en-US"/>
        </w:rPr>
        <w:t xml:space="preserve">counting of votes and </w:t>
      </w:r>
      <w:r w:rsidR="00401685" w:rsidRPr="004B3BB3">
        <w:rPr>
          <w:lang w:val="en-US"/>
        </w:rPr>
        <w:t>summing up</w:t>
      </w:r>
      <w:r w:rsidR="00144D5B" w:rsidRPr="004B3BB3">
        <w:rPr>
          <w:lang w:val="en-US"/>
        </w:rPr>
        <w:t>;</w:t>
      </w:r>
    </w:p>
    <w:p w:rsidR="00144D5B" w:rsidRPr="004B3BB3" w:rsidRDefault="00ED6762" w:rsidP="00662EBC">
      <w:pPr>
        <w:pStyle w:val="ListParagraph"/>
        <w:numPr>
          <w:ilvl w:val="0"/>
          <w:numId w:val="15"/>
        </w:numPr>
        <w:tabs>
          <w:tab w:val="left" w:pos="-284"/>
          <w:tab w:val="left" w:pos="900"/>
          <w:tab w:val="left" w:pos="993"/>
          <w:tab w:val="left" w:pos="1134"/>
        </w:tabs>
        <w:ind w:left="0" w:right="99" w:firstLine="709"/>
        <w:jc w:val="both"/>
        <w:rPr>
          <w:lang w:val="en-US"/>
        </w:rPr>
      </w:pPr>
      <w:r w:rsidRPr="004B3BB3">
        <w:rPr>
          <w:lang w:val="en-US"/>
        </w:rPr>
        <w:t xml:space="preserve">announcing the voting results </w:t>
      </w:r>
      <w:r w:rsidR="00C21544" w:rsidRPr="004B3BB3">
        <w:rPr>
          <w:lang w:val="en-US"/>
        </w:rPr>
        <w:t xml:space="preserve">and </w:t>
      </w:r>
      <w:r w:rsidR="00662EBC" w:rsidRPr="004B3BB3">
        <w:rPr>
          <w:lang w:val="en-US"/>
        </w:rPr>
        <w:t xml:space="preserve">decision taken on the agenda item. </w:t>
      </w:r>
    </w:p>
    <w:p w:rsidR="00316691" w:rsidRPr="004B3BB3" w:rsidRDefault="00921D12" w:rsidP="00316691">
      <w:pPr>
        <w:autoSpaceDE w:val="0"/>
        <w:autoSpaceDN w:val="0"/>
        <w:adjustRightInd w:val="0"/>
        <w:spacing w:line="240" w:lineRule="atLeast"/>
        <w:ind w:firstLine="517"/>
        <w:jc w:val="both"/>
        <w:rPr>
          <w:lang w:val="en-US"/>
        </w:rPr>
      </w:pPr>
      <w:r w:rsidRPr="004B3BB3">
        <w:rPr>
          <w:b/>
          <w:bCs/>
          <w:lang w:val="en-US"/>
        </w:rPr>
        <w:t>7</w:t>
      </w:r>
      <w:r w:rsidR="00630095" w:rsidRPr="004B3BB3">
        <w:rPr>
          <w:b/>
          <w:bCs/>
          <w:lang w:val="en-US"/>
        </w:rPr>
        <w:t>9</w:t>
      </w:r>
      <w:r w:rsidR="00316691" w:rsidRPr="004B3BB3">
        <w:rPr>
          <w:b/>
          <w:bCs/>
          <w:lang w:val="en-US"/>
        </w:rPr>
        <w:t>.</w:t>
      </w:r>
      <w:r w:rsidR="00316691" w:rsidRPr="004B3BB3">
        <w:rPr>
          <w:lang w:val="en-US"/>
        </w:rPr>
        <w:t xml:space="preserve"> </w:t>
      </w:r>
      <w:r w:rsidR="006A5BEA" w:rsidRPr="004B3BB3">
        <w:rPr>
          <w:lang w:val="en-US"/>
        </w:rPr>
        <w:t xml:space="preserve">Detailed minutes are kept at the meetings of the Board of Directors. The minutes of the meeting of the Board of Directors are </w:t>
      </w:r>
      <w:r w:rsidR="00C22A44">
        <w:rPr>
          <w:lang w:val="en-US"/>
        </w:rPr>
        <w:t>drafted</w:t>
      </w:r>
      <w:r w:rsidR="006A5BEA" w:rsidRPr="004B3BB3">
        <w:rPr>
          <w:lang w:val="en-US"/>
        </w:rPr>
        <w:t xml:space="preserve"> within 3 (three) days from the date of its holding and signed by </w:t>
      </w:r>
      <w:r w:rsidR="00C763F5" w:rsidRPr="004B3BB3">
        <w:rPr>
          <w:lang w:val="en-US"/>
        </w:rPr>
        <w:t xml:space="preserve">the Chairman of the Board of Directors or by </w:t>
      </w:r>
      <w:r w:rsidR="006A5BEA" w:rsidRPr="004B3BB3">
        <w:rPr>
          <w:lang w:val="en-US"/>
        </w:rPr>
        <w:t>the person who presided at the meeting</w:t>
      </w:r>
      <w:r w:rsidR="00C22A44">
        <w:rPr>
          <w:lang w:val="en-US"/>
        </w:rPr>
        <w:t>,</w:t>
      </w:r>
      <w:r w:rsidR="006A5BEA" w:rsidRPr="004B3BB3">
        <w:rPr>
          <w:lang w:val="en-US"/>
        </w:rPr>
        <w:t xml:space="preserve"> and </w:t>
      </w:r>
      <w:r w:rsidR="00E55C64" w:rsidRPr="004B3BB3">
        <w:rPr>
          <w:lang w:val="en-US"/>
        </w:rPr>
        <w:t xml:space="preserve">the Corporate Secretary. </w:t>
      </w:r>
      <w:r w:rsidR="00167E11" w:rsidRPr="004B3BB3">
        <w:rPr>
          <w:lang w:val="en-US"/>
        </w:rPr>
        <w:t xml:space="preserve">The minutes of the meeting are posted </w:t>
      </w:r>
      <w:r w:rsidR="00C22A44">
        <w:rPr>
          <w:lang w:val="en-US"/>
        </w:rPr>
        <w:t>at</w:t>
      </w:r>
      <w:r w:rsidR="00167E11" w:rsidRPr="004B3BB3">
        <w:rPr>
          <w:lang w:val="en-US"/>
        </w:rPr>
        <w:t xml:space="preserve"> Board of Directors </w:t>
      </w:r>
      <w:r w:rsidR="00C22A44">
        <w:rPr>
          <w:lang w:val="en-US"/>
        </w:rPr>
        <w:t xml:space="preserve">portal </w:t>
      </w:r>
      <w:r w:rsidR="00167E11" w:rsidRPr="004B3BB3">
        <w:rPr>
          <w:lang w:val="en-US"/>
        </w:rPr>
        <w:t>within 5 (five) business days after signing.</w:t>
      </w:r>
    </w:p>
    <w:p w:rsidR="00167E11" w:rsidRPr="004B3BB3" w:rsidRDefault="00630095" w:rsidP="00167E11">
      <w:pPr>
        <w:autoSpaceDE w:val="0"/>
        <w:autoSpaceDN w:val="0"/>
        <w:adjustRightInd w:val="0"/>
        <w:spacing w:line="240" w:lineRule="atLeast"/>
        <w:ind w:firstLine="517"/>
        <w:jc w:val="both"/>
        <w:rPr>
          <w:lang w:val="en-US"/>
        </w:rPr>
      </w:pPr>
      <w:r w:rsidRPr="004B3BB3">
        <w:rPr>
          <w:b/>
          <w:bCs/>
          <w:lang w:val="en-US"/>
        </w:rPr>
        <w:t>80</w:t>
      </w:r>
      <w:r w:rsidR="005E101B" w:rsidRPr="004B3BB3">
        <w:rPr>
          <w:b/>
          <w:bCs/>
          <w:lang w:val="en-US"/>
        </w:rPr>
        <w:t>.</w:t>
      </w:r>
      <w:r w:rsidR="005E101B" w:rsidRPr="004B3BB3">
        <w:rPr>
          <w:lang w:val="en-US"/>
        </w:rPr>
        <w:t xml:space="preserve"> </w:t>
      </w:r>
      <w:r w:rsidR="00167E11" w:rsidRPr="004B3BB3">
        <w:rPr>
          <w:lang w:val="en-US"/>
        </w:rPr>
        <w:t>The minutes of the meeting contain the following:</w:t>
      </w:r>
    </w:p>
    <w:p w:rsidR="00167E11" w:rsidRPr="004B3BB3" w:rsidRDefault="00167E11" w:rsidP="00167E11">
      <w:pPr>
        <w:autoSpaceDE w:val="0"/>
        <w:autoSpaceDN w:val="0"/>
        <w:adjustRightInd w:val="0"/>
        <w:spacing w:line="240" w:lineRule="atLeast"/>
        <w:ind w:firstLine="517"/>
        <w:jc w:val="both"/>
        <w:rPr>
          <w:lang w:val="en-US"/>
        </w:rPr>
      </w:pPr>
      <w:r w:rsidRPr="004B3BB3">
        <w:rPr>
          <w:lang w:val="en-US"/>
        </w:rPr>
        <w:t>1) full name and location of the Company’s Management Board;</w:t>
      </w:r>
    </w:p>
    <w:p w:rsidR="00167E11" w:rsidRPr="004B3BB3" w:rsidRDefault="00167E11" w:rsidP="00167E11">
      <w:pPr>
        <w:autoSpaceDE w:val="0"/>
        <w:autoSpaceDN w:val="0"/>
        <w:adjustRightInd w:val="0"/>
        <w:spacing w:line="240" w:lineRule="atLeast"/>
        <w:ind w:firstLine="517"/>
        <w:rPr>
          <w:lang w:val="en-US"/>
        </w:rPr>
      </w:pPr>
      <w:r w:rsidRPr="004B3BB3">
        <w:rPr>
          <w:lang w:val="en-US"/>
        </w:rPr>
        <w:t>2) date, time and place of the meeting;</w:t>
      </w:r>
    </w:p>
    <w:p w:rsidR="00AB55A6" w:rsidRPr="004B3BB3" w:rsidRDefault="00AB55A6" w:rsidP="00AB55A6">
      <w:pPr>
        <w:autoSpaceDE w:val="0"/>
        <w:autoSpaceDN w:val="0"/>
        <w:adjustRightInd w:val="0"/>
        <w:spacing w:line="240" w:lineRule="atLeast"/>
        <w:ind w:firstLine="517"/>
        <w:rPr>
          <w:lang w:val="en-US"/>
        </w:rPr>
      </w:pPr>
      <w:r w:rsidRPr="004B3BB3">
        <w:rPr>
          <w:lang w:val="en-US"/>
        </w:rPr>
        <w:t xml:space="preserve">3) </w:t>
      </w:r>
      <w:proofErr w:type="gramStart"/>
      <w:r w:rsidRPr="004B3BB3">
        <w:rPr>
          <w:lang w:val="en-US"/>
        </w:rPr>
        <w:t>informat</w:t>
      </w:r>
      <w:r w:rsidR="00C22A44">
        <w:rPr>
          <w:lang w:val="en-US"/>
        </w:rPr>
        <w:t>ion</w:t>
      </w:r>
      <w:proofErr w:type="gramEnd"/>
      <w:r w:rsidR="00C22A44">
        <w:rPr>
          <w:lang w:val="en-US"/>
        </w:rPr>
        <w:t xml:space="preserve"> on the persons participated</w:t>
      </w:r>
      <w:r w:rsidRPr="004B3BB3">
        <w:rPr>
          <w:lang w:val="en-US"/>
        </w:rPr>
        <w:t xml:space="preserve"> in the meeting;</w:t>
      </w:r>
    </w:p>
    <w:p w:rsidR="00AB55A6" w:rsidRPr="004B3BB3" w:rsidRDefault="00AB55A6" w:rsidP="00AB55A6">
      <w:pPr>
        <w:autoSpaceDE w:val="0"/>
        <w:autoSpaceDN w:val="0"/>
        <w:adjustRightInd w:val="0"/>
        <w:spacing w:line="240" w:lineRule="atLeast"/>
        <w:ind w:firstLine="517"/>
        <w:rPr>
          <w:lang w:val="en-US"/>
        </w:rPr>
      </w:pPr>
      <w:r w:rsidRPr="004B3BB3">
        <w:rPr>
          <w:lang w:val="en-US"/>
        </w:rPr>
        <w:t>4) agenda;</w:t>
      </w:r>
    </w:p>
    <w:p w:rsidR="00AB30BD" w:rsidRPr="004B3BB3" w:rsidRDefault="005E101B" w:rsidP="00AB30BD">
      <w:pPr>
        <w:autoSpaceDE w:val="0"/>
        <w:autoSpaceDN w:val="0"/>
        <w:adjustRightInd w:val="0"/>
        <w:spacing w:line="240" w:lineRule="atLeast"/>
        <w:ind w:firstLine="517"/>
        <w:jc w:val="both"/>
        <w:rPr>
          <w:lang w:val="en-US"/>
        </w:rPr>
      </w:pPr>
      <w:r w:rsidRPr="004B3BB3">
        <w:rPr>
          <w:lang w:val="en-US"/>
        </w:rPr>
        <w:t>5)</w:t>
      </w:r>
      <w:r w:rsidR="009719F5" w:rsidRPr="004B3BB3">
        <w:rPr>
          <w:lang w:val="en-US"/>
        </w:rPr>
        <w:t xml:space="preserve"> </w:t>
      </w:r>
      <w:r w:rsidR="00AB30BD" w:rsidRPr="004B3BB3">
        <w:rPr>
          <w:lang w:val="en-US"/>
        </w:rPr>
        <w:t>issues put to vote and voting results, specifying the voting result of each member of the Board of Directors on each agenda issue of the Board of Directors</w:t>
      </w:r>
      <w:r w:rsidR="002C5B02" w:rsidRPr="002C5B02">
        <w:rPr>
          <w:lang w:val="en-US"/>
        </w:rPr>
        <w:t xml:space="preserve"> </w:t>
      </w:r>
      <w:r w:rsidR="002C5B02" w:rsidRPr="004B3BB3">
        <w:rPr>
          <w:lang w:val="en-US"/>
        </w:rPr>
        <w:t>meeting</w:t>
      </w:r>
      <w:r w:rsidR="00AB30BD" w:rsidRPr="004B3BB3">
        <w:rPr>
          <w:lang w:val="en-US"/>
        </w:rPr>
        <w:t>;</w:t>
      </w:r>
    </w:p>
    <w:p w:rsidR="00AB30BD" w:rsidRPr="004B3BB3" w:rsidRDefault="00AB30BD" w:rsidP="00AB30BD">
      <w:pPr>
        <w:autoSpaceDE w:val="0"/>
        <w:autoSpaceDN w:val="0"/>
        <w:adjustRightInd w:val="0"/>
        <w:spacing w:line="240" w:lineRule="atLeast"/>
        <w:ind w:firstLine="517"/>
        <w:rPr>
          <w:lang w:val="en-US"/>
        </w:rPr>
      </w:pPr>
      <w:r w:rsidRPr="004B3BB3">
        <w:rPr>
          <w:lang w:val="en-US"/>
        </w:rPr>
        <w:lastRenderedPageBreak/>
        <w:t xml:space="preserve">6) </w:t>
      </w:r>
      <w:r w:rsidR="00AE4746">
        <w:rPr>
          <w:lang w:val="en-US"/>
        </w:rPr>
        <w:t xml:space="preserve">adopted </w:t>
      </w:r>
      <w:r w:rsidRPr="004B3BB3">
        <w:rPr>
          <w:lang w:val="en-US"/>
        </w:rPr>
        <w:t>decisions;</w:t>
      </w:r>
    </w:p>
    <w:p w:rsidR="00AB30BD" w:rsidRPr="004B3BB3" w:rsidRDefault="00AB30BD" w:rsidP="00AB30BD">
      <w:pPr>
        <w:autoSpaceDE w:val="0"/>
        <w:autoSpaceDN w:val="0"/>
        <w:adjustRightInd w:val="0"/>
        <w:spacing w:line="240" w:lineRule="atLeast"/>
        <w:ind w:firstLine="517"/>
        <w:rPr>
          <w:lang w:val="en-US"/>
        </w:rPr>
      </w:pPr>
      <w:r w:rsidRPr="004B3BB3">
        <w:rPr>
          <w:lang w:val="en-US"/>
        </w:rPr>
        <w:t xml:space="preserve">7) </w:t>
      </w:r>
      <w:proofErr w:type="gramStart"/>
      <w:r w:rsidRPr="004B3BB3">
        <w:rPr>
          <w:lang w:val="en-US"/>
        </w:rPr>
        <w:t>other</w:t>
      </w:r>
      <w:proofErr w:type="gramEnd"/>
      <w:r w:rsidRPr="004B3BB3">
        <w:rPr>
          <w:lang w:val="en-US"/>
        </w:rPr>
        <w:t xml:space="preserve"> information</w:t>
      </w:r>
      <w:r w:rsidR="002C5B02">
        <w:rPr>
          <w:lang w:val="en-US"/>
        </w:rPr>
        <w:t>,</w:t>
      </w:r>
      <w:r w:rsidRPr="004B3BB3">
        <w:rPr>
          <w:lang w:val="en-US"/>
        </w:rPr>
        <w:t xml:space="preserve"> as decided by the Board of Directors.  </w:t>
      </w:r>
    </w:p>
    <w:p w:rsidR="000B7319" w:rsidRPr="004B3BB3" w:rsidRDefault="00630095" w:rsidP="00603C3D">
      <w:pPr>
        <w:ind w:firstLine="517"/>
        <w:jc w:val="both"/>
        <w:rPr>
          <w:lang w:val="en-US"/>
        </w:rPr>
      </w:pPr>
      <w:r w:rsidRPr="004B3BB3">
        <w:rPr>
          <w:b/>
          <w:bCs/>
          <w:lang w:val="en-US"/>
        </w:rPr>
        <w:t>81</w:t>
      </w:r>
      <w:r w:rsidR="005E101B" w:rsidRPr="004B3BB3">
        <w:rPr>
          <w:b/>
          <w:bCs/>
          <w:lang w:val="en-US"/>
        </w:rPr>
        <w:t>.</w:t>
      </w:r>
      <w:r w:rsidR="005E101B" w:rsidRPr="004B3BB3">
        <w:rPr>
          <w:lang w:val="en-US"/>
        </w:rPr>
        <w:t xml:space="preserve"> </w:t>
      </w:r>
      <w:r w:rsidR="00454345" w:rsidRPr="004B3BB3">
        <w:rPr>
          <w:lang w:val="en-US"/>
        </w:rPr>
        <w:t>The Corporate Secretary may keep a transcript/audio record of the meeting of the Board of Directors i</w:t>
      </w:r>
      <w:r w:rsidR="00656348" w:rsidRPr="004B3BB3">
        <w:rPr>
          <w:lang w:val="en-US"/>
        </w:rPr>
        <w:t xml:space="preserve">n case of </w:t>
      </w:r>
      <w:r w:rsidR="00AE4746">
        <w:rPr>
          <w:lang w:val="en-US"/>
        </w:rPr>
        <w:t>in-person</w:t>
      </w:r>
      <w:r w:rsidR="00656348" w:rsidRPr="004B3BB3">
        <w:rPr>
          <w:lang w:val="en-US"/>
        </w:rPr>
        <w:t xml:space="preserve"> meeting </w:t>
      </w:r>
      <w:r w:rsidR="00EA72E9" w:rsidRPr="004B3BB3">
        <w:rPr>
          <w:lang w:val="en-US"/>
        </w:rPr>
        <w:t xml:space="preserve">for the purposes of </w:t>
      </w:r>
      <w:r w:rsidR="00AE4746">
        <w:rPr>
          <w:lang w:val="en-US"/>
        </w:rPr>
        <w:t>drafting</w:t>
      </w:r>
      <w:r w:rsidR="00EA72E9" w:rsidRPr="004B3BB3">
        <w:rPr>
          <w:lang w:val="en-US"/>
        </w:rPr>
        <w:t xml:space="preserve"> the minutes of the Board of Directors meetings</w:t>
      </w:r>
      <w:r w:rsidR="00454345" w:rsidRPr="004B3BB3">
        <w:rPr>
          <w:lang w:val="en-US"/>
        </w:rPr>
        <w:t xml:space="preserve">. </w:t>
      </w:r>
      <w:r w:rsidR="000B7B96" w:rsidRPr="004B3BB3">
        <w:rPr>
          <w:lang w:val="en-US"/>
        </w:rPr>
        <w:t xml:space="preserve">The audio record/transcript of meetings of the Board of Directors is confidential information and is not provided to any third parties. </w:t>
      </w:r>
      <w:r w:rsidR="008E1B85" w:rsidRPr="004B3BB3">
        <w:rPr>
          <w:lang w:val="en-US"/>
        </w:rPr>
        <w:t>In exceptional cases, access to audio records (without right to copy) may be granted to a member of the Board of Directors</w:t>
      </w:r>
      <w:r w:rsidR="00F6095F" w:rsidRPr="004B3BB3">
        <w:rPr>
          <w:lang w:val="en-US"/>
        </w:rPr>
        <w:t>,</w:t>
      </w:r>
      <w:r w:rsidR="008E1B85" w:rsidRPr="004B3BB3">
        <w:rPr>
          <w:lang w:val="en-US"/>
        </w:rPr>
        <w:t xml:space="preserve"> </w:t>
      </w:r>
      <w:r w:rsidR="004C4D77" w:rsidRPr="004B3BB3">
        <w:rPr>
          <w:lang w:val="en-US"/>
        </w:rPr>
        <w:t xml:space="preserve">who participated in such a meeting, </w:t>
      </w:r>
      <w:r w:rsidR="0069351C" w:rsidRPr="004B3BB3">
        <w:rPr>
          <w:lang w:val="en-US"/>
        </w:rPr>
        <w:t xml:space="preserve">upon written request addressed to the Chairman of the Board of Directors, </w:t>
      </w:r>
      <w:r w:rsidR="00A2436E" w:rsidRPr="004B3BB3">
        <w:rPr>
          <w:lang w:val="en-US"/>
        </w:rPr>
        <w:t>justifying the need for audio record.</w:t>
      </w:r>
    </w:p>
    <w:p w:rsidR="00FC651C" w:rsidRPr="004B3BB3" w:rsidRDefault="00630095" w:rsidP="00F12B0F">
      <w:pPr>
        <w:autoSpaceDE w:val="0"/>
        <w:autoSpaceDN w:val="0"/>
        <w:adjustRightInd w:val="0"/>
        <w:spacing w:line="240" w:lineRule="atLeast"/>
        <w:ind w:firstLine="517"/>
        <w:jc w:val="both"/>
        <w:rPr>
          <w:lang w:val="en-US"/>
        </w:rPr>
      </w:pPr>
      <w:r w:rsidRPr="004B3BB3">
        <w:rPr>
          <w:b/>
          <w:lang w:val="en-US"/>
        </w:rPr>
        <w:t xml:space="preserve">82. </w:t>
      </w:r>
      <w:r w:rsidR="00C82BC0" w:rsidRPr="004B3BB3">
        <w:rPr>
          <w:lang w:val="en-US"/>
        </w:rPr>
        <w:t>Members of the Board of Directors or any committee of the Board of Directors, as well as experts, can participate in the meeting of the Board of Directors or of such a committee via conference call or other type of communication that allows all participants in the meeting to hear and speak with each other.</w:t>
      </w:r>
    </w:p>
    <w:p w:rsidR="005E101B" w:rsidRPr="004B3BB3" w:rsidRDefault="00C20449" w:rsidP="00F12B0F">
      <w:pPr>
        <w:autoSpaceDE w:val="0"/>
        <w:autoSpaceDN w:val="0"/>
        <w:adjustRightInd w:val="0"/>
        <w:spacing w:line="240" w:lineRule="atLeast"/>
        <w:ind w:firstLine="517"/>
        <w:jc w:val="both"/>
        <w:rPr>
          <w:lang w:val="en-US"/>
        </w:rPr>
      </w:pPr>
      <w:r w:rsidRPr="004B3BB3">
        <w:rPr>
          <w:b/>
          <w:bCs/>
          <w:lang w:val="en-US"/>
        </w:rPr>
        <w:t>8</w:t>
      </w:r>
      <w:r w:rsidR="00630095" w:rsidRPr="004B3BB3">
        <w:rPr>
          <w:b/>
          <w:bCs/>
          <w:lang w:val="en-US"/>
        </w:rPr>
        <w:t>3</w:t>
      </w:r>
      <w:r w:rsidR="005E101B" w:rsidRPr="004B3BB3">
        <w:rPr>
          <w:b/>
          <w:bCs/>
          <w:lang w:val="en-US"/>
        </w:rPr>
        <w:t>.</w:t>
      </w:r>
      <w:r w:rsidR="005E101B" w:rsidRPr="004B3BB3">
        <w:rPr>
          <w:lang w:val="en-US"/>
        </w:rPr>
        <w:t xml:space="preserve"> </w:t>
      </w:r>
      <w:r w:rsidR="00C355BC" w:rsidRPr="004B3BB3">
        <w:rPr>
          <w:lang w:val="en-US"/>
        </w:rPr>
        <w:t xml:space="preserve">During the absentee voting, the voting results on each agenda issue of the </w:t>
      </w:r>
      <w:r w:rsidR="002C5B02" w:rsidRPr="004B3BB3">
        <w:rPr>
          <w:lang w:val="en-US"/>
        </w:rPr>
        <w:t xml:space="preserve">Board of Directors </w:t>
      </w:r>
      <w:r w:rsidR="00C355BC" w:rsidRPr="004B3BB3">
        <w:rPr>
          <w:lang w:val="en-US"/>
        </w:rPr>
        <w:t xml:space="preserve">meeting are reflected in the absentee voting ballot, which is an integral part of the meeting minutes, and </w:t>
      </w:r>
      <w:proofErr w:type="gramStart"/>
      <w:r w:rsidR="00C355BC" w:rsidRPr="004B3BB3">
        <w:rPr>
          <w:lang w:val="en-US"/>
        </w:rPr>
        <w:t>signed</w:t>
      </w:r>
      <w:proofErr w:type="gramEnd"/>
      <w:r w:rsidR="00C355BC" w:rsidRPr="004B3BB3">
        <w:rPr>
          <w:lang w:val="en-US"/>
        </w:rPr>
        <w:t xml:space="preserve"> by each member of the Board of Directors who participated in the meeting and voting. </w:t>
      </w:r>
      <w:r w:rsidR="00A44744" w:rsidRPr="004B3BB3">
        <w:rPr>
          <w:lang w:val="en-US"/>
        </w:rPr>
        <w:t xml:space="preserve">The members of the Board of Directors who put their signatures on the ballots are considered to have taken part in the voting. </w:t>
      </w:r>
      <w:r w:rsidR="006969C2" w:rsidRPr="004B3BB3">
        <w:rPr>
          <w:lang w:val="en-US"/>
        </w:rPr>
        <w:t>A ballot without signature of a voted member of the Board of Directors is considered invalid.</w:t>
      </w:r>
    </w:p>
    <w:p w:rsidR="005E101B" w:rsidRPr="004B3BB3" w:rsidRDefault="00630095" w:rsidP="00F12B0F">
      <w:pPr>
        <w:autoSpaceDE w:val="0"/>
        <w:autoSpaceDN w:val="0"/>
        <w:adjustRightInd w:val="0"/>
        <w:spacing w:line="240" w:lineRule="atLeast"/>
        <w:ind w:firstLine="517"/>
        <w:jc w:val="both"/>
        <w:rPr>
          <w:lang w:val="en-US"/>
        </w:rPr>
      </w:pPr>
      <w:r w:rsidRPr="004B3BB3">
        <w:rPr>
          <w:b/>
          <w:bCs/>
          <w:lang w:val="en-US"/>
        </w:rPr>
        <w:t>84</w:t>
      </w:r>
      <w:r w:rsidR="005E101B" w:rsidRPr="004B3BB3">
        <w:rPr>
          <w:b/>
          <w:bCs/>
          <w:lang w:val="en-US"/>
        </w:rPr>
        <w:t>.</w:t>
      </w:r>
      <w:r w:rsidR="005E101B" w:rsidRPr="004B3BB3">
        <w:rPr>
          <w:lang w:val="en-US"/>
        </w:rPr>
        <w:t xml:space="preserve"> </w:t>
      </w:r>
      <w:r w:rsidR="00AF09D0" w:rsidRPr="004B3BB3">
        <w:rPr>
          <w:lang w:val="en-US"/>
        </w:rPr>
        <w:t xml:space="preserve">Minutes of all </w:t>
      </w:r>
      <w:r w:rsidR="002C5B02" w:rsidRPr="004B3BB3">
        <w:rPr>
          <w:lang w:val="en-US"/>
        </w:rPr>
        <w:t xml:space="preserve">Board of Directors </w:t>
      </w:r>
      <w:r w:rsidR="00AF09D0" w:rsidRPr="004B3BB3">
        <w:rPr>
          <w:lang w:val="en-US"/>
        </w:rPr>
        <w:t>meetings are kept at the location of the Company’s Management Board.</w:t>
      </w:r>
    </w:p>
    <w:p w:rsidR="005E101B" w:rsidRPr="004B3BB3" w:rsidRDefault="00C20449" w:rsidP="00F12B0F">
      <w:pPr>
        <w:autoSpaceDE w:val="0"/>
        <w:autoSpaceDN w:val="0"/>
        <w:adjustRightInd w:val="0"/>
        <w:spacing w:line="240" w:lineRule="atLeast"/>
        <w:ind w:firstLine="517"/>
        <w:jc w:val="both"/>
        <w:rPr>
          <w:lang w:val="en-US"/>
        </w:rPr>
      </w:pPr>
      <w:r w:rsidRPr="004B3BB3">
        <w:rPr>
          <w:b/>
          <w:bCs/>
          <w:lang w:val="en-US"/>
        </w:rPr>
        <w:t>8</w:t>
      </w:r>
      <w:r w:rsidR="00630095" w:rsidRPr="004B3BB3">
        <w:rPr>
          <w:b/>
          <w:bCs/>
          <w:lang w:val="en-US"/>
        </w:rPr>
        <w:t>5</w:t>
      </w:r>
      <w:r w:rsidR="005E101B" w:rsidRPr="004B3BB3">
        <w:rPr>
          <w:b/>
          <w:bCs/>
          <w:lang w:val="en-US"/>
        </w:rPr>
        <w:t>.</w:t>
      </w:r>
      <w:r w:rsidR="005E101B" w:rsidRPr="004B3BB3">
        <w:rPr>
          <w:lang w:val="en-US"/>
        </w:rPr>
        <w:t xml:space="preserve"> </w:t>
      </w:r>
      <w:r w:rsidR="001D0801" w:rsidRPr="004B3BB3">
        <w:rPr>
          <w:lang w:val="en-US"/>
        </w:rPr>
        <w:t>The shareholders, members of the Management Board and employees of the Internal Audit Service of the Company, as well as interested subdivisions of the Company, have the right to get acquainted with the minutes of meetings of the Board of Directors for the performance of the tasks set. A copy of the minutes of the meeting of the Board of Directors must be provided to the shareholder upon his/her first request.</w:t>
      </w:r>
    </w:p>
    <w:p w:rsidR="005E101B" w:rsidRPr="004B3BB3" w:rsidRDefault="00353A52" w:rsidP="00F12B0F">
      <w:pPr>
        <w:autoSpaceDE w:val="0"/>
        <w:autoSpaceDN w:val="0"/>
        <w:adjustRightInd w:val="0"/>
        <w:spacing w:line="240" w:lineRule="atLeast"/>
        <w:ind w:firstLine="517"/>
        <w:jc w:val="both"/>
        <w:rPr>
          <w:lang w:val="en-US"/>
        </w:rPr>
      </w:pPr>
      <w:r w:rsidRPr="004B3BB3">
        <w:rPr>
          <w:b/>
          <w:bCs/>
          <w:lang w:val="en-US"/>
        </w:rPr>
        <w:t>8</w:t>
      </w:r>
      <w:r w:rsidR="00630095" w:rsidRPr="004B3BB3">
        <w:rPr>
          <w:b/>
          <w:bCs/>
          <w:lang w:val="en-US"/>
        </w:rPr>
        <w:t>6</w:t>
      </w:r>
      <w:r w:rsidR="005E101B" w:rsidRPr="004B3BB3">
        <w:rPr>
          <w:b/>
          <w:bCs/>
          <w:lang w:val="en-US"/>
        </w:rPr>
        <w:t>.</w:t>
      </w:r>
      <w:r w:rsidR="005E101B" w:rsidRPr="004B3BB3">
        <w:rPr>
          <w:lang w:val="en-US"/>
        </w:rPr>
        <w:t xml:space="preserve"> </w:t>
      </w:r>
      <w:r w:rsidR="00046D5F" w:rsidRPr="004B3BB3">
        <w:rPr>
          <w:lang w:val="en-US"/>
        </w:rPr>
        <w:t xml:space="preserve">Provision of information that is confidential and constitutes official, commercial or other secrets of the Company protected by law may be limited by decision of the Company’s Board of Directors. </w:t>
      </w:r>
      <w:r w:rsidR="005E101B" w:rsidRPr="004B3BB3">
        <w:rPr>
          <w:lang w:val="en-US"/>
        </w:rPr>
        <w:t xml:space="preserve"> </w:t>
      </w:r>
    </w:p>
    <w:p w:rsidR="005E101B" w:rsidRPr="004B3BB3" w:rsidRDefault="00C20449" w:rsidP="00F12B0F">
      <w:pPr>
        <w:autoSpaceDE w:val="0"/>
        <w:autoSpaceDN w:val="0"/>
        <w:adjustRightInd w:val="0"/>
        <w:spacing w:line="240" w:lineRule="atLeast"/>
        <w:ind w:left="23" w:firstLine="517"/>
        <w:jc w:val="both"/>
        <w:rPr>
          <w:lang w:val="en-US"/>
        </w:rPr>
      </w:pPr>
      <w:r w:rsidRPr="004B3BB3">
        <w:rPr>
          <w:b/>
          <w:bCs/>
          <w:lang w:val="en-US"/>
        </w:rPr>
        <w:t>8</w:t>
      </w:r>
      <w:r w:rsidR="00630095" w:rsidRPr="004B3BB3">
        <w:rPr>
          <w:b/>
          <w:bCs/>
          <w:lang w:val="en-US"/>
        </w:rPr>
        <w:t>7</w:t>
      </w:r>
      <w:r w:rsidR="005E101B" w:rsidRPr="004B3BB3">
        <w:rPr>
          <w:b/>
          <w:bCs/>
          <w:lang w:val="en-US"/>
        </w:rPr>
        <w:t>.</w:t>
      </w:r>
      <w:r w:rsidR="005E101B" w:rsidRPr="004B3BB3">
        <w:rPr>
          <w:lang w:val="en-US"/>
        </w:rPr>
        <w:t xml:space="preserve"> </w:t>
      </w:r>
      <w:r w:rsidR="00972112" w:rsidRPr="004B3BB3">
        <w:rPr>
          <w:lang w:val="en-US"/>
        </w:rPr>
        <w:t xml:space="preserve">Meetings of the Board of Directors are provided for in-person or absentee voting with justification for choosing a specific voting form, while the number of meetings with absentee voting should be minimized. </w:t>
      </w:r>
    </w:p>
    <w:p w:rsidR="005E101B" w:rsidRPr="004B3BB3" w:rsidRDefault="00C20449" w:rsidP="00F12B0F">
      <w:pPr>
        <w:autoSpaceDE w:val="0"/>
        <w:autoSpaceDN w:val="0"/>
        <w:adjustRightInd w:val="0"/>
        <w:spacing w:line="240" w:lineRule="atLeast"/>
        <w:ind w:left="23" w:firstLine="517"/>
        <w:jc w:val="both"/>
        <w:rPr>
          <w:lang w:val="en-US"/>
        </w:rPr>
      </w:pPr>
      <w:r w:rsidRPr="004B3BB3">
        <w:rPr>
          <w:b/>
          <w:lang w:val="en-US"/>
        </w:rPr>
        <w:t>8</w:t>
      </w:r>
      <w:r w:rsidR="00630095" w:rsidRPr="004B3BB3">
        <w:rPr>
          <w:b/>
          <w:lang w:val="en-US"/>
        </w:rPr>
        <w:t>8</w:t>
      </w:r>
      <w:r w:rsidR="00C71A0F" w:rsidRPr="004B3BB3">
        <w:rPr>
          <w:b/>
          <w:lang w:val="en-US"/>
        </w:rPr>
        <w:t>.</w:t>
      </w:r>
      <w:r w:rsidR="00C71A0F" w:rsidRPr="004B3BB3">
        <w:rPr>
          <w:lang w:val="en-US"/>
        </w:rPr>
        <w:t xml:space="preserve"> </w:t>
      </w:r>
      <w:r w:rsidR="009442FE" w:rsidRPr="004B3BB3">
        <w:rPr>
          <w:lang w:val="en-US"/>
        </w:rPr>
        <w:t>The list of issues for consideration and decision-making at the meetings of the Board of Directors is provided for by the Company’s Charter.</w:t>
      </w:r>
    </w:p>
    <w:p w:rsidR="005E101B" w:rsidRPr="004B3BB3" w:rsidRDefault="00180217" w:rsidP="00F12B0F">
      <w:pPr>
        <w:autoSpaceDE w:val="0"/>
        <w:autoSpaceDN w:val="0"/>
        <w:adjustRightInd w:val="0"/>
        <w:spacing w:line="240" w:lineRule="atLeast"/>
        <w:ind w:left="23" w:firstLine="517"/>
        <w:jc w:val="both"/>
        <w:rPr>
          <w:lang w:val="en-US"/>
        </w:rPr>
      </w:pPr>
      <w:r w:rsidRPr="004B3BB3">
        <w:rPr>
          <w:b/>
          <w:bCs/>
          <w:lang w:val="en-US"/>
        </w:rPr>
        <w:t>8</w:t>
      </w:r>
      <w:r w:rsidR="00630095" w:rsidRPr="004B3BB3">
        <w:rPr>
          <w:b/>
          <w:bCs/>
          <w:lang w:val="en-US"/>
        </w:rPr>
        <w:t>9</w:t>
      </w:r>
      <w:r w:rsidR="005E101B" w:rsidRPr="004B3BB3">
        <w:rPr>
          <w:b/>
          <w:bCs/>
          <w:lang w:val="en-US"/>
        </w:rPr>
        <w:t>.</w:t>
      </w:r>
      <w:r w:rsidR="005E101B" w:rsidRPr="004B3BB3">
        <w:rPr>
          <w:lang w:val="en-US"/>
        </w:rPr>
        <w:t xml:space="preserve"> </w:t>
      </w:r>
      <w:r w:rsidR="002323CE" w:rsidRPr="004B3BB3">
        <w:rPr>
          <w:lang w:val="en-US"/>
        </w:rPr>
        <w:t xml:space="preserve">Meetings of the Board of Directors are held in combination of in-person and absentee voting when one or several directors are unable to attend in person the meeting of the Board of Directors. </w:t>
      </w:r>
      <w:r w:rsidR="00FF08F8" w:rsidRPr="004B3BB3">
        <w:rPr>
          <w:lang w:val="en-US"/>
        </w:rPr>
        <w:t xml:space="preserve">In this case an absent director is entitled to participate in the discussion of the issues under consideration, using technical means of communication </w:t>
      </w:r>
      <w:r w:rsidR="005E101B" w:rsidRPr="004B3BB3">
        <w:rPr>
          <w:lang w:val="en-US"/>
        </w:rPr>
        <w:t>(</w:t>
      </w:r>
      <w:r w:rsidR="00AF0A95" w:rsidRPr="004B3BB3">
        <w:rPr>
          <w:lang w:val="en-US"/>
        </w:rPr>
        <w:t>conference call</w:t>
      </w:r>
      <w:r w:rsidR="005E101B" w:rsidRPr="004B3BB3">
        <w:rPr>
          <w:lang w:val="en-US"/>
        </w:rPr>
        <w:t xml:space="preserve">), </w:t>
      </w:r>
      <w:r w:rsidR="00462C1C" w:rsidRPr="004B3BB3">
        <w:rPr>
          <w:lang w:val="en-US"/>
        </w:rPr>
        <w:t xml:space="preserve">and must submit his/her opinion in writing within 2 (two) business days after </w:t>
      </w:r>
      <w:r w:rsidR="002325E7">
        <w:rPr>
          <w:lang w:val="en-US"/>
        </w:rPr>
        <w:t>convocation of</w:t>
      </w:r>
      <w:r w:rsidR="00462C1C" w:rsidRPr="004B3BB3">
        <w:rPr>
          <w:lang w:val="en-US"/>
        </w:rPr>
        <w:t xml:space="preserve"> the </w:t>
      </w:r>
      <w:r w:rsidR="002325E7" w:rsidRPr="004B3BB3">
        <w:rPr>
          <w:lang w:val="en-US"/>
        </w:rPr>
        <w:t xml:space="preserve">Board of Directors </w:t>
      </w:r>
      <w:r w:rsidR="00462C1C" w:rsidRPr="004B3BB3">
        <w:rPr>
          <w:lang w:val="en-US"/>
        </w:rPr>
        <w:t>meeting.</w:t>
      </w:r>
    </w:p>
    <w:p w:rsidR="00375191" w:rsidRPr="004B3BB3" w:rsidRDefault="00375191" w:rsidP="00F12B0F">
      <w:pPr>
        <w:autoSpaceDE w:val="0"/>
        <w:autoSpaceDN w:val="0"/>
        <w:adjustRightInd w:val="0"/>
        <w:spacing w:line="240" w:lineRule="atLeast"/>
        <w:ind w:firstLine="517"/>
        <w:jc w:val="both"/>
        <w:rPr>
          <w:lang w:val="en-US"/>
        </w:rPr>
      </w:pPr>
    </w:p>
    <w:p w:rsidR="005E101B" w:rsidRPr="004B3BB3" w:rsidRDefault="005E101B" w:rsidP="00F12B0F">
      <w:pPr>
        <w:autoSpaceDE w:val="0"/>
        <w:autoSpaceDN w:val="0"/>
        <w:adjustRightInd w:val="0"/>
        <w:spacing w:line="240" w:lineRule="atLeast"/>
        <w:jc w:val="center"/>
        <w:rPr>
          <w:b/>
          <w:bCs/>
          <w:lang w:val="en-US"/>
        </w:rPr>
      </w:pPr>
      <w:r w:rsidRPr="004B3BB3">
        <w:rPr>
          <w:b/>
          <w:bCs/>
          <w:lang w:val="en-US"/>
        </w:rPr>
        <w:t>10.</w:t>
      </w:r>
      <w:r w:rsidR="00F12B0F" w:rsidRPr="004B3BB3">
        <w:rPr>
          <w:b/>
          <w:bCs/>
          <w:lang w:val="en-US"/>
        </w:rPr>
        <w:t xml:space="preserve"> </w:t>
      </w:r>
      <w:r w:rsidR="000B5945" w:rsidRPr="004B3BB3">
        <w:rPr>
          <w:b/>
          <w:bCs/>
          <w:lang w:val="en-US"/>
        </w:rPr>
        <w:t>Peculiarities of meetings of the Board of Directors via absentee voting</w:t>
      </w:r>
    </w:p>
    <w:p w:rsidR="005E101B" w:rsidRPr="004B3BB3" w:rsidRDefault="005E101B" w:rsidP="005E101B">
      <w:pPr>
        <w:autoSpaceDE w:val="0"/>
        <w:autoSpaceDN w:val="0"/>
        <w:adjustRightInd w:val="0"/>
        <w:spacing w:line="240" w:lineRule="atLeast"/>
        <w:ind w:firstLine="720"/>
        <w:rPr>
          <w:b/>
          <w:bCs/>
          <w:lang w:val="en-US"/>
        </w:rPr>
      </w:pPr>
    </w:p>
    <w:p w:rsidR="005E101B" w:rsidRPr="004B3BB3" w:rsidRDefault="00630095" w:rsidP="000F1B3E">
      <w:pPr>
        <w:autoSpaceDE w:val="0"/>
        <w:autoSpaceDN w:val="0"/>
        <w:adjustRightInd w:val="0"/>
        <w:spacing w:line="240" w:lineRule="atLeast"/>
        <w:ind w:firstLine="540"/>
        <w:jc w:val="both"/>
        <w:rPr>
          <w:lang w:val="en-US"/>
        </w:rPr>
      </w:pPr>
      <w:r w:rsidRPr="004B3BB3">
        <w:rPr>
          <w:b/>
          <w:bCs/>
          <w:lang w:val="en-US"/>
        </w:rPr>
        <w:t>90</w:t>
      </w:r>
      <w:r w:rsidR="005E101B" w:rsidRPr="004B3BB3">
        <w:rPr>
          <w:b/>
          <w:bCs/>
          <w:lang w:val="en-US"/>
        </w:rPr>
        <w:t>.</w:t>
      </w:r>
      <w:r w:rsidR="005E101B" w:rsidRPr="004B3BB3">
        <w:rPr>
          <w:lang w:val="en-US"/>
        </w:rPr>
        <w:t xml:space="preserve"> </w:t>
      </w:r>
      <w:r w:rsidR="000B5945" w:rsidRPr="004B3BB3">
        <w:rPr>
          <w:lang w:val="en-US"/>
        </w:rPr>
        <w:t>Decisions of the Board of Directors without holding a meeting are taken via absentee voting by signing the ballots</w:t>
      </w:r>
      <w:r w:rsidR="005E101B" w:rsidRPr="004B3BB3">
        <w:rPr>
          <w:lang w:val="en-US"/>
        </w:rPr>
        <w:t xml:space="preserve">. </w:t>
      </w:r>
    </w:p>
    <w:p w:rsidR="005E101B" w:rsidRPr="004B3BB3" w:rsidRDefault="00630095" w:rsidP="000F1B3E">
      <w:pPr>
        <w:autoSpaceDE w:val="0"/>
        <w:autoSpaceDN w:val="0"/>
        <w:adjustRightInd w:val="0"/>
        <w:spacing w:line="240" w:lineRule="atLeast"/>
        <w:ind w:firstLine="540"/>
        <w:jc w:val="both"/>
        <w:rPr>
          <w:lang w:val="en-US"/>
        </w:rPr>
      </w:pPr>
      <w:r w:rsidRPr="004B3BB3">
        <w:rPr>
          <w:b/>
          <w:bCs/>
          <w:lang w:val="en-US"/>
        </w:rPr>
        <w:t>91</w:t>
      </w:r>
      <w:r w:rsidR="005E101B" w:rsidRPr="004B3BB3">
        <w:rPr>
          <w:b/>
          <w:bCs/>
          <w:lang w:val="en-US"/>
        </w:rPr>
        <w:t>.</w:t>
      </w:r>
      <w:r w:rsidR="005E101B" w:rsidRPr="004B3BB3">
        <w:rPr>
          <w:lang w:val="en-US"/>
        </w:rPr>
        <w:t xml:space="preserve"> </w:t>
      </w:r>
      <w:r w:rsidR="00A203C6" w:rsidRPr="004B3BB3">
        <w:rPr>
          <w:lang w:val="en-US"/>
        </w:rPr>
        <w:t>Decisions of the Board of Directors taken by absentee voting are valid subject to the quorum required to hold a m</w:t>
      </w:r>
      <w:r w:rsidR="002325E7">
        <w:rPr>
          <w:lang w:val="en-US"/>
        </w:rPr>
        <w:t>eeting of the Board of Directors, as provided</w:t>
      </w:r>
      <w:r w:rsidR="00A203C6" w:rsidRPr="004B3BB3">
        <w:rPr>
          <w:lang w:val="en-US"/>
        </w:rPr>
        <w:t xml:space="preserve"> by the Company’s Charter and this Regulation.</w:t>
      </w:r>
      <w:r w:rsidR="005E101B" w:rsidRPr="004B3BB3">
        <w:rPr>
          <w:lang w:val="en-US"/>
        </w:rPr>
        <w:t xml:space="preserve"> </w:t>
      </w:r>
    </w:p>
    <w:p w:rsidR="005E101B" w:rsidRPr="004B3BB3" w:rsidRDefault="00630095" w:rsidP="000F1B3E">
      <w:pPr>
        <w:autoSpaceDE w:val="0"/>
        <w:autoSpaceDN w:val="0"/>
        <w:adjustRightInd w:val="0"/>
        <w:spacing w:line="240" w:lineRule="atLeast"/>
        <w:ind w:firstLine="540"/>
        <w:jc w:val="both"/>
        <w:rPr>
          <w:lang w:val="en-US"/>
        </w:rPr>
      </w:pPr>
      <w:r w:rsidRPr="004B3BB3">
        <w:rPr>
          <w:b/>
          <w:bCs/>
          <w:lang w:val="en-US"/>
        </w:rPr>
        <w:t>92</w:t>
      </w:r>
      <w:r w:rsidR="005E101B" w:rsidRPr="004B3BB3">
        <w:rPr>
          <w:b/>
          <w:bCs/>
          <w:lang w:val="en-US"/>
        </w:rPr>
        <w:t>.</w:t>
      </w:r>
      <w:r w:rsidR="005E101B" w:rsidRPr="004B3BB3">
        <w:rPr>
          <w:lang w:val="en-US"/>
        </w:rPr>
        <w:t xml:space="preserve"> </w:t>
      </w:r>
      <w:r w:rsidR="00AE4076" w:rsidRPr="004B3BB3">
        <w:rPr>
          <w:lang w:val="en-US"/>
        </w:rPr>
        <w:t>Decision on</w:t>
      </w:r>
      <w:r w:rsidR="002325E7">
        <w:rPr>
          <w:lang w:val="en-US"/>
        </w:rPr>
        <w:t xml:space="preserve"> conducting the</w:t>
      </w:r>
      <w:r w:rsidR="00AE4076" w:rsidRPr="004B3BB3">
        <w:rPr>
          <w:lang w:val="en-US"/>
        </w:rPr>
        <w:t xml:space="preserve"> absentee voting is taken by the Chairman of the Board of Directors.</w:t>
      </w:r>
      <w:r w:rsidR="005E101B" w:rsidRPr="004B3BB3">
        <w:rPr>
          <w:lang w:val="en-US"/>
        </w:rPr>
        <w:t xml:space="preserve"> </w:t>
      </w:r>
    </w:p>
    <w:p w:rsidR="00AE4076" w:rsidRPr="004B3BB3" w:rsidRDefault="00630095" w:rsidP="00AE4076">
      <w:pPr>
        <w:autoSpaceDE w:val="0"/>
        <w:autoSpaceDN w:val="0"/>
        <w:adjustRightInd w:val="0"/>
        <w:spacing w:line="240" w:lineRule="atLeast"/>
        <w:ind w:firstLine="540"/>
        <w:jc w:val="both"/>
        <w:rPr>
          <w:lang w:val="en-US"/>
        </w:rPr>
      </w:pPr>
      <w:r w:rsidRPr="004B3BB3">
        <w:rPr>
          <w:b/>
          <w:bCs/>
          <w:lang w:val="en-US"/>
        </w:rPr>
        <w:t>93</w:t>
      </w:r>
      <w:r w:rsidR="005E101B" w:rsidRPr="004B3BB3">
        <w:rPr>
          <w:b/>
          <w:bCs/>
          <w:lang w:val="en-US"/>
        </w:rPr>
        <w:t>.</w:t>
      </w:r>
      <w:r w:rsidR="005E101B" w:rsidRPr="004B3BB3">
        <w:rPr>
          <w:lang w:val="en-US"/>
        </w:rPr>
        <w:t xml:space="preserve"> </w:t>
      </w:r>
      <w:r w:rsidR="00AE4076" w:rsidRPr="004B3BB3">
        <w:rPr>
          <w:lang w:val="en-US"/>
        </w:rPr>
        <w:t xml:space="preserve">Decision on absentee voting determines and establishes the following: </w:t>
      </w:r>
    </w:p>
    <w:p w:rsidR="00AE4076" w:rsidRPr="004B3BB3" w:rsidRDefault="00AE4076" w:rsidP="00AE4076">
      <w:pPr>
        <w:autoSpaceDE w:val="0"/>
        <w:autoSpaceDN w:val="0"/>
        <w:adjustRightInd w:val="0"/>
        <w:spacing w:line="240" w:lineRule="atLeast"/>
        <w:ind w:firstLine="540"/>
        <w:rPr>
          <w:lang w:val="en-US"/>
        </w:rPr>
      </w:pPr>
      <w:r w:rsidRPr="004B3BB3">
        <w:rPr>
          <w:lang w:val="en-US"/>
        </w:rPr>
        <w:t>1) agenda of the meeting held by absentee voting;</w:t>
      </w:r>
    </w:p>
    <w:p w:rsidR="00551FAD" w:rsidRPr="004B3BB3" w:rsidRDefault="00551FAD" w:rsidP="00551FAD">
      <w:pPr>
        <w:autoSpaceDE w:val="0"/>
        <w:autoSpaceDN w:val="0"/>
        <w:adjustRightInd w:val="0"/>
        <w:spacing w:line="240" w:lineRule="atLeast"/>
        <w:ind w:firstLine="540"/>
        <w:rPr>
          <w:lang w:val="en-US"/>
        </w:rPr>
      </w:pPr>
      <w:r w:rsidRPr="004B3BB3">
        <w:rPr>
          <w:lang w:val="en-US"/>
        </w:rPr>
        <w:lastRenderedPageBreak/>
        <w:t>2) form of the voting ballot;</w:t>
      </w:r>
    </w:p>
    <w:p w:rsidR="00551FAD" w:rsidRPr="004B3BB3" w:rsidRDefault="00551FAD" w:rsidP="00551FAD">
      <w:pPr>
        <w:autoSpaceDE w:val="0"/>
        <w:autoSpaceDN w:val="0"/>
        <w:adjustRightInd w:val="0"/>
        <w:spacing w:line="240" w:lineRule="atLeast"/>
        <w:ind w:firstLine="540"/>
        <w:rPr>
          <w:lang w:val="en-US"/>
        </w:rPr>
      </w:pPr>
      <w:r w:rsidRPr="004B3BB3">
        <w:rPr>
          <w:lang w:val="en-US"/>
        </w:rPr>
        <w:t xml:space="preserve">3) list of information provided to the members of the Board of Directors; </w:t>
      </w:r>
    </w:p>
    <w:p w:rsidR="00551FAD" w:rsidRPr="004B3BB3" w:rsidRDefault="00551FAD" w:rsidP="00551FAD">
      <w:pPr>
        <w:autoSpaceDE w:val="0"/>
        <w:autoSpaceDN w:val="0"/>
        <w:adjustRightInd w:val="0"/>
        <w:spacing w:line="240" w:lineRule="atLeast"/>
        <w:ind w:firstLine="540"/>
        <w:rPr>
          <w:lang w:val="en-US"/>
        </w:rPr>
      </w:pPr>
      <w:r w:rsidRPr="004B3BB3">
        <w:rPr>
          <w:lang w:val="en-US"/>
        </w:rPr>
        <w:t>4) address and deadline for receiving the absentee ballots.</w:t>
      </w:r>
    </w:p>
    <w:p w:rsidR="00EB3402" w:rsidRPr="004B3BB3" w:rsidRDefault="00374C05" w:rsidP="00EB3402">
      <w:pPr>
        <w:autoSpaceDE w:val="0"/>
        <w:autoSpaceDN w:val="0"/>
        <w:adjustRightInd w:val="0"/>
        <w:spacing w:line="240" w:lineRule="atLeast"/>
        <w:ind w:firstLine="540"/>
        <w:jc w:val="both"/>
        <w:rPr>
          <w:lang w:val="en-US"/>
        </w:rPr>
      </w:pPr>
      <w:r w:rsidRPr="004B3BB3">
        <w:rPr>
          <w:b/>
          <w:lang w:val="en-US"/>
        </w:rPr>
        <w:t>94.</w:t>
      </w:r>
      <w:r w:rsidRPr="004B3BB3">
        <w:rPr>
          <w:lang w:val="en-US"/>
        </w:rPr>
        <w:t xml:space="preserve"> </w:t>
      </w:r>
      <w:r w:rsidR="00EB3402" w:rsidRPr="004B3BB3">
        <w:rPr>
          <w:lang w:val="en-US"/>
        </w:rPr>
        <w:t xml:space="preserve">Members of the Board of Directors should consider the issues included in the agenda of the absentee meeting within 10 (ten) business days after receiving the ballot. </w:t>
      </w:r>
    </w:p>
    <w:p w:rsidR="005E101B" w:rsidRPr="004B3BB3" w:rsidRDefault="00244D7E" w:rsidP="000F1B3E">
      <w:pPr>
        <w:autoSpaceDE w:val="0"/>
        <w:autoSpaceDN w:val="0"/>
        <w:adjustRightInd w:val="0"/>
        <w:spacing w:line="240" w:lineRule="atLeast"/>
        <w:ind w:firstLine="540"/>
        <w:jc w:val="both"/>
        <w:rPr>
          <w:lang w:val="en-US"/>
        </w:rPr>
      </w:pPr>
      <w:r w:rsidRPr="004B3BB3">
        <w:rPr>
          <w:b/>
          <w:bCs/>
          <w:lang w:val="en-US"/>
        </w:rPr>
        <w:t>9</w:t>
      </w:r>
      <w:r w:rsidR="00630095" w:rsidRPr="004B3BB3">
        <w:rPr>
          <w:b/>
          <w:bCs/>
          <w:lang w:val="en-US"/>
        </w:rPr>
        <w:t>5</w:t>
      </w:r>
      <w:r w:rsidR="005E101B" w:rsidRPr="004B3BB3">
        <w:rPr>
          <w:b/>
          <w:bCs/>
          <w:lang w:val="en-US"/>
        </w:rPr>
        <w:t>.</w:t>
      </w:r>
      <w:r w:rsidR="005E101B" w:rsidRPr="004B3BB3">
        <w:rPr>
          <w:lang w:val="en-US"/>
        </w:rPr>
        <w:t xml:space="preserve"> </w:t>
      </w:r>
      <w:r w:rsidR="009563D0" w:rsidRPr="004B3BB3">
        <w:rPr>
          <w:lang w:val="en-US"/>
        </w:rPr>
        <w:t xml:space="preserve">Following the results of absentee meeting, </w:t>
      </w:r>
      <w:r w:rsidR="00766E03" w:rsidRPr="004B3BB3">
        <w:rPr>
          <w:lang w:val="en-US"/>
        </w:rPr>
        <w:t>the Corporate Secretary draws up the meeting minutes with attached documents reflecting the opinions of members of the Board of Directors on the issues considered.</w:t>
      </w:r>
      <w:r w:rsidR="005E101B" w:rsidRPr="004B3BB3">
        <w:rPr>
          <w:lang w:val="en-US"/>
        </w:rPr>
        <w:t xml:space="preserve"> </w:t>
      </w:r>
    </w:p>
    <w:p w:rsidR="005E101B" w:rsidRPr="004B3BB3" w:rsidRDefault="00180217" w:rsidP="000F1B3E">
      <w:pPr>
        <w:autoSpaceDE w:val="0"/>
        <w:autoSpaceDN w:val="0"/>
        <w:adjustRightInd w:val="0"/>
        <w:spacing w:line="240" w:lineRule="atLeast"/>
        <w:ind w:firstLine="540"/>
        <w:jc w:val="both"/>
        <w:rPr>
          <w:lang w:val="en-US"/>
        </w:rPr>
      </w:pPr>
      <w:r w:rsidRPr="004B3BB3">
        <w:rPr>
          <w:b/>
          <w:bCs/>
          <w:lang w:val="en-US"/>
        </w:rPr>
        <w:t>9</w:t>
      </w:r>
      <w:r w:rsidR="00630095" w:rsidRPr="004B3BB3">
        <w:rPr>
          <w:b/>
          <w:bCs/>
          <w:lang w:val="en-US"/>
        </w:rPr>
        <w:t>6</w:t>
      </w:r>
      <w:r w:rsidR="005E101B" w:rsidRPr="004B3BB3">
        <w:rPr>
          <w:b/>
          <w:bCs/>
          <w:lang w:val="en-US"/>
        </w:rPr>
        <w:t>.</w:t>
      </w:r>
      <w:r w:rsidR="005E101B" w:rsidRPr="004B3BB3">
        <w:rPr>
          <w:lang w:val="en-US"/>
        </w:rPr>
        <w:t xml:space="preserve"> </w:t>
      </w:r>
      <w:r w:rsidR="00FD5717" w:rsidRPr="004B3BB3">
        <w:rPr>
          <w:lang w:val="en-US"/>
        </w:rPr>
        <w:t>Procedure for decision-making by the Board of Directors via absentee voting on the issues not covered by this section is governed by the standards established for in-person voting of the members of the Board of Directors.</w:t>
      </w:r>
      <w:r w:rsidR="005E101B" w:rsidRPr="004B3BB3">
        <w:rPr>
          <w:lang w:val="en-US"/>
        </w:rPr>
        <w:t xml:space="preserve"> </w:t>
      </w:r>
    </w:p>
    <w:p w:rsidR="005E101B" w:rsidRPr="004B3BB3" w:rsidRDefault="00C20449" w:rsidP="000F1B3E">
      <w:pPr>
        <w:autoSpaceDE w:val="0"/>
        <w:autoSpaceDN w:val="0"/>
        <w:adjustRightInd w:val="0"/>
        <w:spacing w:line="240" w:lineRule="atLeast"/>
        <w:ind w:firstLine="540"/>
        <w:jc w:val="both"/>
        <w:rPr>
          <w:lang w:val="en-US"/>
        </w:rPr>
      </w:pPr>
      <w:r w:rsidRPr="004B3BB3">
        <w:rPr>
          <w:b/>
          <w:bCs/>
          <w:lang w:val="en-US"/>
        </w:rPr>
        <w:t>9</w:t>
      </w:r>
      <w:r w:rsidR="00630095" w:rsidRPr="004B3BB3">
        <w:rPr>
          <w:b/>
          <w:bCs/>
          <w:lang w:val="en-US"/>
        </w:rPr>
        <w:t>7</w:t>
      </w:r>
      <w:r w:rsidR="005E101B" w:rsidRPr="004B3BB3">
        <w:rPr>
          <w:b/>
          <w:bCs/>
          <w:lang w:val="en-US"/>
        </w:rPr>
        <w:t>.</w:t>
      </w:r>
      <w:r w:rsidR="005E101B" w:rsidRPr="004B3BB3">
        <w:rPr>
          <w:lang w:val="en-US"/>
        </w:rPr>
        <w:t xml:space="preserve"> </w:t>
      </w:r>
      <w:r w:rsidR="009B3325" w:rsidRPr="004B3BB3">
        <w:rPr>
          <w:lang w:val="en-US"/>
        </w:rPr>
        <w:t xml:space="preserve">When holding absentee meetings of the Board of Directors, the Company has the right to use the electronic voting system for members of the Board of Directors by signing a ballot with a digital signature </w:t>
      </w:r>
      <w:r w:rsidR="00CC0874" w:rsidRPr="004B3BB3">
        <w:rPr>
          <w:lang w:val="en-US"/>
        </w:rPr>
        <w:t xml:space="preserve">in the manner provided for by the </w:t>
      </w:r>
      <w:r w:rsidR="00D00B22">
        <w:rPr>
          <w:lang w:val="en-US"/>
        </w:rPr>
        <w:t>legislation</w:t>
      </w:r>
      <w:r w:rsidR="00CC0874" w:rsidRPr="004B3BB3">
        <w:rPr>
          <w:lang w:val="en-US"/>
        </w:rPr>
        <w:t xml:space="preserve"> of the Republic of Kazakhstan. </w:t>
      </w:r>
      <w:r w:rsidR="00F37677" w:rsidRPr="004B3BB3">
        <w:rPr>
          <w:lang w:val="en-US"/>
        </w:rPr>
        <w:t>The procedure for such voting can be established by a separate document approved by the Board of Directors.</w:t>
      </w:r>
      <w:r w:rsidR="005E101B" w:rsidRPr="004B3BB3">
        <w:rPr>
          <w:lang w:val="en-US"/>
        </w:rPr>
        <w:t xml:space="preserve"> </w:t>
      </w:r>
    </w:p>
    <w:p w:rsidR="005E101B" w:rsidRPr="004B3BB3" w:rsidRDefault="005E101B" w:rsidP="005E101B">
      <w:pPr>
        <w:autoSpaceDE w:val="0"/>
        <w:autoSpaceDN w:val="0"/>
        <w:adjustRightInd w:val="0"/>
        <w:spacing w:line="240" w:lineRule="atLeast"/>
        <w:ind w:firstLine="720"/>
        <w:jc w:val="both"/>
        <w:rPr>
          <w:lang w:val="en-US"/>
        </w:rPr>
      </w:pPr>
    </w:p>
    <w:p w:rsidR="005E101B" w:rsidRPr="004B3BB3" w:rsidRDefault="005E101B" w:rsidP="00896FAE">
      <w:pPr>
        <w:autoSpaceDE w:val="0"/>
        <w:autoSpaceDN w:val="0"/>
        <w:adjustRightInd w:val="0"/>
        <w:spacing w:line="240" w:lineRule="atLeast"/>
        <w:jc w:val="center"/>
        <w:rPr>
          <w:b/>
          <w:bCs/>
          <w:lang w:val="en-US"/>
        </w:rPr>
      </w:pPr>
      <w:r w:rsidRPr="004B3BB3">
        <w:rPr>
          <w:b/>
          <w:bCs/>
          <w:lang w:val="en-US"/>
        </w:rPr>
        <w:t xml:space="preserve">11. </w:t>
      </w:r>
      <w:r w:rsidR="00896FAE" w:rsidRPr="004B3BB3">
        <w:rPr>
          <w:b/>
          <w:bCs/>
          <w:lang w:val="en-US"/>
        </w:rPr>
        <w:t>Settlement of corporate conflicts and conflicts of interest</w:t>
      </w:r>
    </w:p>
    <w:p w:rsidR="005E101B" w:rsidRPr="004B3BB3" w:rsidRDefault="005E101B" w:rsidP="005E101B">
      <w:pPr>
        <w:autoSpaceDE w:val="0"/>
        <w:autoSpaceDN w:val="0"/>
        <w:adjustRightInd w:val="0"/>
        <w:spacing w:line="240" w:lineRule="atLeast"/>
        <w:ind w:firstLine="720"/>
        <w:jc w:val="center"/>
        <w:rPr>
          <w:b/>
          <w:bCs/>
          <w:lang w:val="en-US"/>
        </w:rPr>
      </w:pPr>
    </w:p>
    <w:p w:rsidR="005E101B" w:rsidRPr="004B3BB3" w:rsidRDefault="00180217" w:rsidP="000F1B3E">
      <w:pPr>
        <w:autoSpaceDE w:val="0"/>
        <w:autoSpaceDN w:val="0"/>
        <w:adjustRightInd w:val="0"/>
        <w:spacing w:line="240" w:lineRule="atLeast"/>
        <w:ind w:left="23" w:firstLine="517"/>
        <w:jc w:val="both"/>
        <w:rPr>
          <w:lang w:val="en-US"/>
        </w:rPr>
      </w:pPr>
      <w:r w:rsidRPr="004B3BB3">
        <w:rPr>
          <w:b/>
          <w:bCs/>
          <w:lang w:val="en-US"/>
        </w:rPr>
        <w:t>9</w:t>
      </w:r>
      <w:r w:rsidR="00BD39E0" w:rsidRPr="004B3BB3">
        <w:rPr>
          <w:b/>
          <w:bCs/>
          <w:lang w:val="en-US"/>
        </w:rPr>
        <w:t>8</w:t>
      </w:r>
      <w:r w:rsidR="005E101B" w:rsidRPr="004B3BB3">
        <w:rPr>
          <w:b/>
          <w:bCs/>
          <w:lang w:val="en-US"/>
        </w:rPr>
        <w:t>.</w:t>
      </w:r>
      <w:r w:rsidR="005E101B" w:rsidRPr="004B3BB3">
        <w:rPr>
          <w:lang w:val="en-US"/>
        </w:rPr>
        <w:t xml:space="preserve"> </w:t>
      </w:r>
      <w:r w:rsidR="009A3906" w:rsidRPr="004B3BB3">
        <w:rPr>
          <w:lang w:val="en-US"/>
        </w:rPr>
        <w:t xml:space="preserve">The Board of Directors settles corporate conflicts on the issues within its competence. </w:t>
      </w:r>
      <w:r w:rsidR="000D4569" w:rsidRPr="004B3BB3">
        <w:rPr>
          <w:lang w:val="en-US"/>
        </w:rPr>
        <w:t xml:space="preserve">In this case the Corporate Secretary must ensure that the Board of Directors is </w:t>
      </w:r>
      <w:r w:rsidR="00D00B22">
        <w:rPr>
          <w:lang w:val="en-US"/>
        </w:rPr>
        <w:t>comprehensively</w:t>
      </w:r>
      <w:r w:rsidR="000D4569" w:rsidRPr="004B3BB3">
        <w:rPr>
          <w:lang w:val="en-US"/>
        </w:rPr>
        <w:t xml:space="preserve"> informed about the nature of corporate conflict</w:t>
      </w:r>
      <w:r w:rsidR="005E101B" w:rsidRPr="004B3BB3">
        <w:rPr>
          <w:lang w:val="en-US"/>
        </w:rPr>
        <w:t>.</w:t>
      </w:r>
    </w:p>
    <w:p w:rsidR="00BD5EA1" w:rsidRPr="004B3BB3" w:rsidRDefault="00180217" w:rsidP="00BD5EA1">
      <w:pPr>
        <w:autoSpaceDE w:val="0"/>
        <w:autoSpaceDN w:val="0"/>
        <w:adjustRightInd w:val="0"/>
        <w:spacing w:line="240" w:lineRule="atLeast"/>
        <w:ind w:left="23" w:firstLine="540"/>
        <w:jc w:val="both"/>
        <w:rPr>
          <w:lang w:val="en-US"/>
        </w:rPr>
      </w:pPr>
      <w:r w:rsidRPr="004B3BB3">
        <w:rPr>
          <w:b/>
          <w:lang w:val="en-US"/>
        </w:rPr>
        <w:t>9</w:t>
      </w:r>
      <w:r w:rsidR="00BD39E0" w:rsidRPr="004B3BB3">
        <w:rPr>
          <w:b/>
          <w:lang w:val="en-US"/>
        </w:rPr>
        <w:t>9</w:t>
      </w:r>
      <w:r w:rsidR="00BD5EA1" w:rsidRPr="004B3BB3">
        <w:rPr>
          <w:b/>
          <w:lang w:val="en-US"/>
        </w:rPr>
        <w:t>.</w:t>
      </w:r>
      <w:r w:rsidR="00BD5EA1" w:rsidRPr="004B3BB3">
        <w:rPr>
          <w:lang w:val="en-US"/>
        </w:rPr>
        <w:t xml:space="preserve"> </w:t>
      </w:r>
      <w:r w:rsidR="006C0CC1" w:rsidRPr="004B3BB3">
        <w:rPr>
          <w:lang w:val="en-US"/>
        </w:rPr>
        <w:t>In the event of conflict (occurrence), members of the Board of Directors must promptly inform the Corporate Secretary of the existence (occurrence) of conflict.</w:t>
      </w:r>
    </w:p>
    <w:p w:rsidR="005E101B" w:rsidRPr="004B3BB3" w:rsidRDefault="00BD39E0" w:rsidP="000F1B3E">
      <w:pPr>
        <w:autoSpaceDE w:val="0"/>
        <w:autoSpaceDN w:val="0"/>
        <w:adjustRightInd w:val="0"/>
        <w:spacing w:line="240" w:lineRule="atLeast"/>
        <w:ind w:left="23" w:firstLine="517"/>
        <w:jc w:val="both"/>
        <w:rPr>
          <w:lang w:val="en-US"/>
        </w:rPr>
      </w:pPr>
      <w:r w:rsidRPr="004B3BB3">
        <w:rPr>
          <w:b/>
          <w:bCs/>
          <w:lang w:val="en-US"/>
        </w:rPr>
        <w:t>100</w:t>
      </w:r>
      <w:r w:rsidR="005E101B" w:rsidRPr="004B3BB3">
        <w:rPr>
          <w:b/>
          <w:bCs/>
          <w:lang w:val="en-US"/>
        </w:rPr>
        <w:t>.</w:t>
      </w:r>
      <w:r w:rsidR="005E101B" w:rsidRPr="004B3BB3">
        <w:rPr>
          <w:lang w:val="en-US"/>
        </w:rPr>
        <w:t xml:space="preserve"> </w:t>
      </w:r>
      <w:r w:rsidR="0032378C" w:rsidRPr="004B3BB3">
        <w:rPr>
          <w:lang w:val="en-US"/>
        </w:rPr>
        <w:t xml:space="preserve">The </w:t>
      </w:r>
      <w:r w:rsidR="001D11E5" w:rsidRPr="004B3BB3">
        <w:rPr>
          <w:lang w:val="en-US"/>
        </w:rPr>
        <w:t xml:space="preserve">Board of Directors considers separate corporate conflicts that </w:t>
      </w:r>
      <w:r w:rsidR="00AA6578" w:rsidRPr="004B3BB3">
        <w:rPr>
          <w:lang w:val="en-US"/>
        </w:rPr>
        <w:t xml:space="preserve">may arise or have arisen in connection with decisions of the Management Board. </w:t>
      </w:r>
      <w:r w:rsidR="000E5A0C" w:rsidRPr="004B3BB3">
        <w:rPr>
          <w:lang w:val="en-US"/>
        </w:rPr>
        <w:t>The list of such conflicts is determined by the Board of Directors.</w:t>
      </w:r>
    </w:p>
    <w:p w:rsidR="005E101B" w:rsidRPr="004B3BB3" w:rsidRDefault="00BD39E0" w:rsidP="000F1B3E">
      <w:pPr>
        <w:autoSpaceDE w:val="0"/>
        <w:autoSpaceDN w:val="0"/>
        <w:adjustRightInd w:val="0"/>
        <w:spacing w:line="240" w:lineRule="atLeast"/>
        <w:ind w:firstLine="517"/>
        <w:jc w:val="both"/>
        <w:rPr>
          <w:lang w:val="en-US"/>
        </w:rPr>
      </w:pPr>
      <w:r w:rsidRPr="004B3BB3">
        <w:rPr>
          <w:b/>
          <w:bCs/>
          <w:lang w:val="en-US"/>
        </w:rPr>
        <w:t>101</w:t>
      </w:r>
      <w:r w:rsidR="005E101B" w:rsidRPr="004B3BB3">
        <w:rPr>
          <w:b/>
          <w:bCs/>
          <w:lang w:val="en-US"/>
        </w:rPr>
        <w:t>.</w:t>
      </w:r>
      <w:r w:rsidR="005E101B" w:rsidRPr="004B3BB3">
        <w:rPr>
          <w:lang w:val="en-US"/>
        </w:rPr>
        <w:t xml:space="preserve"> </w:t>
      </w:r>
      <w:r w:rsidR="00035BD3" w:rsidRPr="004B3BB3">
        <w:rPr>
          <w:lang w:val="en-US"/>
        </w:rPr>
        <w:t>During their tenure, members of the Board of Directors may not:</w:t>
      </w:r>
    </w:p>
    <w:p w:rsidR="005E101B" w:rsidRPr="004B3BB3" w:rsidRDefault="005E101B" w:rsidP="000F1B3E">
      <w:pPr>
        <w:autoSpaceDE w:val="0"/>
        <w:autoSpaceDN w:val="0"/>
        <w:adjustRightInd w:val="0"/>
        <w:spacing w:line="240" w:lineRule="atLeast"/>
        <w:ind w:firstLine="517"/>
        <w:jc w:val="both"/>
        <w:rPr>
          <w:lang w:val="en-US"/>
        </w:rPr>
      </w:pPr>
      <w:r w:rsidRPr="004B3BB3">
        <w:rPr>
          <w:lang w:val="en-US"/>
        </w:rPr>
        <w:t xml:space="preserve">1) </w:t>
      </w:r>
      <w:r w:rsidR="00F82563" w:rsidRPr="004B3BB3">
        <w:rPr>
          <w:lang w:val="en-US"/>
        </w:rPr>
        <w:t xml:space="preserve">establish or participate in the activities of other commercial organizations competing with the Company, unless this is expressly permitted by the decision of the Company’s General Meeting of Shareholders; </w:t>
      </w:r>
    </w:p>
    <w:p w:rsidR="009D29FA" w:rsidRPr="004B3BB3" w:rsidRDefault="005E101B" w:rsidP="009D29FA">
      <w:pPr>
        <w:autoSpaceDE w:val="0"/>
        <w:autoSpaceDN w:val="0"/>
        <w:adjustRightInd w:val="0"/>
        <w:spacing w:line="240" w:lineRule="atLeast"/>
        <w:ind w:firstLine="517"/>
        <w:jc w:val="both"/>
        <w:rPr>
          <w:lang w:val="en-US"/>
        </w:rPr>
      </w:pPr>
      <w:r w:rsidRPr="004B3BB3">
        <w:rPr>
          <w:lang w:val="en-US"/>
        </w:rPr>
        <w:t xml:space="preserve">2) </w:t>
      </w:r>
      <w:r w:rsidR="009D29FA" w:rsidRPr="004B3BB3">
        <w:rPr>
          <w:lang w:val="en-US"/>
        </w:rPr>
        <w:t>receive remuneration, directly or indirectly, for influencing the decisions made by the Board of Directors.</w:t>
      </w:r>
    </w:p>
    <w:p w:rsidR="005E101B" w:rsidRPr="004B3BB3" w:rsidRDefault="00BD39E0" w:rsidP="000F1B3E">
      <w:pPr>
        <w:autoSpaceDE w:val="0"/>
        <w:autoSpaceDN w:val="0"/>
        <w:adjustRightInd w:val="0"/>
        <w:spacing w:line="240" w:lineRule="atLeast"/>
        <w:ind w:left="23" w:firstLine="517"/>
        <w:jc w:val="both"/>
        <w:rPr>
          <w:lang w:val="en-US"/>
        </w:rPr>
      </w:pPr>
      <w:r w:rsidRPr="004B3BB3">
        <w:rPr>
          <w:b/>
          <w:bCs/>
          <w:lang w:val="en-US"/>
        </w:rPr>
        <w:t>102</w:t>
      </w:r>
      <w:r w:rsidR="005E101B" w:rsidRPr="004B3BB3">
        <w:rPr>
          <w:b/>
          <w:bCs/>
          <w:lang w:val="en-US"/>
        </w:rPr>
        <w:t>.</w:t>
      </w:r>
      <w:r w:rsidR="005E101B" w:rsidRPr="004B3BB3">
        <w:rPr>
          <w:lang w:val="en-US"/>
        </w:rPr>
        <w:t xml:space="preserve"> </w:t>
      </w:r>
      <w:r w:rsidR="00867DC4" w:rsidRPr="004B3BB3">
        <w:rPr>
          <w:lang w:val="en-US"/>
        </w:rPr>
        <w:t xml:space="preserve">Member of the Board of Directors interested in the issue submitted for consideration by the Board of Directors must bring this information to the attention of the Chairman of the Board of Directors. </w:t>
      </w:r>
      <w:r w:rsidR="00341277" w:rsidRPr="004B3BB3">
        <w:rPr>
          <w:lang w:val="en-US"/>
        </w:rPr>
        <w:t xml:space="preserve">At the same time, he/she does not participate in the discussion and voting on this issue, and the relevant entry is made in the minutes of the meeting of the Board of Directors. </w:t>
      </w:r>
    </w:p>
    <w:p w:rsidR="005E101B" w:rsidRPr="004B3BB3" w:rsidRDefault="00BD39E0" w:rsidP="000F1B3E">
      <w:pPr>
        <w:autoSpaceDE w:val="0"/>
        <w:autoSpaceDN w:val="0"/>
        <w:adjustRightInd w:val="0"/>
        <w:spacing w:line="240" w:lineRule="atLeast"/>
        <w:ind w:firstLine="517"/>
        <w:jc w:val="both"/>
        <w:rPr>
          <w:lang w:val="en-US"/>
        </w:rPr>
      </w:pPr>
      <w:r w:rsidRPr="004B3BB3">
        <w:rPr>
          <w:b/>
          <w:bCs/>
          <w:lang w:val="en-US"/>
        </w:rPr>
        <w:t>103</w:t>
      </w:r>
      <w:r w:rsidR="005E101B" w:rsidRPr="004B3BB3">
        <w:rPr>
          <w:b/>
          <w:bCs/>
          <w:lang w:val="en-US"/>
        </w:rPr>
        <w:t>.</w:t>
      </w:r>
      <w:r w:rsidR="005E101B" w:rsidRPr="004B3BB3">
        <w:rPr>
          <w:lang w:val="en-US"/>
        </w:rPr>
        <w:t xml:space="preserve"> </w:t>
      </w:r>
      <w:r w:rsidR="00341277" w:rsidRPr="004B3BB3">
        <w:rPr>
          <w:lang w:val="en-US"/>
        </w:rPr>
        <w:t>Member of the Board of Directors is deemed to be interested in the transaction by the Company if such member is:</w:t>
      </w:r>
    </w:p>
    <w:p w:rsidR="00C844EC" w:rsidRPr="004B3BB3" w:rsidRDefault="00C844EC" w:rsidP="00C844EC">
      <w:pPr>
        <w:autoSpaceDE w:val="0"/>
        <w:autoSpaceDN w:val="0"/>
        <w:adjustRightInd w:val="0"/>
        <w:spacing w:line="240" w:lineRule="atLeast"/>
        <w:ind w:firstLine="517"/>
        <w:jc w:val="both"/>
        <w:rPr>
          <w:lang w:val="en-US"/>
        </w:rPr>
      </w:pPr>
      <w:r w:rsidRPr="004B3BB3">
        <w:rPr>
          <w:lang w:val="en-US"/>
        </w:rPr>
        <w:t>1) a party to the transaction or participates in it as a representative or intermediary;</w:t>
      </w:r>
    </w:p>
    <w:p w:rsidR="00C844EC" w:rsidRPr="004B3BB3" w:rsidRDefault="00C844EC" w:rsidP="00C844EC">
      <w:pPr>
        <w:autoSpaceDE w:val="0"/>
        <w:autoSpaceDN w:val="0"/>
        <w:adjustRightInd w:val="0"/>
        <w:spacing w:line="240" w:lineRule="atLeast"/>
        <w:ind w:firstLine="517"/>
        <w:jc w:val="both"/>
        <w:rPr>
          <w:lang w:val="en-US"/>
        </w:rPr>
      </w:pPr>
      <w:r w:rsidRPr="004B3BB3">
        <w:rPr>
          <w:lang w:val="en-US"/>
        </w:rPr>
        <w:t>2) an affiliate of legal entity that is a party to the transaction or participates in it as a representative or intermediary.</w:t>
      </w:r>
    </w:p>
    <w:p w:rsidR="003E5D2D" w:rsidRPr="004B3BB3" w:rsidRDefault="00BD39E0" w:rsidP="000F1B3E">
      <w:pPr>
        <w:autoSpaceDE w:val="0"/>
        <w:autoSpaceDN w:val="0"/>
        <w:adjustRightInd w:val="0"/>
        <w:ind w:firstLine="517"/>
        <w:jc w:val="both"/>
        <w:rPr>
          <w:lang w:val="en-US"/>
        </w:rPr>
      </w:pPr>
      <w:r w:rsidRPr="004B3BB3">
        <w:rPr>
          <w:b/>
          <w:bCs/>
          <w:lang w:val="en-US"/>
        </w:rPr>
        <w:t>104</w:t>
      </w:r>
      <w:r w:rsidR="005E101B" w:rsidRPr="004B3BB3">
        <w:rPr>
          <w:b/>
          <w:bCs/>
          <w:lang w:val="en-US"/>
        </w:rPr>
        <w:t>.</w:t>
      </w:r>
      <w:r w:rsidR="005E101B" w:rsidRPr="004B3BB3">
        <w:rPr>
          <w:lang w:val="en-US"/>
        </w:rPr>
        <w:t xml:space="preserve"> </w:t>
      </w:r>
      <w:r w:rsidR="00946087" w:rsidRPr="004B3BB3">
        <w:rPr>
          <w:lang w:val="en-US"/>
        </w:rPr>
        <w:t>In order to avoid corporate conflicts, members of the Board of Directors should monitor the state of the Company and maintain constant contact with members of the Management Board, the Internal Audit Service and employees of the Company.</w:t>
      </w:r>
    </w:p>
    <w:p w:rsidR="00EF3D0B" w:rsidRPr="004B3BB3" w:rsidRDefault="00EF3D0B" w:rsidP="003E5D2D">
      <w:pPr>
        <w:rPr>
          <w:lang w:val="en-US"/>
        </w:rPr>
      </w:pPr>
    </w:p>
    <w:p w:rsidR="005E101B" w:rsidRPr="004B3BB3" w:rsidRDefault="005E101B" w:rsidP="000F1B3E">
      <w:pPr>
        <w:autoSpaceDE w:val="0"/>
        <w:autoSpaceDN w:val="0"/>
        <w:adjustRightInd w:val="0"/>
        <w:spacing w:line="240" w:lineRule="atLeast"/>
        <w:jc w:val="center"/>
        <w:rPr>
          <w:b/>
          <w:bCs/>
          <w:lang w:val="en-US"/>
        </w:rPr>
      </w:pPr>
      <w:r w:rsidRPr="004B3BB3">
        <w:rPr>
          <w:b/>
          <w:bCs/>
          <w:lang w:val="en-US"/>
        </w:rPr>
        <w:t xml:space="preserve">12. </w:t>
      </w:r>
      <w:r w:rsidR="00120B60" w:rsidRPr="004B3BB3">
        <w:rPr>
          <w:b/>
          <w:bCs/>
          <w:lang w:val="en-US"/>
        </w:rPr>
        <w:t>Remuneration of directors</w:t>
      </w:r>
    </w:p>
    <w:p w:rsidR="003E7F64" w:rsidRPr="004B3BB3" w:rsidRDefault="003E7F64" w:rsidP="000F1B3E">
      <w:pPr>
        <w:autoSpaceDE w:val="0"/>
        <w:autoSpaceDN w:val="0"/>
        <w:adjustRightInd w:val="0"/>
        <w:spacing w:line="240" w:lineRule="atLeast"/>
        <w:jc w:val="center"/>
        <w:rPr>
          <w:b/>
          <w:bCs/>
          <w:lang w:val="en-US"/>
        </w:rPr>
      </w:pPr>
    </w:p>
    <w:p w:rsidR="005E101B" w:rsidRPr="004B3BB3" w:rsidRDefault="00C20449" w:rsidP="000F1B3E">
      <w:pPr>
        <w:autoSpaceDE w:val="0"/>
        <w:autoSpaceDN w:val="0"/>
        <w:adjustRightInd w:val="0"/>
        <w:spacing w:line="240" w:lineRule="atLeast"/>
        <w:ind w:firstLine="540"/>
        <w:jc w:val="both"/>
        <w:rPr>
          <w:lang w:val="en-US"/>
        </w:rPr>
      </w:pPr>
      <w:r w:rsidRPr="004B3BB3">
        <w:rPr>
          <w:b/>
          <w:bCs/>
          <w:lang w:val="en-US"/>
        </w:rPr>
        <w:t>10</w:t>
      </w:r>
      <w:r w:rsidR="00BD39E0" w:rsidRPr="004B3BB3">
        <w:rPr>
          <w:b/>
          <w:bCs/>
          <w:lang w:val="en-US"/>
        </w:rPr>
        <w:t>5</w:t>
      </w:r>
      <w:r w:rsidR="005E101B" w:rsidRPr="004B3BB3">
        <w:rPr>
          <w:b/>
          <w:bCs/>
          <w:lang w:val="en-US"/>
        </w:rPr>
        <w:t>.</w:t>
      </w:r>
      <w:r w:rsidR="005E101B" w:rsidRPr="004B3BB3">
        <w:rPr>
          <w:lang w:val="en-US"/>
        </w:rPr>
        <w:t xml:space="preserve"> </w:t>
      </w:r>
      <w:r w:rsidR="00C40500" w:rsidRPr="004B3BB3">
        <w:rPr>
          <w:lang w:val="en-US"/>
        </w:rPr>
        <w:t>Remuneration is paid to the members of the Company’s Board of Directors during their tenure. The issues related to the remuneration of members of the Board of Directors are submitted for consideration by the General Meeting of Shareholders.</w:t>
      </w:r>
    </w:p>
    <w:p w:rsidR="005E101B" w:rsidRPr="004B3BB3" w:rsidRDefault="00C20449" w:rsidP="006F002D">
      <w:pPr>
        <w:autoSpaceDE w:val="0"/>
        <w:autoSpaceDN w:val="0"/>
        <w:adjustRightInd w:val="0"/>
        <w:spacing w:line="240" w:lineRule="atLeast"/>
        <w:ind w:left="23" w:firstLine="540"/>
        <w:jc w:val="both"/>
        <w:rPr>
          <w:lang w:val="en-US"/>
        </w:rPr>
      </w:pPr>
      <w:r w:rsidRPr="004B3BB3">
        <w:rPr>
          <w:b/>
          <w:bCs/>
          <w:lang w:val="en-US"/>
        </w:rPr>
        <w:lastRenderedPageBreak/>
        <w:t>10</w:t>
      </w:r>
      <w:r w:rsidR="00BD39E0" w:rsidRPr="004B3BB3">
        <w:rPr>
          <w:b/>
          <w:bCs/>
          <w:lang w:val="en-US"/>
        </w:rPr>
        <w:t>6</w:t>
      </w:r>
      <w:r w:rsidR="005E101B" w:rsidRPr="004B3BB3">
        <w:rPr>
          <w:b/>
          <w:bCs/>
          <w:lang w:val="en-US"/>
        </w:rPr>
        <w:t>.</w:t>
      </w:r>
      <w:r w:rsidR="005E101B" w:rsidRPr="004B3BB3">
        <w:rPr>
          <w:lang w:val="en-US"/>
        </w:rPr>
        <w:t xml:space="preserve"> </w:t>
      </w:r>
      <w:r w:rsidR="006F002D" w:rsidRPr="004B3BB3">
        <w:rPr>
          <w:lang w:val="en-US"/>
        </w:rPr>
        <w:t xml:space="preserve">Amount of remuneration should be sufficient to attract, </w:t>
      </w:r>
      <w:r w:rsidR="00D00B22">
        <w:rPr>
          <w:lang w:val="en-US"/>
        </w:rPr>
        <w:t>retain</w:t>
      </w:r>
      <w:r w:rsidR="006F002D" w:rsidRPr="004B3BB3">
        <w:rPr>
          <w:lang w:val="en-US"/>
        </w:rPr>
        <w:t xml:space="preserve"> and motivate the members of the Board of Directors and their effective activities.</w:t>
      </w:r>
    </w:p>
    <w:p w:rsidR="005E101B" w:rsidRPr="004B3BB3" w:rsidRDefault="00180217" w:rsidP="00A4734E">
      <w:pPr>
        <w:autoSpaceDE w:val="0"/>
        <w:autoSpaceDN w:val="0"/>
        <w:adjustRightInd w:val="0"/>
        <w:spacing w:line="240" w:lineRule="atLeast"/>
        <w:ind w:left="23" w:firstLine="540"/>
        <w:jc w:val="both"/>
        <w:rPr>
          <w:lang w:val="en-US"/>
        </w:rPr>
      </w:pPr>
      <w:r w:rsidRPr="004B3BB3">
        <w:rPr>
          <w:b/>
          <w:bCs/>
          <w:lang w:val="en-US"/>
        </w:rPr>
        <w:t>10</w:t>
      </w:r>
      <w:r w:rsidR="00BD39E0" w:rsidRPr="004B3BB3">
        <w:rPr>
          <w:b/>
          <w:bCs/>
          <w:lang w:val="en-US"/>
        </w:rPr>
        <w:t>7</w:t>
      </w:r>
      <w:r w:rsidR="005E101B" w:rsidRPr="004B3BB3">
        <w:rPr>
          <w:b/>
          <w:bCs/>
          <w:lang w:val="en-US"/>
        </w:rPr>
        <w:t>.</w:t>
      </w:r>
      <w:r w:rsidR="005E101B" w:rsidRPr="004B3BB3">
        <w:rPr>
          <w:lang w:val="en-US"/>
        </w:rPr>
        <w:t xml:space="preserve"> </w:t>
      </w:r>
      <w:r w:rsidR="00A4734E" w:rsidRPr="004B3BB3">
        <w:rPr>
          <w:lang w:val="en-US"/>
        </w:rPr>
        <w:t xml:space="preserve">Amount of remuneration for the members of the Board of Directors should be adequate to the time they spent </w:t>
      </w:r>
      <w:r w:rsidR="00D00B22">
        <w:rPr>
          <w:lang w:val="en-US"/>
        </w:rPr>
        <w:t>for performing their duties</w:t>
      </w:r>
      <w:r w:rsidR="00A4734E" w:rsidRPr="004B3BB3">
        <w:rPr>
          <w:lang w:val="en-US"/>
        </w:rPr>
        <w:t xml:space="preserve"> and the quality of their performance.</w:t>
      </w:r>
    </w:p>
    <w:p w:rsidR="005E101B" w:rsidRPr="004B3BB3" w:rsidRDefault="00180217" w:rsidP="00072788">
      <w:pPr>
        <w:autoSpaceDE w:val="0"/>
        <w:autoSpaceDN w:val="0"/>
        <w:adjustRightInd w:val="0"/>
        <w:spacing w:line="240" w:lineRule="atLeast"/>
        <w:ind w:left="23" w:firstLine="540"/>
        <w:jc w:val="both"/>
        <w:rPr>
          <w:lang w:val="en-US"/>
        </w:rPr>
      </w:pPr>
      <w:r w:rsidRPr="004B3BB3">
        <w:rPr>
          <w:b/>
          <w:bCs/>
          <w:lang w:val="en-US"/>
        </w:rPr>
        <w:t>10</w:t>
      </w:r>
      <w:r w:rsidR="00BD39E0" w:rsidRPr="004B3BB3">
        <w:rPr>
          <w:b/>
          <w:bCs/>
          <w:lang w:val="en-US"/>
        </w:rPr>
        <w:t>8</w:t>
      </w:r>
      <w:r w:rsidR="005E101B" w:rsidRPr="004B3BB3">
        <w:rPr>
          <w:b/>
          <w:bCs/>
          <w:lang w:val="en-US"/>
        </w:rPr>
        <w:t>.</w:t>
      </w:r>
      <w:r w:rsidR="005E101B" w:rsidRPr="004B3BB3">
        <w:rPr>
          <w:lang w:val="en-US"/>
        </w:rPr>
        <w:t xml:space="preserve"> </w:t>
      </w:r>
      <w:r w:rsidR="00072788" w:rsidRPr="004B3BB3">
        <w:rPr>
          <w:lang w:val="en-US"/>
        </w:rPr>
        <w:t xml:space="preserve">The Company discloses information on the amount of remuneration for the members of the Board of Directors in accordance with the laws of the Republic of Kazakhstan. </w:t>
      </w:r>
    </w:p>
    <w:p w:rsidR="00375191" w:rsidRPr="004B3BB3" w:rsidRDefault="00375191" w:rsidP="005E101B">
      <w:pPr>
        <w:autoSpaceDE w:val="0"/>
        <w:autoSpaceDN w:val="0"/>
        <w:adjustRightInd w:val="0"/>
        <w:spacing w:line="240" w:lineRule="atLeast"/>
        <w:ind w:left="23" w:firstLine="720"/>
        <w:jc w:val="both"/>
        <w:rPr>
          <w:lang w:val="en-US"/>
        </w:rPr>
      </w:pPr>
    </w:p>
    <w:p w:rsidR="005E101B" w:rsidRPr="004B3BB3" w:rsidRDefault="005E101B" w:rsidP="00595650">
      <w:pPr>
        <w:autoSpaceDE w:val="0"/>
        <w:autoSpaceDN w:val="0"/>
        <w:adjustRightInd w:val="0"/>
        <w:spacing w:line="240" w:lineRule="atLeast"/>
        <w:jc w:val="center"/>
        <w:rPr>
          <w:b/>
          <w:bCs/>
          <w:lang w:val="en-US"/>
        </w:rPr>
      </w:pPr>
      <w:r w:rsidRPr="004B3BB3">
        <w:rPr>
          <w:b/>
          <w:bCs/>
          <w:lang w:val="en-US"/>
        </w:rPr>
        <w:t xml:space="preserve">13. </w:t>
      </w:r>
      <w:r w:rsidR="00595650" w:rsidRPr="004B3BB3">
        <w:rPr>
          <w:b/>
          <w:bCs/>
          <w:lang w:val="en-US"/>
        </w:rPr>
        <w:t>Evaluation of the Board of Directors’ performance</w:t>
      </w:r>
    </w:p>
    <w:p w:rsidR="005E101B" w:rsidRPr="004B3BB3" w:rsidRDefault="005E101B" w:rsidP="005E101B">
      <w:pPr>
        <w:autoSpaceDE w:val="0"/>
        <w:autoSpaceDN w:val="0"/>
        <w:adjustRightInd w:val="0"/>
        <w:spacing w:line="240" w:lineRule="atLeast"/>
        <w:ind w:firstLine="720"/>
        <w:jc w:val="center"/>
        <w:rPr>
          <w:b/>
          <w:bCs/>
          <w:lang w:val="en-US"/>
        </w:rPr>
      </w:pPr>
    </w:p>
    <w:p w:rsidR="005E101B" w:rsidRPr="004B3BB3" w:rsidRDefault="00180217" w:rsidP="00124B8D">
      <w:pPr>
        <w:autoSpaceDE w:val="0"/>
        <w:autoSpaceDN w:val="0"/>
        <w:adjustRightInd w:val="0"/>
        <w:spacing w:line="240" w:lineRule="atLeast"/>
        <w:ind w:left="23" w:firstLine="517"/>
        <w:jc w:val="both"/>
        <w:rPr>
          <w:lang w:val="en-US"/>
        </w:rPr>
      </w:pPr>
      <w:r w:rsidRPr="004B3BB3">
        <w:rPr>
          <w:b/>
          <w:bCs/>
          <w:lang w:val="en-US"/>
        </w:rPr>
        <w:t>10</w:t>
      </w:r>
      <w:r w:rsidR="00BD39E0" w:rsidRPr="004B3BB3">
        <w:rPr>
          <w:b/>
          <w:bCs/>
          <w:lang w:val="en-US"/>
        </w:rPr>
        <w:t>9</w:t>
      </w:r>
      <w:r w:rsidR="005E101B" w:rsidRPr="004B3BB3">
        <w:rPr>
          <w:b/>
          <w:bCs/>
          <w:lang w:val="en-US"/>
        </w:rPr>
        <w:t>.</w:t>
      </w:r>
      <w:r w:rsidR="005E101B" w:rsidRPr="004B3BB3">
        <w:rPr>
          <w:lang w:val="en-US"/>
        </w:rPr>
        <w:t xml:space="preserve"> </w:t>
      </w:r>
      <w:r w:rsidR="00C16D0E" w:rsidRPr="004B3BB3">
        <w:rPr>
          <w:lang w:val="en-US"/>
        </w:rPr>
        <w:t xml:space="preserve">The Board of Directors ensures a formal and comprehensive assessment of its activities, the work of its committees, each of the members of the Board of Directors. </w:t>
      </w:r>
      <w:r w:rsidR="00C10F11" w:rsidRPr="004B3BB3">
        <w:rPr>
          <w:lang w:val="en-US"/>
        </w:rPr>
        <w:t xml:space="preserve">The evaluation methods are self-assessment: an annual assessment performed by the Board of Directors, or an independent assessment: performed by </w:t>
      </w:r>
      <w:r w:rsidR="003D5CFD" w:rsidRPr="004B3BB3">
        <w:rPr>
          <w:lang w:val="en-US"/>
        </w:rPr>
        <w:t xml:space="preserve">an independent consultant at least once every three years. </w:t>
      </w:r>
      <w:r w:rsidR="003446C2" w:rsidRPr="004B3BB3">
        <w:rPr>
          <w:lang w:val="en-US"/>
        </w:rPr>
        <w:t xml:space="preserve">The results of assessment are discussed at the meeting of the Board of Directors. </w:t>
      </w:r>
      <w:r w:rsidR="005E101B" w:rsidRPr="004B3BB3">
        <w:rPr>
          <w:lang w:val="en-US"/>
        </w:rPr>
        <w:t xml:space="preserve"> </w:t>
      </w:r>
    </w:p>
    <w:p w:rsidR="005E101B" w:rsidRPr="004B3BB3" w:rsidRDefault="00180217" w:rsidP="000F1B3E">
      <w:pPr>
        <w:autoSpaceDE w:val="0"/>
        <w:autoSpaceDN w:val="0"/>
        <w:adjustRightInd w:val="0"/>
        <w:spacing w:line="240" w:lineRule="atLeast"/>
        <w:ind w:left="23" w:firstLine="517"/>
        <w:jc w:val="both"/>
        <w:rPr>
          <w:lang w:val="en-US"/>
        </w:rPr>
      </w:pPr>
      <w:r w:rsidRPr="004B3BB3">
        <w:rPr>
          <w:b/>
          <w:lang w:val="en-US"/>
        </w:rPr>
        <w:t>1</w:t>
      </w:r>
      <w:r w:rsidR="00BD39E0" w:rsidRPr="004B3BB3">
        <w:rPr>
          <w:b/>
          <w:lang w:val="en-US"/>
        </w:rPr>
        <w:t>1</w:t>
      </w:r>
      <w:r w:rsidRPr="004B3BB3">
        <w:rPr>
          <w:b/>
          <w:lang w:val="en-US"/>
        </w:rPr>
        <w:t>0</w:t>
      </w:r>
      <w:r w:rsidR="005E101B" w:rsidRPr="004B3BB3">
        <w:rPr>
          <w:b/>
          <w:lang w:val="en-US"/>
        </w:rPr>
        <w:t>.</w:t>
      </w:r>
      <w:r w:rsidR="005E101B" w:rsidRPr="004B3BB3">
        <w:rPr>
          <w:lang w:val="en-US"/>
        </w:rPr>
        <w:t xml:space="preserve"> </w:t>
      </w:r>
      <w:r w:rsidR="00CB467E" w:rsidRPr="004B3BB3">
        <w:rPr>
          <w:lang w:val="en-US"/>
        </w:rPr>
        <w:t xml:space="preserve">Members of the Board of Directors hold annual meetings under the leadership of one of the independent members of the Board of Directors to evaluate the work of the Chairman of the Board of Directors. </w:t>
      </w:r>
    </w:p>
    <w:p w:rsidR="00EC4E89" w:rsidRPr="004B3BB3" w:rsidRDefault="004A5324" w:rsidP="000F1B3E">
      <w:pPr>
        <w:autoSpaceDE w:val="0"/>
        <w:autoSpaceDN w:val="0"/>
        <w:adjustRightInd w:val="0"/>
        <w:spacing w:line="240" w:lineRule="atLeast"/>
        <w:ind w:left="23" w:firstLine="517"/>
        <w:jc w:val="both"/>
        <w:rPr>
          <w:lang w:val="en-US"/>
        </w:rPr>
      </w:pPr>
      <w:r w:rsidRPr="004B3BB3">
        <w:rPr>
          <w:b/>
          <w:lang w:val="en-US"/>
        </w:rPr>
        <w:t>1</w:t>
      </w:r>
      <w:r w:rsidR="00BD39E0" w:rsidRPr="004B3BB3">
        <w:rPr>
          <w:b/>
          <w:lang w:val="en-US"/>
        </w:rPr>
        <w:t>11</w:t>
      </w:r>
      <w:r w:rsidR="005E101B" w:rsidRPr="004B3BB3">
        <w:rPr>
          <w:b/>
          <w:lang w:val="en-US"/>
        </w:rPr>
        <w:t>.</w:t>
      </w:r>
      <w:r w:rsidR="005E101B" w:rsidRPr="004B3BB3">
        <w:rPr>
          <w:lang w:val="en-US"/>
        </w:rPr>
        <w:t xml:space="preserve"> </w:t>
      </w:r>
      <w:r w:rsidR="000A3C3F" w:rsidRPr="004B3BB3">
        <w:rPr>
          <w:lang w:val="en-US"/>
        </w:rPr>
        <w:t xml:space="preserve">The Chairman of the Board of Directors, members of the </w:t>
      </w:r>
      <w:r w:rsidR="00D00B22">
        <w:rPr>
          <w:lang w:val="en-US"/>
        </w:rPr>
        <w:t>Personnel</w:t>
      </w:r>
      <w:r w:rsidR="000A3C3F" w:rsidRPr="004B3BB3">
        <w:rPr>
          <w:lang w:val="en-US"/>
        </w:rPr>
        <w:t xml:space="preserve"> and Remuneration Committee get acquainted with the results of </w:t>
      </w:r>
      <w:r w:rsidR="007A75CA" w:rsidRPr="004B3BB3">
        <w:rPr>
          <w:lang w:val="en-US"/>
        </w:rPr>
        <w:t xml:space="preserve">performance </w:t>
      </w:r>
      <w:r w:rsidR="000A3C3F" w:rsidRPr="004B3BB3">
        <w:rPr>
          <w:lang w:val="en-US"/>
        </w:rPr>
        <w:t>evaluation of the Board of Directors, its committees and each of the directors, and, if necessary, make proposals to the shareholders on election of new members to the Board of Directors and/or on removal of directors from office.</w:t>
      </w:r>
      <w:r w:rsidR="004F62B5" w:rsidRPr="004B3BB3">
        <w:rPr>
          <w:lang w:val="en-US"/>
        </w:rPr>
        <w:t xml:space="preserve"> </w:t>
      </w:r>
    </w:p>
    <w:p w:rsidR="00DE2415" w:rsidRPr="004B3BB3" w:rsidRDefault="00DE2415" w:rsidP="000F1B3E">
      <w:pPr>
        <w:autoSpaceDE w:val="0"/>
        <w:autoSpaceDN w:val="0"/>
        <w:adjustRightInd w:val="0"/>
        <w:spacing w:line="240" w:lineRule="atLeast"/>
        <w:ind w:left="23" w:firstLine="517"/>
        <w:jc w:val="both"/>
        <w:rPr>
          <w:lang w:val="en-US"/>
        </w:rPr>
      </w:pPr>
    </w:p>
    <w:p w:rsidR="005E101B" w:rsidRPr="004B3BB3" w:rsidRDefault="00180217" w:rsidP="009719F5">
      <w:pPr>
        <w:autoSpaceDE w:val="0"/>
        <w:autoSpaceDN w:val="0"/>
        <w:adjustRightInd w:val="0"/>
        <w:spacing w:line="240" w:lineRule="atLeast"/>
        <w:jc w:val="center"/>
        <w:rPr>
          <w:b/>
          <w:bCs/>
          <w:lang w:val="en-US"/>
        </w:rPr>
      </w:pPr>
      <w:r w:rsidRPr="004B3BB3">
        <w:rPr>
          <w:b/>
          <w:bCs/>
          <w:lang w:val="en-US"/>
        </w:rPr>
        <w:t xml:space="preserve">14. </w:t>
      </w:r>
      <w:r w:rsidR="00010ED8" w:rsidRPr="004B3BB3">
        <w:rPr>
          <w:b/>
          <w:lang w:val="en-US"/>
        </w:rPr>
        <w:t>Assumption of office and professional development of members of the Board of Directors</w:t>
      </w:r>
    </w:p>
    <w:p w:rsidR="009719F5" w:rsidRPr="004B3BB3" w:rsidRDefault="009719F5" w:rsidP="009719F5">
      <w:pPr>
        <w:autoSpaceDE w:val="0"/>
        <w:autoSpaceDN w:val="0"/>
        <w:adjustRightInd w:val="0"/>
        <w:spacing w:line="240" w:lineRule="atLeast"/>
        <w:jc w:val="center"/>
        <w:rPr>
          <w:b/>
          <w:bCs/>
          <w:lang w:val="en-US"/>
        </w:rPr>
      </w:pPr>
    </w:p>
    <w:p w:rsidR="005E101B" w:rsidRPr="004B3BB3" w:rsidRDefault="00F820F7" w:rsidP="000F1B3E">
      <w:pPr>
        <w:autoSpaceDE w:val="0"/>
        <w:autoSpaceDN w:val="0"/>
        <w:adjustRightInd w:val="0"/>
        <w:spacing w:line="240" w:lineRule="atLeast"/>
        <w:ind w:left="23" w:firstLine="517"/>
        <w:jc w:val="both"/>
        <w:rPr>
          <w:lang w:val="en-US"/>
        </w:rPr>
      </w:pPr>
      <w:r w:rsidRPr="004B3BB3">
        <w:rPr>
          <w:b/>
          <w:bCs/>
          <w:lang w:val="en-US"/>
        </w:rPr>
        <w:t>1</w:t>
      </w:r>
      <w:r w:rsidR="007F38AE" w:rsidRPr="004B3BB3">
        <w:rPr>
          <w:b/>
          <w:bCs/>
          <w:lang w:val="en-US"/>
        </w:rPr>
        <w:t>12</w:t>
      </w:r>
      <w:r w:rsidR="005E101B" w:rsidRPr="004B3BB3">
        <w:rPr>
          <w:b/>
          <w:bCs/>
          <w:lang w:val="en-US"/>
        </w:rPr>
        <w:t>.</w:t>
      </w:r>
      <w:r w:rsidR="005E101B" w:rsidRPr="004B3BB3">
        <w:rPr>
          <w:lang w:val="en-US"/>
        </w:rPr>
        <w:t xml:space="preserve"> </w:t>
      </w:r>
      <w:r w:rsidR="00265EDC" w:rsidRPr="004B3BB3">
        <w:rPr>
          <w:lang w:val="en-US"/>
        </w:rPr>
        <w:t>Newly elected members of the Board of Directors undergo the program of assumption of office approved by the Board of Directors, which they are entitled to demand from the Chairman of the Board of Directors.</w:t>
      </w:r>
    </w:p>
    <w:p w:rsidR="005E101B" w:rsidRPr="004B3BB3" w:rsidRDefault="00180217" w:rsidP="000F1B3E">
      <w:pPr>
        <w:autoSpaceDE w:val="0"/>
        <w:autoSpaceDN w:val="0"/>
        <w:adjustRightInd w:val="0"/>
        <w:spacing w:line="240" w:lineRule="atLeast"/>
        <w:ind w:left="23" w:firstLine="517"/>
        <w:jc w:val="both"/>
        <w:rPr>
          <w:lang w:val="en-US"/>
        </w:rPr>
      </w:pPr>
      <w:r w:rsidRPr="004B3BB3">
        <w:rPr>
          <w:b/>
          <w:bCs/>
          <w:lang w:val="en-US"/>
        </w:rPr>
        <w:t>1</w:t>
      </w:r>
      <w:r w:rsidR="007F38AE" w:rsidRPr="004B3BB3">
        <w:rPr>
          <w:b/>
          <w:bCs/>
          <w:lang w:val="en-US"/>
        </w:rPr>
        <w:t>13</w:t>
      </w:r>
      <w:r w:rsidR="005E101B" w:rsidRPr="004B3BB3">
        <w:rPr>
          <w:b/>
          <w:bCs/>
          <w:lang w:val="en-US"/>
        </w:rPr>
        <w:t>.</w:t>
      </w:r>
      <w:r w:rsidR="005E101B" w:rsidRPr="004B3BB3">
        <w:rPr>
          <w:lang w:val="en-US"/>
        </w:rPr>
        <w:t xml:space="preserve"> </w:t>
      </w:r>
      <w:r w:rsidR="00BC554A" w:rsidRPr="004B3BB3">
        <w:rPr>
          <w:lang w:val="en-US"/>
        </w:rPr>
        <w:t>The Chairman of the Board of Directors provides the newly elected directors with the programs of assumption of office, and also organizes appropriate training for full assumption of office.</w:t>
      </w:r>
    </w:p>
    <w:p w:rsidR="005E101B" w:rsidRPr="004B3BB3" w:rsidRDefault="00180217" w:rsidP="000F1B3E">
      <w:pPr>
        <w:autoSpaceDE w:val="0"/>
        <w:autoSpaceDN w:val="0"/>
        <w:adjustRightInd w:val="0"/>
        <w:spacing w:line="240" w:lineRule="atLeast"/>
        <w:ind w:left="23" w:firstLine="517"/>
        <w:jc w:val="both"/>
        <w:rPr>
          <w:lang w:val="en-US"/>
        </w:rPr>
      </w:pPr>
      <w:r w:rsidRPr="004B3BB3">
        <w:rPr>
          <w:b/>
          <w:bCs/>
          <w:lang w:val="en-US"/>
        </w:rPr>
        <w:t>1</w:t>
      </w:r>
      <w:r w:rsidR="007F38AE" w:rsidRPr="004B3BB3">
        <w:rPr>
          <w:b/>
          <w:bCs/>
          <w:lang w:val="en-US"/>
        </w:rPr>
        <w:t>14</w:t>
      </w:r>
      <w:r w:rsidR="005E101B" w:rsidRPr="004B3BB3">
        <w:rPr>
          <w:b/>
          <w:bCs/>
          <w:lang w:val="en-US"/>
        </w:rPr>
        <w:t>.</w:t>
      </w:r>
      <w:r w:rsidR="005E101B" w:rsidRPr="004B3BB3">
        <w:rPr>
          <w:lang w:val="en-US"/>
        </w:rPr>
        <w:t xml:space="preserve"> </w:t>
      </w:r>
      <w:r w:rsidR="009E4A63" w:rsidRPr="004B3BB3">
        <w:rPr>
          <w:lang w:val="en-US"/>
        </w:rPr>
        <w:t xml:space="preserve">The Board of Directors takes measures to </w:t>
      </w:r>
      <w:r w:rsidR="00D00B22" w:rsidRPr="004B3BB3">
        <w:rPr>
          <w:lang w:val="en-US"/>
        </w:rPr>
        <w:t xml:space="preserve">regularly </w:t>
      </w:r>
      <w:r w:rsidR="009E4A63" w:rsidRPr="004B3BB3">
        <w:rPr>
          <w:lang w:val="en-US"/>
        </w:rPr>
        <w:t>improve the knowledge and skills of the members of the Board of Directors required for their work on the Board of Directors. At the same time, the Board of Directors approves a plan for improving the knowledge and skills of the members of the Board of Directors within the amounts provided for in the Company</w:t>
      </w:r>
      <w:r w:rsidR="00D00B22" w:rsidRPr="00D00B22">
        <w:rPr>
          <w:lang w:val="en-US"/>
        </w:rPr>
        <w:t>'s</w:t>
      </w:r>
      <w:r w:rsidR="009E4A63" w:rsidRPr="004B3BB3">
        <w:rPr>
          <w:lang w:val="en-US"/>
        </w:rPr>
        <w:t xml:space="preserve"> budget.</w:t>
      </w:r>
    </w:p>
    <w:p w:rsidR="009E4A63" w:rsidRPr="004B3BB3" w:rsidRDefault="009E4A63" w:rsidP="000F1B3E">
      <w:pPr>
        <w:autoSpaceDE w:val="0"/>
        <w:autoSpaceDN w:val="0"/>
        <w:adjustRightInd w:val="0"/>
        <w:spacing w:line="240" w:lineRule="atLeast"/>
        <w:ind w:left="23" w:firstLine="517"/>
        <w:jc w:val="both"/>
        <w:rPr>
          <w:lang w:val="en-US"/>
        </w:rPr>
      </w:pPr>
    </w:p>
    <w:p w:rsidR="005E101B" w:rsidRPr="004B3BB3" w:rsidRDefault="005E101B" w:rsidP="000F1B3E">
      <w:pPr>
        <w:autoSpaceDE w:val="0"/>
        <w:autoSpaceDN w:val="0"/>
        <w:adjustRightInd w:val="0"/>
        <w:spacing w:line="240" w:lineRule="atLeast"/>
        <w:jc w:val="center"/>
        <w:rPr>
          <w:b/>
          <w:bCs/>
          <w:lang w:val="en-US"/>
        </w:rPr>
      </w:pPr>
      <w:r w:rsidRPr="004B3BB3">
        <w:rPr>
          <w:b/>
          <w:bCs/>
          <w:lang w:val="en-US"/>
        </w:rPr>
        <w:t xml:space="preserve">15. </w:t>
      </w:r>
      <w:r w:rsidR="000A1AA6" w:rsidRPr="004B3BB3">
        <w:rPr>
          <w:b/>
          <w:bCs/>
          <w:lang w:val="en-US"/>
        </w:rPr>
        <w:t>Liability of members of the Board of Directors</w:t>
      </w:r>
    </w:p>
    <w:p w:rsidR="005E101B" w:rsidRPr="004B3BB3" w:rsidRDefault="005E101B" w:rsidP="005E101B">
      <w:pPr>
        <w:autoSpaceDE w:val="0"/>
        <w:autoSpaceDN w:val="0"/>
        <w:adjustRightInd w:val="0"/>
        <w:spacing w:line="240" w:lineRule="atLeast"/>
        <w:ind w:firstLine="720"/>
        <w:jc w:val="center"/>
        <w:rPr>
          <w:b/>
          <w:bCs/>
          <w:lang w:val="en-US"/>
        </w:rPr>
      </w:pPr>
    </w:p>
    <w:p w:rsidR="004A3699" w:rsidRPr="004B3BB3" w:rsidRDefault="00180217" w:rsidP="004A3699">
      <w:pPr>
        <w:autoSpaceDE w:val="0"/>
        <w:autoSpaceDN w:val="0"/>
        <w:adjustRightInd w:val="0"/>
        <w:spacing w:line="240" w:lineRule="atLeast"/>
        <w:ind w:firstLine="539"/>
        <w:jc w:val="both"/>
        <w:rPr>
          <w:lang w:val="en-US"/>
        </w:rPr>
      </w:pPr>
      <w:r w:rsidRPr="004B3BB3">
        <w:rPr>
          <w:b/>
          <w:bCs/>
          <w:lang w:val="en-US"/>
        </w:rPr>
        <w:t>1</w:t>
      </w:r>
      <w:r w:rsidR="00C20449" w:rsidRPr="004B3BB3">
        <w:rPr>
          <w:b/>
          <w:bCs/>
          <w:lang w:val="en-US"/>
        </w:rPr>
        <w:t>1</w:t>
      </w:r>
      <w:r w:rsidR="007F38AE" w:rsidRPr="004B3BB3">
        <w:rPr>
          <w:b/>
          <w:bCs/>
          <w:lang w:val="en-US"/>
        </w:rPr>
        <w:t>5</w:t>
      </w:r>
      <w:r w:rsidR="004A3699" w:rsidRPr="004B3BB3">
        <w:rPr>
          <w:b/>
          <w:bCs/>
          <w:lang w:val="en-US"/>
        </w:rPr>
        <w:t>.</w:t>
      </w:r>
      <w:r w:rsidR="004A3699" w:rsidRPr="004B3BB3">
        <w:rPr>
          <w:lang w:val="en-US"/>
        </w:rPr>
        <w:t xml:space="preserve"> </w:t>
      </w:r>
      <w:r w:rsidR="00231E9C" w:rsidRPr="004B3BB3">
        <w:rPr>
          <w:lang w:val="en-US"/>
        </w:rPr>
        <w:t xml:space="preserve">The Chairman of the Board of Directors is responsible for ensuring mutually acceptable relations of the Board of Directors with the Company's shareholders. </w:t>
      </w:r>
    </w:p>
    <w:p w:rsidR="005E101B" w:rsidRPr="004B3BB3" w:rsidRDefault="00180217" w:rsidP="000F1B3E">
      <w:pPr>
        <w:autoSpaceDE w:val="0"/>
        <w:autoSpaceDN w:val="0"/>
        <w:adjustRightInd w:val="0"/>
        <w:spacing w:line="240" w:lineRule="atLeast"/>
        <w:ind w:firstLine="540"/>
        <w:jc w:val="both"/>
        <w:rPr>
          <w:lang w:val="en-US"/>
        </w:rPr>
      </w:pPr>
      <w:r w:rsidRPr="004B3BB3">
        <w:rPr>
          <w:b/>
          <w:bCs/>
          <w:lang w:val="en-US"/>
        </w:rPr>
        <w:t>1</w:t>
      </w:r>
      <w:r w:rsidR="004B4014" w:rsidRPr="004B3BB3">
        <w:rPr>
          <w:b/>
          <w:bCs/>
          <w:lang w:val="en-US"/>
        </w:rPr>
        <w:t>1</w:t>
      </w:r>
      <w:r w:rsidR="007F38AE" w:rsidRPr="004B3BB3">
        <w:rPr>
          <w:b/>
          <w:bCs/>
          <w:lang w:val="en-US"/>
        </w:rPr>
        <w:t>6</w:t>
      </w:r>
      <w:r w:rsidR="005E101B" w:rsidRPr="004B3BB3">
        <w:rPr>
          <w:b/>
          <w:bCs/>
          <w:lang w:val="en-US"/>
        </w:rPr>
        <w:t>.</w:t>
      </w:r>
      <w:r w:rsidR="005E101B" w:rsidRPr="004B3BB3">
        <w:rPr>
          <w:lang w:val="en-US"/>
        </w:rPr>
        <w:t xml:space="preserve"> </w:t>
      </w:r>
      <w:r w:rsidR="00F451B1" w:rsidRPr="004B3BB3">
        <w:rPr>
          <w:lang w:val="en-US"/>
        </w:rPr>
        <w:t>Members of the Board of Directors shall not use or allow the use of property and/or property rights and interests of the Company in contra</w:t>
      </w:r>
      <w:r w:rsidR="007026D1">
        <w:rPr>
          <w:lang w:val="en-US"/>
        </w:rPr>
        <w:t>diction to</w:t>
      </w:r>
      <w:r w:rsidR="00F451B1" w:rsidRPr="004B3BB3">
        <w:rPr>
          <w:lang w:val="en-US"/>
        </w:rPr>
        <w:t xml:space="preserve"> the Charter or decisions of the General Meeting of Shareholders of the Company.</w:t>
      </w:r>
    </w:p>
    <w:p w:rsidR="005E101B" w:rsidRPr="004B3BB3" w:rsidRDefault="00180217" w:rsidP="000F1B3E">
      <w:pPr>
        <w:autoSpaceDE w:val="0"/>
        <w:autoSpaceDN w:val="0"/>
        <w:adjustRightInd w:val="0"/>
        <w:spacing w:line="240" w:lineRule="atLeast"/>
        <w:ind w:firstLine="540"/>
        <w:jc w:val="both"/>
        <w:rPr>
          <w:lang w:val="en-US"/>
        </w:rPr>
      </w:pPr>
      <w:r w:rsidRPr="004B3BB3">
        <w:rPr>
          <w:b/>
          <w:bCs/>
          <w:lang w:val="en-US"/>
        </w:rPr>
        <w:t>11</w:t>
      </w:r>
      <w:r w:rsidR="007F38AE" w:rsidRPr="004B3BB3">
        <w:rPr>
          <w:b/>
          <w:bCs/>
          <w:lang w:val="en-US"/>
        </w:rPr>
        <w:t>7</w:t>
      </w:r>
      <w:r w:rsidR="005E101B" w:rsidRPr="004B3BB3">
        <w:rPr>
          <w:b/>
          <w:bCs/>
          <w:lang w:val="en-US"/>
        </w:rPr>
        <w:t>.</w:t>
      </w:r>
      <w:r w:rsidR="005E101B" w:rsidRPr="004B3BB3">
        <w:rPr>
          <w:lang w:val="en-US"/>
        </w:rPr>
        <w:t xml:space="preserve"> </w:t>
      </w:r>
      <w:r w:rsidR="00060EFA" w:rsidRPr="004B3BB3">
        <w:rPr>
          <w:lang w:val="en-US"/>
        </w:rPr>
        <w:t xml:space="preserve">Members of the Board of Directors are liable to the Company and shareholders for damage caused by their actions and (or) inaction, and for losses suffered by the Company </w:t>
      </w:r>
      <w:r w:rsidR="001578C6" w:rsidRPr="004B3BB3">
        <w:rPr>
          <w:lang w:val="en-US"/>
        </w:rPr>
        <w:t xml:space="preserve">strictly </w:t>
      </w:r>
      <w:r w:rsidR="007026D1">
        <w:rPr>
          <w:lang w:val="en-US"/>
        </w:rPr>
        <w:t>within the</w:t>
      </w:r>
      <w:r w:rsidR="00ED4EAF" w:rsidRPr="004B3BB3">
        <w:rPr>
          <w:lang w:val="en-US"/>
        </w:rPr>
        <w:t xml:space="preserve"> </w:t>
      </w:r>
      <w:r w:rsidR="007026D1">
        <w:rPr>
          <w:lang w:val="en-US"/>
        </w:rPr>
        <w:t>framework of imperial rule of</w:t>
      </w:r>
      <w:r w:rsidR="00ED4EAF" w:rsidRPr="004B3BB3">
        <w:rPr>
          <w:lang w:val="en-US"/>
        </w:rPr>
        <w:t xml:space="preserve"> law</w:t>
      </w:r>
      <w:r w:rsidR="00060EFA" w:rsidRPr="004B3BB3">
        <w:rPr>
          <w:lang w:val="en-US"/>
        </w:rPr>
        <w:t xml:space="preserve"> of the Republic of Kazakhstan. The Company’s officials, except for the official interested in the transaction and who proposed the conclusion of transaction, which resulted in losses for the Company, are exempted from liability if they voted against the decision taken by the Company's body, which resulted in losses for the Company or the shareholder, or did not participate in the voting for good reason.</w:t>
      </w:r>
      <w:r w:rsidR="00504FE5" w:rsidRPr="004B3BB3">
        <w:rPr>
          <w:lang w:val="en-US"/>
        </w:rPr>
        <w:t xml:space="preserve"> </w:t>
      </w:r>
    </w:p>
    <w:p w:rsidR="005E101B" w:rsidRPr="004B3BB3" w:rsidRDefault="00180217" w:rsidP="000F1B3E">
      <w:pPr>
        <w:autoSpaceDE w:val="0"/>
        <w:autoSpaceDN w:val="0"/>
        <w:adjustRightInd w:val="0"/>
        <w:spacing w:line="240" w:lineRule="atLeast"/>
        <w:ind w:firstLine="540"/>
        <w:jc w:val="both"/>
        <w:rPr>
          <w:lang w:val="en-US"/>
        </w:rPr>
      </w:pPr>
      <w:r w:rsidRPr="004B3BB3">
        <w:rPr>
          <w:b/>
          <w:bCs/>
          <w:lang w:val="en-US"/>
        </w:rPr>
        <w:t>11</w:t>
      </w:r>
      <w:r w:rsidR="007F38AE" w:rsidRPr="004B3BB3">
        <w:rPr>
          <w:b/>
          <w:bCs/>
          <w:lang w:val="en-US"/>
        </w:rPr>
        <w:t>8</w:t>
      </w:r>
      <w:r w:rsidR="005E101B" w:rsidRPr="004B3BB3">
        <w:rPr>
          <w:b/>
          <w:bCs/>
          <w:lang w:val="en-US"/>
        </w:rPr>
        <w:t>.</w:t>
      </w:r>
      <w:r w:rsidR="005E101B" w:rsidRPr="004B3BB3">
        <w:rPr>
          <w:lang w:val="en-US"/>
        </w:rPr>
        <w:t xml:space="preserve"> </w:t>
      </w:r>
      <w:r w:rsidR="00E95551" w:rsidRPr="004B3BB3">
        <w:rPr>
          <w:lang w:val="en-US"/>
        </w:rPr>
        <w:t>If several members of the Board of Directors are liable, then their liability to the Company is joint and several.</w:t>
      </w:r>
    </w:p>
    <w:p w:rsidR="005E101B" w:rsidRPr="004B3BB3" w:rsidRDefault="00180217" w:rsidP="000F1B3E">
      <w:pPr>
        <w:autoSpaceDE w:val="0"/>
        <w:autoSpaceDN w:val="0"/>
        <w:adjustRightInd w:val="0"/>
        <w:spacing w:line="240" w:lineRule="atLeast"/>
        <w:ind w:firstLine="540"/>
        <w:jc w:val="both"/>
        <w:rPr>
          <w:lang w:val="en-US"/>
        </w:rPr>
      </w:pPr>
      <w:r w:rsidRPr="004B3BB3">
        <w:rPr>
          <w:b/>
          <w:bCs/>
          <w:lang w:val="en-US"/>
        </w:rPr>
        <w:lastRenderedPageBreak/>
        <w:t>11</w:t>
      </w:r>
      <w:r w:rsidR="007F38AE" w:rsidRPr="004B3BB3">
        <w:rPr>
          <w:b/>
          <w:bCs/>
          <w:lang w:val="en-US"/>
        </w:rPr>
        <w:t>9</w:t>
      </w:r>
      <w:r w:rsidR="005E101B" w:rsidRPr="004B3BB3">
        <w:rPr>
          <w:b/>
          <w:bCs/>
          <w:lang w:val="en-US"/>
        </w:rPr>
        <w:t>.</w:t>
      </w:r>
      <w:r w:rsidR="005E101B" w:rsidRPr="004B3BB3">
        <w:rPr>
          <w:lang w:val="en-US"/>
        </w:rPr>
        <w:t xml:space="preserve"> </w:t>
      </w:r>
      <w:r w:rsidR="00ED0C9B" w:rsidRPr="004B3BB3">
        <w:rPr>
          <w:lang w:val="en-US"/>
        </w:rPr>
        <w:t xml:space="preserve">Based on the decision of the General Meeting of Shareholders, the Company is entitled to file a lawsuit against a member of the Board of Directors for compensation of damage or losses caused to the Company. </w:t>
      </w:r>
    </w:p>
    <w:p w:rsidR="005E101B" w:rsidRPr="004B3BB3" w:rsidRDefault="00180217" w:rsidP="000F1B3E">
      <w:pPr>
        <w:autoSpaceDE w:val="0"/>
        <w:autoSpaceDN w:val="0"/>
        <w:adjustRightInd w:val="0"/>
        <w:spacing w:line="240" w:lineRule="atLeast"/>
        <w:ind w:firstLine="540"/>
        <w:jc w:val="both"/>
        <w:rPr>
          <w:lang w:val="en-US"/>
        </w:rPr>
      </w:pPr>
      <w:r w:rsidRPr="004B3BB3">
        <w:rPr>
          <w:b/>
          <w:bCs/>
          <w:lang w:val="en-US"/>
        </w:rPr>
        <w:t>1</w:t>
      </w:r>
      <w:r w:rsidR="007F38AE" w:rsidRPr="004B3BB3">
        <w:rPr>
          <w:b/>
          <w:bCs/>
          <w:lang w:val="en-US"/>
        </w:rPr>
        <w:t>20</w:t>
      </w:r>
      <w:r w:rsidR="005E101B" w:rsidRPr="004B3BB3">
        <w:rPr>
          <w:b/>
          <w:bCs/>
          <w:lang w:val="en-US"/>
        </w:rPr>
        <w:t>.</w:t>
      </w:r>
      <w:r w:rsidR="005E101B" w:rsidRPr="004B3BB3">
        <w:rPr>
          <w:lang w:val="en-US"/>
        </w:rPr>
        <w:t xml:space="preserve"> </w:t>
      </w:r>
      <w:r w:rsidR="00B721EF" w:rsidRPr="004B3BB3">
        <w:rPr>
          <w:lang w:val="en-US"/>
        </w:rPr>
        <w:t xml:space="preserve">When determining the grounds and degree of liability of members of the Board of Directors, the conditions of business turnover and other circumstances that are important for making a decision on damages must be taken into account. </w:t>
      </w:r>
    </w:p>
    <w:p w:rsidR="00FE6AF8" w:rsidRPr="004B3BB3" w:rsidRDefault="00180217" w:rsidP="000F1B3E">
      <w:pPr>
        <w:autoSpaceDE w:val="0"/>
        <w:autoSpaceDN w:val="0"/>
        <w:adjustRightInd w:val="0"/>
        <w:spacing w:line="240" w:lineRule="atLeast"/>
        <w:ind w:firstLine="540"/>
        <w:jc w:val="both"/>
        <w:rPr>
          <w:lang w:val="en-US"/>
        </w:rPr>
      </w:pPr>
      <w:r w:rsidRPr="004B3BB3">
        <w:rPr>
          <w:b/>
          <w:lang w:val="en-US"/>
        </w:rPr>
        <w:t>1</w:t>
      </w:r>
      <w:r w:rsidR="007F38AE" w:rsidRPr="004B3BB3">
        <w:rPr>
          <w:b/>
          <w:lang w:val="en-US"/>
        </w:rPr>
        <w:t>2</w:t>
      </w:r>
      <w:r w:rsidRPr="004B3BB3">
        <w:rPr>
          <w:b/>
          <w:lang w:val="en-US"/>
        </w:rPr>
        <w:t>1</w:t>
      </w:r>
      <w:r w:rsidR="00FE6AF8" w:rsidRPr="004B3BB3">
        <w:rPr>
          <w:b/>
          <w:lang w:val="en-US"/>
        </w:rPr>
        <w:t>.</w:t>
      </w:r>
      <w:r w:rsidR="00FE6AF8" w:rsidRPr="004B3BB3">
        <w:rPr>
          <w:lang w:val="en-US"/>
        </w:rPr>
        <w:t xml:space="preserve"> </w:t>
      </w:r>
      <w:r w:rsidR="001B0BB3" w:rsidRPr="004B3BB3">
        <w:rPr>
          <w:lang w:val="en-US"/>
        </w:rPr>
        <w:t xml:space="preserve">The </w:t>
      </w:r>
      <w:r w:rsidR="00452AEA" w:rsidRPr="004B3BB3">
        <w:rPr>
          <w:lang w:val="en-US"/>
        </w:rPr>
        <w:t xml:space="preserve">Board of Directors is responsible for providing a </w:t>
      </w:r>
      <w:r w:rsidR="007026D1">
        <w:rPr>
          <w:lang w:val="en-US"/>
        </w:rPr>
        <w:t>justified</w:t>
      </w:r>
      <w:r w:rsidR="00452AEA" w:rsidRPr="004B3BB3">
        <w:rPr>
          <w:lang w:val="en-US"/>
        </w:rPr>
        <w:t xml:space="preserve"> and clear assessment of interim and other public reports, as well as information that is subject to mandatory submission in accordance with the laws of the Republic of Kazakhstan, the listing rules of stock exchanges where the Company's shares are traded, the Charter and internal documents of the Company. </w:t>
      </w:r>
    </w:p>
    <w:p w:rsidR="00CD0758" w:rsidRPr="004B3BB3" w:rsidRDefault="00F820F7" w:rsidP="000F1B3E">
      <w:pPr>
        <w:autoSpaceDE w:val="0"/>
        <w:autoSpaceDN w:val="0"/>
        <w:adjustRightInd w:val="0"/>
        <w:spacing w:line="240" w:lineRule="atLeast"/>
        <w:ind w:firstLine="540"/>
        <w:jc w:val="both"/>
        <w:rPr>
          <w:color w:val="000000" w:themeColor="text1"/>
          <w:lang w:val="en-US"/>
        </w:rPr>
      </w:pPr>
      <w:r w:rsidRPr="004B3BB3">
        <w:rPr>
          <w:b/>
          <w:lang w:val="en-US"/>
        </w:rPr>
        <w:t>1</w:t>
      </w:r>
      <w:r w:rsidR="007F38AE" w:rsidRPr="004B3BB3">
        <w:rPr>
          <w:b/>
          <w:lang w:val="en-US"/>
        </w:rPr>
        <w:t>22</w:t>
      </w:r>
      <w:r w:rsidR="00CD0758" w:rsidRPr="004B3BB3">
        <w:rPr>
          <w:b/>
          <w:lang w:val="en-US"/>
        </w:rPr>
        <w:t>.</w:t>
      </w:r>
      <w:r w:rsidR="00CD0758" w:rsidRPr="004B3BB3">
        <w:rPr>
          <w:lang w:val="en-US"/>
        </w:rPr>
        <w:t xml:space="preserve"> </w:t>
      </w:r>
      <w:r w:rsidR="00753FF9" w:rsidRPr="004B3BB3">
        <w:rPr>
          <w:lang w:val="en-US"/>
        </w:rPr>
        <w:t xml:space="preserve">Members of the Board of Directors found guilty by a court for committing crimes against property, in the sphere of economic activity or against the interests of service in commercial or other organizations, and also exempted from criminal liability under the clauses 3), 4), 9), 10) and 12) of the first part of Article 35 or Article 36 of the Criminal Procedure Code of the Republic of Kazakhstan for committing the said crimes, cannot perform the duties of the Company's </w:t>
      </w:r>
      <w:r w:rsidR="007026D1">
        <w:rPr>
          <w:lang w:val="en-US"/>
        </w:rPr>
        <w:t>officials</w:t>
      </w:r>
      <w:r w:rsidR="00753FF9" w:rsidRPr="004B3BB3">
        <w:rPr>
          <w:lang w:val="en-US"/>
        </w:rPr>
        <w:t xml:space="preserve">, as well as the representative of the shareholders at the General Meeting of Shareholders for five years from the date of cancellation of conviction or expungement of conviction in the manner prescribed by the law of the Republic of Kazakhstan, or exemption from criminal liability. </w:t>
      </w:r>
    </w:p>
    <w:p w:rsidR="002E293B" w:rsidRPr="004B3BB3" w:rsidRDefault="009E11AB" w:rsidP="000F1B3E">
      <w:pPr>
        <w:autoSpaceDE w:val="0"/>
        <w:autoSpaceDN w:val="0"/>
        <w:adjustRightInd w:val="0"/>
        <w:spacing w:line="240" w:lineRule="atLeast"/>
        <w:ind w:firstLine="540"/>
        <w:jc w:val="both"/>
        <w:rPr>
          <w:color w:val="000000" w:themeColor="text1"/>
          <w:lang w:val="en-US"/>
        </w:rPr>
      </w:pPr>
      <w:r w:rsidRPr="004B3BB3">
        <w:rPr>
          <w:b/>
          <w:color w:val="000000" w:themeColor="text1"/>
          <w:lang w:val="en-US"/>
        </w:rPr>
        <w:t>1</w:t>
      </w:r>
      <w:r w:rsidR="007F38AE" w:rsidRPr="004B3BB3">
        <w:rPr>
          <w:b/>
          <w:color w:val="000000" w:themeColor="text1"/>
          <w:lang w:val="en-US"/>
        </w:rPr>
        <w:t>23</w:t>
      </w:r>
      <w:r w:rsidRPr="004B3BB3">
        <w:rPr>
          <w:b/>
          <w:color w:val="000000" w:themeColor="text1"/>
          <w:lang w:val="en-US"/>
        </w:rPr>
        <w:t>.</w:t>
      </w:r>
      <w:r w:rsidRPr="004B3BB3">
        <w:rPr>
          <w:color w:val="000000" w:themeColor="text1"/>
          <w:lang w:val="en-US"/>
        </w:rPr>
        <w:t xml:space="preserve"> </w:t>
      </w:r>
      <w:r w:rsidR="006A06FF" w:rsidRPr="004B3BB3">
        <w:rPr>
          <w:color w:val="000000" w:themeColor="text1"/>
          <w:lang w:val="en-US"/>
        </w:rPr>
        <w:t>The Company provides liability insurance for independent members of the Board of Directors for potential damages.</w:t>
      </w:r>
    </w:p>
    <w:p w:rsidR="00375191" w:rsidRPr="004B3BB3" w:rsidRDefault="00375191" w:rsidP="000F1B3E">
      <w:pPr>
        <w:autoSpaceDE w:val="0"/>
        <w:autoSpaceDN w:val="0"/>
        <w:adjustRightInd w:val="0"/>
        <w:spacing w:line="240" w:lineRule="atLeast"/>
        <w:jc w:val="center"/>
        <w:rPr>
          <w:b/>
          <w:bCs/>
          <w:lang w:val="en-US"/>
        </w:rPr>
      </w:pPr>
    </w:p>
    <w:p w:rsidR="009D2682" w:rsidRPr="004B3BB3" w:rsidRDefault="005E101B" w:rsidP="009D2682">
      <w:pPr>
        <w:autoSpaceDE w:val="0"/>
        <w:autoSpaceDN w:val="0"/>
        <w:adjustRightInd w:val="0"/>
        <w:spacing w:line="240" w:lineRule="atLeast"/>
        <w:jc w:val="center"/>
        <w:rPr>
          <w:b/>
          <w:bCs/>
          <w:lang w:val="en-US"/>
        </w:rPr>
      </w:pPr>
      <w:r w:rsidRPr="004B3BB3">
        <w:rPr>
          <w:b/>
          <w:bCs/>
          <w:lang w:val="en-US"/>
        </w:rPr>
        <w:t xml:space="preserve">16. </w:t>
      </w:r>
      <w:r w:rsidR="009D2682" w:rsidRPr="004B3BB3">
        <w:rPr>
          <w:b/>
          <w:bCs/>
          <w:lang w:val="en-US"/>
        </w:rPr>
        <w:t>Procedure for approval of the Regulation on the Board of Directors</w:t>
      </w:r>
    </w:p>
    <w:p w:rsidR="005E101B" w:rsidRPr="004B3BB3" w:rsidRDefault="009D2682" w:rsidP="000F1B3E">
      <w:pPr>
        <w:autoSpaceDE w:val="0"/>
        <w:autoSpaceDN w:val="0"/>
        <w:adjustRightInd w:val="0"/>
        <w:spacing w:line="240" w:lineRule="atLeast"/>
        <w:jc w:val="center"/>
        <w:rPr>
          <w:b/>
          <w:bCs/>
          <w:lang w:val="en-US"/>
        </w:rPr>
      </w:pPr>
      <w:r w:rsidRPr="004B3BB3">
        <w:rPr>
          <w:b/>
          <w:bCs/>
          <w:lang w:val="en-US"/>
        </w:rPr>
        <w:t>and making amendments and/or supplements</w:t>
      </w:r>
      <w:r w:rsidR="005E101B" w:rsidRPr="004B3BB3">
        <w:rPr>
          <w:b/>
          <w:bCs/>
          <w:lang w:val="en-US"/>
        </w:rPr>
        <w:t xml:space="preserve"> </w:t>
      </w:r>
    </w:p>
    <w:p w:rsidR="005E101B" w:rsidRPr="004B3BB3" w:rsidRDefault="005E101B" w:rsidP="005E101B">
      <w:pPr>
        <w:autoSpaceDE w:val="0"/>
        <w:autoSpaceDN w:val="0"/>
        <w:adjustRightInd w:val="0"/>
        <w:spacing w:line="240" w:lineRule="atLeast"/>
        <w:ind w:firstLine="720"/>
        <w:jc w:val="center"/>
        <w:rPr>
          <w:b/>
          <w:bCs/>
          <w:lang w:val="en-US"/>
        </w:rPr>
      </w:pPr>
    </w:p>
    <w:p w:rsidR="005E101B" w:rsidRPr="004B3BB3" w:rsidRDefault="005E101B" w:rsidP="000F1B3E">
      <w:pPr>
        <w:autoSpaceDE w:val="0"/>
        <w:autoSpaceDN w:val="0"/>
        <w:adjustRightInd w:val="0"/>
        <w:spacing w:line="240" w:lineRule="atLeast"/>
        <w:ind w:firstLine="540"/>
        <w:jc w:val="both"/>
        <w:rPr>
          <w:lang w:val="en-US"/>
        </w:rPr>
      </w:pPr>
      <w:r w:rsidRPr="004B3BB3">
        <w:rPr>
          <w:b/>
          <w:bCs/>
          <w:lang w:val="en-US"/>
        </w:rPr>
        <w:t>1</w:t>
      </w:r>
      <w:r w:rsidR="004E5631" w:rsidRPr="004B3BB3">
        <w:rPr>
          <w:b/>
          <w:bCs/>
          <w:lang w:val="en-US"/>
        </w:rPr>
        <w:t>24</w:t>
      </w:r>
      <w:r w:rsidRPr="004B3BB3">
        <w:rPr>
          <w:b/>
          <w:bCs/>
          <w:lang w:val="en-US"/>
        </w:rPr>
        <w:t>.</w:t>
      </w:r>
      <w:r w:rsidRPr="004B3BB3">
        <w:rPr>
          <w:lang w:val="en-US"/>
        </w:rPr>
        <w:t xml:space="preserve"> </w:t>
      </w:r>
      <w:r w:rsidR="00784A4F" w:rsidRPr="004B3BB3">
        <w:rPr>
          <w:lang w:val="en-US"/>
        </w:rPr>
        <w:t>This Regulation is approved by decision of the General Meeting of Shareholders. Any amendments and/or supplements to the Regulation are made by the decision of the General Meeting of Shareholders in accordance with the established procedure.</w:t>
      </w:r>
    </w:p>
    <w:p w:rsidR="009E232D" w:rsidRPr="004B3BB3" w:rsidRDefault="005E101B" w:rsidP="00B13AC2">
      <w:pPr>
        <w:autoSpaceDE w:val="0"/>
        <w:autoSpaceDN w:val="0"/>
        <w:adjustRightInd w:val="0"/>
        <w:spacing w:line="240" w:lineRule="atLeast"/>
        <w:ind w:firstLine="540"/>
        <w:jc w:val="both"/>
        <w:rPr>
          <w:lang w:val="en-US"/>
        </w:rPr>
      </w:pPr>
      <w:r w:rsidRPr="004B3BB3">
        <w:rPr>
          <w:b/>
          <w:bCs/>
          <w:lang w:val="en-US"/>
        </w:rPr>
        <w:t>1</w:t>
      </w:r>
      <w:r w:rsidR="00817CDA" w:rsidRPr="004B3BB3">
        <w:rPr>
          <w:b/>
          <w:bCs/>
          <w:lang w:val="en-US"/>
        </w:rPr>
        <w:t>2</w:t>
      </w:r>
      <w:r w:rsidR="004E5631" w:rsidRPr="004B3BB3">
        <w:rPr>
          <w:b/>
          <w:bCs/>
          <w:lang w:val="en-US"/>
        </w:rPr>
        <w:t>5</w:t>
      </w:r>
      <w:r w:rsidRPr="004B3BB3">
        <w:rPr>
          <w:b/>
          <w:bCs/>
          <w:lang w:val="en-US"/>
        </w:rPr>
        <w:t>.</w:t>
      </w:r>
      <w:r w:rsidRPr="004B3BB3">
        <w:rPr>
          <w:lang w:val="en-US"/>
        </w:rPr>
        <w:t xml:space="preserve"> </w:t>
      </w:r>
      <w:r w:rsidR="00C86C2E" w:rsidRPr="004B3BB3">
        <w:rPr>
          <w:lang w:val="en-US"/>
        </w:rPr>
        <w:t xml:space="preserve">If certain articles of this Regulation conflict with the laws as a result of changes in the laws of the Republic of Kazakhstan, these articles become null and void until amendments are made to the Regulation. In this case the members of the Board of Directors must be guided by the laws of the Republic of Kazakhstan. </w:t>
      </w:r>
    </w:p>
    <w:p w:rsidR="00BE6DE3" w:rsidRPr="004B3BB3" w:rsidRDefault="00F948F7" w:rsidP="00BE6DE3">
      <w:pPr>
        <w:jc w:val="right"/>
        <w:rPr>
          <w:b/>
          <w:lang w:val="en-US"/>
        </w:rPr>
      </w:pPr>
      <w:r w:rsidRPr="004B3BB3">
        <w:rPr>
          <w:lang w:val="en-US"/>
        </w:rPr>
        <w:br w:type="page"/>
      </w:r>
      <w:r w:rsidR="00BE6DE3" w:rsidRPr="004B3BB3">
        <w:rPr>
          <w:b/>
          <w:lang w:val="en-US"/>
        </w:rPr>
        <w:lastRenderedPageBreak/>
        <w:t>Annex 1</w:t>
      </w:r>
    </w:p>
    <w:p w:rsidR="00BE6DE3" w:rsidRPr="004B3BB3" w:rsidRDefault="00BE6DE3" w:rsidP="00BE6DE3">
      <w:pPr>
        <w:jc w:val="right"/>
        <w:rPr>
          <w:b/>
          <w:bCs/>
          <w:lang w:val="en-US"/>
        </w:rPr>
      </w:pPr>
      <w:r w:rsidRPr="004B3BB3">
        <w:rPr>
          <w:b/>
          <w:lang w:val="en-US"/>
        </w:rPr>
        <w:t xml:space="preserve">to the Regulation </w:t>
      </w:r>
      <w:r w:rsidRPr="004B3BB3">
        <w:rPr>
          <w:b/>
          <w:bCs/>
          <w:lang w:val="en-US"/>
        </w:rPr>
        <w:t xml:space="preserve">on the Board of Directors </w:t>
      </w:r>
    </w:p>
    <w:p w:rsidR="00B15329" w:rsidRPr="004B3BB3" w:rsidRDefault="00BE6DE3" w:rsidP="00B15329">
      <w:pPr>
        <w:jc w:val="right"/>
        <w:rPr>
          <w:b/>
          <w:lang w:val="en-US"/>
        </w:rPr>
      </w:pPr>
      <w:r w:rsidRPr="004B3BB3">
        <w:rPr>
          <w:b/>
          <w:bCs/>
          <w:lang w:val="en-US"/>
        </w:rPr>
        <w:t>Kcell JSC</w:t>
      </w:r>
    </w:p>
    <w:p w:rsidR="00B15329" w:rsidRPr="004B3BB3" w:rsidRDefault="00B15329" w:rsidP="00B15329">
      <w:pPr>
        <w:rPr>
          <w:lang w:val="en-US"/>
        </w:rPr>
      </w:pPr>
    </w:p>
    <w:p w:rsidR="00B15329" w:rsidRPr="004B3BB3" w:rsidRDefault="00B15329" w:rsidP="00B15329">
      <w:pPr>
        <w:rPr>
          <w:lang w:val="en-US"/>
        </w:rPr>
      </w:pPr>
    </w:p>
    <w:p w:rsidR="00B15329" w:rsidRPr="004B3BB3" w:rsidRDefault="00B15329" w:rsidP="00B15329">
      <w:pPr>
        <w:rPr>
          <w:lang w:val="en-US"/>
        </w:rPr>
      </w:pPr>
    </w:p>
    <w:p w:rsidR="00B15329" w:rsidRPr="004B3BB3" w:rsidRDefault="00B15329" w:rsidP="00B15329">
      <w:pPr>
        <w:rPr>
          <w:lang w:val="en-US"/>
        </w:rPr>
      </w:pPr>
    </w:p>
    <w:p w:rsidR="00B15329" w:rsidRPr="004B3BB3" w:rsidRDefault="00B15329" w:rsidP="00B15329">
      <w:pPr>
        <w:rPr>
          <w:lang w:val="en-US"/>
        </w:rPr>
      </w:pPr>
    </w:p>
    <w:p w:rsidR="00470877" w:rsidRPr="004B3BB3" w:rsidRDefault="00470877" w:rsidP="00470877">
      <w:pPr>
        <w:ind w:left="6372" w:firstLine="708"/>
        <w:rPr>
          <w:b/>
          <w:lang w:val="en-US"/>
        </w:rPr>
      </w:pPr>
      <w:r w:rsidRPr="004B3BB3">
        <w:rPr>
          <w:b/>
          <w:lang w:val="en-US"/>
        </w:rPr>
        <w:t>Kcell JSC</w:t>
      </w:r>
    </w:p>
    <w:p w:rsidR="00470877" w:rsidRPr="004B3BB3" w:rsidRDefault="00470877" w:rsidP="00470877">
      <w:pPr>
        <w:rPr>
          <w:lang w:val="en-US"/>
        </w:rPr>
      </w:pPr>
    </w:p>
    <w:p w:rsidR="00470877" w:rsidRPr="004B3BB3" w:rsidRDefault="00470877" w:rsidP="00470877">
      <w:pPr>
        <w:rPr>
          <w:lang w:val="en-US"/>
        </w:rPr>
      </w:pPr>
    </w:p>
    <w:p w:rsidR="00470877" w:rsidRPr="004B3BB3" w:rsidRDefault="00470877" w:rsidP="00470877">
      <w:pPr>
        <w:jc w:val="center"/>
        <w:rPr>
          <w:b/>
          <w:lang w:val="en-US"/>
        </w:rPr>
      </w:pPr>
      <w:r w:rsidRPr="004B3BB3">
        <w:rPr>
          <w:b/>
          <w:lang w:val="en-US"/>
        </w:rPr>
        <w:t xml:space="preserve">Statement of Consent </w:t>
      </w:r>
    </w:p>
    <w:p w:rsidR="00470877" w:rsidRPr="004B3BB3" w:rsidRDefault="00470877" w:rsidP="00470877">
      <w:pPr>
        <w:rPr>
          <w:lang w:val="en-US"/>
        </w:rPr>
      </w:pPr>
    </w:p>
    <w:p w:rsidR="00470877" w:rsidRPr="004B3BB3" w:rsidRDefault="00470877" w:rsidP="00470877">
      <w:pPr>
        <w:ind w:firstLine="708"/>
        <w:jc w:val="both"/>
        <w:rPr>
          <w:lang w:val="en-US"/>
        </w:rPr>
      </w:pPr>
      <w:r w:rsidRPr="004B3BB3">
        <w:rPr>
          <w:lang w:val="en-US"/>
        </w:rPr>
        <w:t xml:space="preserve">I hereby confirm my consent to be included </w:t>
      </w:r>
      <w:r w:rsidR="00C477F3" w:rsidRPr="004B3BB3">
        <w:rPr>
          <w:lang w:val="en-US"/>
        </w:rPr>
        <w:t>in the list for election to</w:t>
      </w:r>
      <w:r w:rsidRPr="004B3BB3">
        <w:rPr>
          <w:lang w:val="en-US"/>
        </w:rPr>
        <w:t xml:space="preserve"> the Board of Directors of Kcell JSC as an independent director. I also confirm that I am not an affiliate of the said joint-stock company and have not been one for the past three years, I am not an affiliate with respect to affiliates of the said joint-stock company and have no subordinacy to their officials – affiliates of Kcell JSC; I am not a civil servant; I am not an auditor of the said joint-stock company and have not been one for the past three years, did not participate in the audit of Kcell JSC as an auditor working in the audit organization, and </w:t>
      </w:r>
      <w:r w:rsidR="008529ED" w:rsidRPr="004B3BB3">
        <w:rPr>
          <w:lang w:val="en-US"/>
        </w:rPr>
        <w:t xml:space="preserve">have </w:t>
      </w:r>
      <w:r w:rsidRPr="004B3BB3">
        <w:rPr>
          <w:lang w:val="en-US"/>
        </w:rPr>
        <w:t>not participate</w:t>
      </w:r>
      <w:r w:rsidR="008529ED" w:rsidRPr="004B3BB3">
        <w:rPr>
          <w:lang w:val="en-US"/>
        </w:rPr>
        <w:t>d</w:t>
      </w:r>
      <w:r w:rsidRPr="004B3BB3">
        <w:rPr>
          <w:lang w:val="en-US"/>
        </w:rPr>
        <w:t xml:space="preserve"> in such an audit </w:t>
      </w:r>
      <w:r w:rsidR="008529ED" w:rsidRPr="004B3BB3">
        <w:rPr>
          <w:lang w:val="en-US"/>
        </w:rPr>
        <w:t xml:space="preserve">for </w:t>
      </w:r>
      <w:r w:rsidRPr="004B3BB3">
        <w:rPr>
          <w:lang w:val="en-US"/>
        </w:rPr>
        <w:t>the past three years.</w:t>
      </w:r>
    </w:p>
    <w:p w:rsidR="00470877" w:rsidRPr="004B3BB3" w:rsidRDefault="00470877" w:rsidP="00470877">
      <w:pPr>
        <w:jc w:val="both"/>
        <w:rPr>
          <w:lang w:val="en-US"/>
        </w:rPr>
      </w:pPr>
    </w:p>
    <w:p w:rsidR="00470877" w:rsidRPr="004B3BB3" w:rsidRDefault="00470877" w:rsidP="00470877">
      <w:pPr>
        <w:jc w:val="both"/>
        <w:rPr>
          <w:lang w:val="en-US"/>
        </w:rPr>
      </w:pPr>
    </w:p>
    <w:p w:rsidR="00470877" w:rsidRPr="004B3BB3" w:rsidRDefault="00470877" w:rsidP="00470877">
      <w:pPr>
        <w:ind w:firstLine="708"/>
        <w:jc w:val="both"/>
        <w:rPr>
          <w:b/>
          <w:lang w:val="en-US"/>
        </w:rPr>
      </w:pPr>
      <w:r w:rsidRPr="004B3BB3">
        <w:rPr>
          <w:b/>
          <w:lang w:val="en-US"/>
        </w:rPr>
        <w:t>Position, organization</w:t>
      </w:r>
      <w:r w:rsidRPr="004B3BB3">
        <w:rPr>
          <w:b/>
          <w:lang w:val="en-US"/>
        </w:rPr>
        <w:tab/>
      </w:r>
      <w:r w:rsidRPr="004B3BB3">
        <w:rPr>
          <w:b/>
          <w:lang w:val="en-US"/>
        </w:rPr>
        <w:tab/>
      </w:r>
      <w:r w:rsidRPr="004B3BB3">
        <w:rPr>
          <w:lang w:val="en-US"/>
        </w:rPr>
        <w:t>(signature</w:t>
      </w:r>
      <w:r w:rsidRPr="004B3BB3">
        <w:rPr>
          <w:sz w:val="20"/>
          <w:szCs w:val="20"/>
          <w:lang w:val="en-US"/>
        </w:rPr>
        <w:t>)</w:t>
      </w:r>
      <w:r w:rsidRPr="004B3BB3">
        <w:rPr>
          <w:b/>
          <w:sz w:val="20"/>
          <w:szCs w:val="20"/>
          <w:lang w:val="en-US"/>
        </w:rPr>
        <w:tab/>
      </w:r>
      <w:r w:rsidRPr="004B3BB3">
        <w:rPr>
          <w:b/>
          <w:lang w:val="en-US"/>
        </w:rPr>
        <w:tab/>
        <w:t>Full name</w:t>
      </w:r>
    </w:p>
    <w:p w:rsidR="00B15329" w:rsidRPr="004B3BB3" w:rsidRDefault="00B15329" w:rsidP="00470877">
      <w:pPr>
        <w:rPr>
          <w:b/>
          <w:lang w:val="en-US"/>
        </w:rPr>
      </w:pPr>
    </w:p>
    <w:p w:rsidR="00B15329" w:rsidRPr="004B3BB3" w:rsidRDefault="00B15329" w:rsidP="00B15329">
      <w:pPr>
        <w:rPr>
          <w:lang w:val="en-US"/>
        </w:rPr>
      </w:pPr>
    </w:p>
    <w:p w:rsidR="00B15329" w:rsidRPr="004B3BB3" w:rsidRDefault="00B15329" w:rsidP="009D4B71">
      <w:pPr>
        <w:autoSpaceDE w:val="0"/>
        <w:autoSpaceDN w:val="0"/>
        <w:adjustRightInd w:val="0"/>
        <w:spacing w:line="240" w:lineRule="atLeast"/>
        <w:jc w:val="both"/>
        <w:rPr>
          <w:lang w:val="en-US"/>
        </w:rPr>
      </w:pPr>
    </w:p>
    <w:p w:rsidR="00BD5725" w:rsidRPr="004B3BB3" w:rsidRDefault="00F948F7" w:rsidP="00BD5725">
      <w:pPr>
        <w:autoSpaceDE w:val="0"/>
        <w:autoSpaceDN w:val="0"/>
        <w:adjustRightInd w:val="0"/>
        <w:spacing w:line="240" w:lineRule="atLeast"/>
        <w:ind w:firstLine="540"/>
        <w:jc w:val="right"/>
        <w:rPr>
          <w:b/>
          <w:lang w:val="en-US"/>
        </w:rPr>
      </w:pPr>
      <w:r w:rsidRPr="004B3BB3">
        <w:rPr>
          <w:lang w:val="en-US"/>
        </w:rPr>
        <w:br w:type="page"/>
      </w:r>
      <w:r w:rsidR="00BD5725" w:rsidRPr="004B3BB3">
        <w:rPr>
          <w:b/>
          <w:lang w:val="en-US"/>
        </w:rPr>
        <w:lastRenderedPageBreak/>
        <w:t>Annex 2</w:t>
      </w:r>
    </w:p>
    <w:p w:rsidR="00BD5725" w:rsidRPr="004B3BB3" w:rsidRDefault="00BD5725" w:rsidP="00BD5725">
      <w:pPr>
        <w:jc w:val="right"/>
        <w:rPr>
          <w:b/>
          <w:bCs/>
          <w:lang w:val="en-US"/>
        </w:rPr>
      </w:pPr>
      <w:r w:rsidRPr="004B3BB3">
        <w:rPr>
          <w:b/>
          <w:lang w:val="en-US"/>
        </w:rPr>
        <w:t xml:space="preserve">to the Regulation </w:t>
      </w:r>
      <w:r w:rsidRPr="004B3BB3">
        <w:rPr>
          <w:b/>
          <w:bCs/>
          <w:lang w:val="en-US"/>
        </w:rPr>
        <w:t xml:space="preserve">on the Board of Directors </w:t>
      </w:r>
    </w:p>
    <w:p w:rsidR="00B15329" w:rsidRPr="004B3BB3" w:rsidRDefault="00BD5725" w:rsidP="00B15329">
      <w:pPr>
        <w:jc w:val="right"/>
        <w:rPr>
          <w:b/>
          <w:lang w:val="en-US"/>
        </w:rPr>
      </w:pPr>
      <w:r w:rsidRPr="004B3BB3">
        <w:rPr>
          <w:b/>
          <w:bCs/>
          <w:lang w:val="en-US"/>
        </w:rPr>
        <w:t>Kcell JSC</w:t>
      </w:r>
    </w:p>
    <w:p w:rsidR="00B15329" w:rsidRPr="004B3BB3" w:rsidRDefault="00B15329" w:rsidP="00B15329">
      <w:pPr>
        <w:rPr>
          <w:strike/>
          <w:sz w:val="22"/>
          <w:szCs w:val="22"/>
          <w:lang w:val="en-US"/>
        </w:rPr>
      </w:pPr>
    </w:p>
    <w:p w:rsidR="00B15329" w:rsidRPr="004B3BB3" w:rsidRDefault="00B15329" w:rsidP="00B15329">
      <w:pPr>
        <w:rPr>
          <w:sz w:val="22"/>
          <w:szCs w:val="22"/>
          <w:lang w:val="en-US"/>
        </w:rPr>
      </w:pPr>
    </w:p>
    <w:p w:rsidR="00B15329" w:rsidRPr="004B3BB3" w:rsidRDefault="00D418AB" w:rsidP="00B15329">
      <w:pPr>
        <w:jc w:val="right"/>
        <w:rPr>
          <w:lang w:val="en-US"/>
        </w:rPr>
      </w:pPr>
      <w:r w:rsidRPr="004B3BB3">
        <w:rPr>
          <w:lang w:val="en-US"/>
        </w:rPr>
        <w:t>Candidate's photo</w:t>
      </w:r>
    </w:p>
    <w:p w:rsidR="00B15329" w:rsidRPr="004B3BB3" w:rsidRDefault="00B15329" w:rsidP="00B15329">
      <w:pPr>
        <w:rPr>
          <w:sz w:val="22"/>
          <w:szCs w:val="22"/>
          <w:lang w:val="en-US"/>
        </w:rPr>
      </w:pPr>
    </w:p>
    <w:p w:rsidR="00B15329" w:rsidRPr="004B3BB3" w:rsidRDefault="00B15329" w:rsidP="00B15329">
      <w:pPr>
        <w:rPr>
          <w:sz w:val="22"/>
          <w:szCs w:val="22"/>
          <w:lang w:val="en-US"/>
        </w:rPr>
      </w:pPr>
    </w:p>
    <w:p w:rsidR="00C33298" w:rsidRPr="004B3BB3" w:rsidRDefault="00C33298" w:rsidP="00C33298">
      <w:pPr>
        <w:jc w:val="center"/>
        <w:rPr>
          <w:b/>
          <w:lang w:val="en-US"/>
        </w:rPr>
      </w:pPr>
      <w:r w:rsidRPr="004B3BB3">
        <w:rPr>
          <w:b/>
          <w:lang w:val="en-US"/>
        </w:rPr>
        <w:t xml:space="preserve">Information about the candidate </w:t>
      </w:r>
    </w:p>
    <w:p w:rsidR="00B15329" w:rsidRPr="004B3BB3" w:rsidRDefault="00C33298" w:rsidP="00B15329">
      <w:pPr>
        <w:jc w:val="center"/>
        <w:rPr>
          <w:lang w:val="en-US"/>
        </w:rPr>
      </w:pPr>
      <w:r w:rsidRPr="004B3BB3">
        <w:rPr>
          <w:b/>
          <w:lang w:val="en-US"/>
        </w:rPr>
        <w:t>for the position of independent director of Kcell JSC</w:t>
      </w:r>
    </w:p>
    <w:p w:rsidR="00B15329" w:rsidRPr="004B3BB3" w:rsidRDefault="00B15329" w:rsidP="00B15329">
      <w:pPr>
        <w:rPr>
          <w:lang w:val="en-US"/>
        </w:rPr>
      </w:pPr>
    </w:p>
    <w:p w:rsidR="00B15329" w:rsidRPr="004B3BB3" w:rsidRDefault="006B3CF7" w:rsidP="00B15329">
      <w:pPr>
        <w:numPr>
          <w:ilvl w:val="0"/>
          <w:numId w:val="1"/>
        </w:numPr>
        <w:ind w:left="0" w:firstLine="360"/>
        <w:rPr>
          <w:b/>
          <w:lang w:val="en-US"/>
        </w:rPr>
      </w:pPr>
      <w:r w:rsidRPr="004B3BB3">
        <w:rPr>
          <w:b/>
          <w:lang w:val="en-US"/>
        </w:rPr>
        <w:t>General information</w:t>
      </w:r>
      <w:r w:rsidR="00B15329" w:rsidRPr="004B3BB3">
        <w:rPr>
          <w:b/>
          <w:lang w:val="en-US"/>
        </w:rPr>
        <w:t>:</w:t>
      </w:r>
    </w:p>
    <w:p w:rsidR="00B15329" w:rsidRPr="004B3BB3" w:rsidRDefault="00B15329" w:rsidP="00B15329">
      <w:pPr>
        <w:rPr>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200"/>
      </w:tblGrid>
      <w:tr w:rsidR="00B15329" w:rsidRPr="004B3BB3">
        <w:trPr>
          <w:trHeight w:val="330"/>
        </w:trPr>
        <w:tc>
          <w:tcPr>
            <w:tcW w:w="2340" w:type="dxa"/>
            <w:vMerge w:val="restart"/>
          </w:tcPr>
          <w:p w:rsidR="00B15329" w:rsidRPr="004B3BB3" w:rsidRDefault="006078A7" w:rsidP="006078A7">
            <w:pPr>
              <w:rPr>
                <w:lang w:val="en-US"/>
              </w:rPr>
            </w:pPr>
            <w:r w:rsidRPr="004B3BB3">
              <w:rPr>
                <w:lang w:val="en-US"/>
              </w:rPr>
              <w:t xml:space="preserve">Surname, name, patronymic </w:t>
            </w:r>
          </w:p>
        </w:tc>
        <w:tc>
          <w:tcPr>
            <w:tcW w:w="7200" w:type="dxa"/>
          </w:tcPr>
          <w:p w:rsidR="00B15329" w:rsidRPr="004B3BB3" w:rsidRDefault="00B15329" w:rsidP="00F32550">
            <w:pPr>
              <w:rPr>
                <w:lang w:val="en-US"/>
              </w:rPr>
            </w:pPr>
          </w:p>
        </w:tc>
      </w:tr>
      <w:tr w:rsidR="00B15329" w:rsidRPr="004B3BB3">
        <w:trPr>
          <w:trHeight w:val="180"/>
        </w:trPr>
        <w:tc>
          <w:tcPr>
            <w:tcW w:w="2340" w:type="dxa"/>
            <w:vMerge/>
          </w:tcPr>
          <w:p w:rsidR="00B15329" w:rsidRPr="004B3BB3" w:rsidRDefault="00B15329" w:rsidP="00F32550">
            <w:pPr>
              <w:rPr>
                <w:lang w:val="en-US"/>
              </w:rPr>
            </w:pPr>
          </w:p>
        </w:tc>
        <w:tc>
          <w:tcPr>
            <w:tcW w:w="7200" w:type="dxa"/>
          </w:tcPr>
          <w:p w:rsidR="00B15329" w:rsidRPr="004B3BB3" w:rsidRDefault="00B15329" w:rsidP="00F32550">
            <w:pPr>
              <w:rPr>
                <w:lang w:val="en-US"/>
              </w:rPr>
            </w:pPr>
          </w:p>
        </w:tc>
      </w:tr>
      <w:tr w:rsidR="00B15329" w:rsidRPr="00BE0486">
        <w:trPr>
          <w:trHeight w:val="300"/>
        </w:trPr>
        <w:tc>
          <w:tcPr>
            <w:tcW w:w="2340" w:type="dxa"/>
            <w:vMerge/>
            <w:tcBorders>
              <w:bottom w:val="single" w:sz="4" w:space="0" w:color="auto"/>
            </w:tcBorders>
          </w:tcPr>
          <w:p w:rsidR="00B15329" w:rsidRPr="004B3BB3" w:rsidRDefault="00B15329" w:rsidP="00F32550">
            <w:pPr>
              <w:rPr>
                <w:lang w:val="en-US"/>
              </w:rPr>
            </w:pPr>
          </w:p>
        </w:tc>
        <w:tc>
          <w:tcPr>
            <w:tcW w:w="7200" w:type="dxa"/>
          </w:tcPr>
          <w:p w:rsidR="00B15329" w:rsidRPr="004B3BB3" w:rsidRDefault="006078A7" w:rsidP="006078A7">
            <w:pPr>
              <w:jc w:val="both"/>
              <w:rPr>
                <w:lang w:val="en-US"/>
              </w:rPr>
            </w:pPr>
            <w:r w:rsidRPr="004B3BB3">
              <w:rPr>
                <w:lang w:val="en-US"/>
              </w:rPr>
              <w:t xml:space="preserve">(in full accordance with the identity card (passport), in case of change in surname, name, patronymic - specify when and for what reason they were changed) </w:t>
            </w:r>
          </w:p>
        </w:tc>
      </w:tr>
      <w:tr w:rsidR="00B15329" w:rsidRPr="004B3BB3">
        <w:trPr>
          <w:trHeight w:val="360"/>
        </w:trPr>
        <w:tc>
          <w:tcPr>
            <w:tcW w:w="2340" w:type="dxa"/>
            <w:tcBorders>
              <w:top w:val="single" w:sz="4" w:space="0" w:color="auto"/>
              <w:left w:val="single" w:sz="4" w:space="0" w:color="auto"/>
              <w:bottom w:val="single" w:sz="4" w:space="0" w:color="auto"/>
              <w:right w:val="single" w:sz="4" w:space="0" w:color="auto"/>
            </w:tcBorders>
          </w:tcPr>
          <w:p w:rsidR="00B15329" w:rsidRPr="004B3BB3" w:rsidRDefault="009C58E4" w:rsidP="00F32550">
            <w:pPr>
              <w:rPr>
                <w:lang w:val="en-US"/>
              </w:rPr>
            </w:pPr>
            <w:r w:rsidRPr="004B3BB3">
              <w:rPr>
                <w:lang w:val="en-US"/>
              </w:rPr>
              <w:t>Date and place of birth</w:t>
            </w:r>
          </w:p>
          <w:p w:rsidR="00B15329" w:rsidRPr="004B3BB3" w:rsidRDefault="00B15329" w:rsidP="00F32550">
            <w:pPr>
              <w:rPr>
                <w:lang w:val="en-US"/>
              </w:rPr>
            </w:pPr>
          </w:p>
        </w:tc>
        <w:tc>
          <w:tcPr>
            <w:tcW w:w="72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4B3BB3">
        <w:trPr>
          <w:trHeight w:val="195"/>
        </w:trPr>
        <w:tc>
          <w:tcPr>
            <w:tcW w:w="2340" w:type="dxa"/>
            <w:vMerge w:val="restart"/>
            <w:tcBorders>
              <w:top w:val="single" w:sz="4" w:space="0" w:color="auto"/>
              <w:left w:val="single" w:sz="4" w:space="0" w:color="auto"/>
              <w:right w:val="single" w:sz="4" w:space="0" w:color="auto"/>
            </w:tcBorders>
          </w:tcPr>
          <w:p w:rsidR="00B15329" w:rsidRPr="004B3BB3" w:rsidRDefault="00B15AA5" w:rsidP="00F32550">
            <w:pPr>
              <w:rPr>
                <w:lang w:val="en-US"/>
              </w:rPr>
            </w:pPr>
            <w:r w:rsidRPr="004B3BB3">
              <w:rPr>
                <w:lang w:val="en-US"/>
              </w:rPr>
              <w:t>Permanent residence, phone numbers</w:t>
            </w:r>
          </w:p>
        </w:tc>
        <w:tc>
          <w:tcPr>
            <w:tcW w:w="72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4B3BB3">
        <w:trPr>
          <w:trHeight w:val="270"/>
        </w:trPr>
        <w:tc>
          <w:tcPr>
            <w:tcW w:w="2340" w:type="dxa"/>
            <w:vMerge/>
            <w:tcBorders>
              <w:left w:val="single" w:sz="4" w:space="0" w:color="auto"/>
              <w:right w:val="single" w:sz="4" w:space="0" w:color="auto"/>
            </w:tcBorders>
          </w:tcPr>
          <w:p w:rsidR="00B15329" w:rsidRPr="004B3BB3" w:rsidRDefault="00B15329" w:rsidP="00F32550">
            <w:pPr>
              <w:rPr>
                <w:lang w:val="en-US"/>
              </w:rPr>
            </w:pPr>
          </w:p>
        </w:tc>
        <w:tc>
          <w:tcPr>
            <w:tcW w:w="72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BE0486">
        <w:trPr>
          <w:trHeight w:val="330"/>
        </w:trPr>
        <w:tc>
          <w:tcPr>
            <w:tcW w:w="2340" w:type="dxa"/>
            <w:vMerge/>
            <w:tcBorders>
              <w:left w:val="single" w:sz="4" w:space="0" w:color="auto"/>
              <w:bottom w:val="single" w:sz="4" w:space="0" w:color="auto"/>
              <w:right w:val="single" w:sz="4" w:space="0" w:color="auto"/>
            </w:tcBorders>
          </w:tcPr>
          <w:p w:rsidR="00B15329" w:rsidRPr="004B3BB3" w:rsidRDefault="00B15329" w:rsidP="00F32550">
            <w:pPr>
              <w:rPr>
                <w:lang w:val="en-US"/>
              </w:rPr>
            </w:pPr>
          </w:p>
        </w:tc>
        <w:tc>
          <w:tcPr>
            <w:tcW w:w="7200" w:type="dxa"/>
            <w:tcBorders>
              <w:top w:val="single" w:sz="4" w:space="0" w:color="auto"/>
              <w:left w:val="single" w:sz="4" w:space="0" w:color="auto"/>
              <w:bottom w:val="single" w:sz="4" w:space="0" w:color="auto"/>
              <w:right w:val="single" w:sz="4" w:space="0" w:color="auto"/>
            </w:tcBorders>
          </w:tcPr>
          <w:p w:rsidR="00B15329" w:rsidRPr="004B3BB3" w:rsidRDefault="00B15AA5" w:rsidP="00333BE8">
            <w:pPr>
              <w:jc w:val="both"/>
              <w:rPr>
                <w:lang w:val="en-US"/>
              </w:rPr>
            </w:pPr>
            <w:r w:rsidRPr="004B3BB3">
              <w:rPr>
                <w:lang w:val="en-US"/>
              </w:rPr>
              <w:t xml:space="preserve">(specify the detailed address, the office, home, contact phone numbers, including the </w:t>
            </w:r>
            <w:r w:rsidR="00333BE8">
              <w:rPr>
                <w:lang w:val="en-US"/>
              </w:rPr>
              <w:t>postal code</w:t>
            </w:r>
            <w:r w:rsidRPr="004B3BB3">
              <w:rPr>
                <w:lang w:val="en-US"/>
              </w:rPr>
              <w:t>)</w:t>
            </w:r>
          </w:p>
        </w:tc>
      </w:tr>
      <w:tr w:rsidR="00B15329" w:rsidRPr="004B3BB3">
        <w:trPr>
          <w:trHeight w:val="580"/>
        </w:trPr>
        <w:tc>
          <w:tcPr>
            <w:tcW w:w="2340" w:type="dxa"/>
            <w:tcBorders>
              <w:top w:val="single" w:sz="4" w:space="0" w:color="auto"/>
              <w:left w:val="single" w:sz="4" w:space="0" w:color="auto"/>
              <w:right w:val="single" w:sz="4" w:space="0" w:color="auto"/>
            </w:tcBorders>
          </w:tcPr>
          <w:p w:rsidR="00B15329" w:rsidRPr="004B3BB3" w:rsidRDefault="00CD4561" w:rsidP="00F32550">
            <w:pPr>
              <w:rPr>
                <w:lang w:val="en-US"/>
              </w:rPr>
            </w:pPr>
            <w:r w:rsidRPr="004B3BB3">
              <w:rPr>
                <w:lang w:val="en-US"/>
              </w:rPr>
              <w:t>Nationality</w:t>
            </w:r>
          </w:p>
          <w:p w:rsidR="00B15329" w:rsidRPr="004B3BB3" w:rsidRDefault="00B15329" w:rsidP="00F32550">
            <w:pPr>
              <w:rPr>
                <w:lang w:val="en-US"/>
              </w:rPr>
            </w:pPr>
          </w:p>
        </w:tc>
        <w:tc>
          <w:tcPr>
            <w:tcW w:w="7200" w:type="dxa"/>
            <w:tcBorders>
              <w:top w:val="single" w:sz="4" w:space="0" w:color="auto"/>
              <w:left w:val="single" w:sz="4" w:space="0" w:color="auto"/>
              <w:right w:val="single" w:sz="4" w:space="0" w:color="auto"/>
            </w:tcBorders>
          </w:tcPr>
          <w:p w:rsidR="00B15329" w:rsidRPr="004B3BB3" w:rsidRDefault="00B15329" w:rsidP="00F32550">
            <w:pPr>
              <w:rPr>
                <w:lang w:val="en-US"/>
              </w:rPr>
            </w:pPr>
          </w:p>
        </w:tc>
      </w:tr>
      <w:tr w:rsidR="00B15329" w:rsidRPr="004B3BB3">
        <w:trPr>
          <w:trHeight w:val="360"/>
        </w:trPr>
        <w:tc>
          <w:tcPr>
            <w:tcW w:w="2340" w:type="dxa"/>
            <w:tcBorders>
              <w:top w:val="single" w:sz="4" w:space="0" w:color="auto"/>
              <w:left w:val="single" w:sz="4" w:space="0" w:color="auto"/>
              <w:bottom w:val="single" w:sz="4" w:space="0" w:color="auto"/>
              <w:right w:val="single" w:sz="4" w:space="0" w:color="auto"/>
            </w:tcBorders>
          </w:tcPr>
          <w:p w:rsidR="00C62D1A" w:rsidRPr="004B3BB3" w:rsidRDefault="00C62D1A" w:rsidP="00C62D1A">
            <w:pPr>
              <w:rPr>
                <w:lang w:val="en-US"/>
              </w:rPr>
            </w:pPr>
            <w:r w:rsidRPr="004B3BB3">
              <w:rPr>
                <w:lang w:val="en-US"/>
              </w:rPr>
              <w:t xml:space="preserve">Full details of identity document </w:t>
            </w:r>
          </w:p>
          <w:p w:rsidR="00B15329" w:rsidRPr="004B3BB3" w:rsidRDefault="00B15329" w:rsidP="00F32550">
            <w:pPr>
              <w:rPr>
                <w:lang w:val="en-US"/>
              </w:rPr>
            </w:pPr>
          </w:p>
        </w:tc>
        <w:tc>
          <w:tcPr>
            <w:tcW w:w="72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bl>
    <w:p w:rsidR="00B15329" w:rsidRPr="004B3BB3" w:rsidRDefault="00B15329" w:rsidP="00B15329">
      <w:pPr>
        <w:rPr>
          <w:lang w:val="en-US"/>
        </w:rPr>
      </w:pPr>
    </w:p>
    <w:p w:rsidR="00B15329" w:rsidRPr="004B3BB3" w:rsidRDefault="00911777" w:rsidP="00B15329">
      <w:pPr>
        <w:numPr>
          <w:ilvl w:val="0"/>
          <w:numId w:val="1"/>
        </w:numPr>
        <w:rPr>
          <w:b/>
          <w:lang w:val="en-US"/>
        </w:rPr>
      </w:pPr>
      <w:r w:rsidRPr="004B3BB3">
        <w:rPr>
          <w:b/>
          <w:lang w:val="en-US"/>
        </w:rPr>
        <w:t>Information about affiliation:</w:t>
      </w:r>
    </w:p>
    <w:p w:rsidR="00B15329" w:rsidRPr="004B3BB3" w:rsidRDefault="00B15329" w:rsidP="00B15329">
      <w:pPr>
        <w:ind w:left="360"/>
        <w:rPr>
          <w:lang w:val="en-US"/>
        </w:rPr>
      </w:pPr>
    </w:p>
    <w:p w:rsidR="00B15329" w:rsidRPr="004B3BB3" w:rsidRDefault="00D402D3" w:rsidP="00B15329">
      <w:pPr>
        <w:ind w:left="180"/>
        <w:jc w:val="both"/>
        <w:rPr>
          <w:lang w:val="en-US"/>
        </w:rPr>
      </w:pPr>
      <w:r w:rsidRPr="004B3BB3">
        <w:rPr>
          <w:lang w:val="en-US"/>
        </w:rPr>
        <w:t>Information about close relatives (parents, spouse, brother, sister, adult children), and also relatives in-law (brother, sister, parents, children of the spouse):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147"/>
        <w:gridCol w:w="1927"/>
        <w:gridCol w:w="1636"/>
        <w:gridCol w:w="3252"/>
      </w:tblGrid>
      <w:tr w:rsidR="00BB4FC3" w:rsidRPr="00BE0486" w:rsidTr="00BB4FC3">
        <w:trPr>
          <w:trHeight w:val="360"/>
        </w:trPr>
        <w:tc>
          <w:tcPr>
            <w:tcW w:w="578" w:type="dxa"/>
            <w:tcBorders>
              <w:top w:val="single" w:sz="4" w:space="0" w:color="auto"/>
              <w:left w:val="single" w:sz="4" w:space="0" w:color="auto"/>
              <w:bottom w:val="single" w:sz="4" w:space="0" w:color="auto"/>
              <w:right w:val="single" w:sz="4" w:space="0" w:color="auto"/>
            </w:tcBorders>
          </w:tcPr>
          <w:p w:rsidR="00BB4FC3" w:rsidRPr="004B3BB3" w:rsidRDefault="00BB4FC3" w:rsidP="00BB4FC3">
            <w:pPr>
              <w:jc w:val="center"/>
              <w:rPr>
                <w:b/>
                <w:lang w:val="en-US"/>
              </w:rPr>
            </w:pPr>
            <w:r w:rsidRPr="004B3BB3">
              <w:rPr>
                <w:b/>
                <w:lang w:val="en-US"/>
              </w:rPr>
              <w:t>#</w:t>
            </w:r>
          </w:p>
        </w:tc>
        <w:tc>
          <w:tcPr>
            <w:tcW w:w="2147" w:type="dxa"/>
            <w:tcBorders>
              <w:top w:val="single" w:sz="4" w:space="0" w:color="auto"/>
              <w:left w:val="single" w:sz="4" w:space="0" w:color="auto"/>
              <w:bottom w:val="single" w:sz="4" w:space="0" w:color="auto"/>
              <w:right w:val="single" w:sz="4" w:space="0" w:color="auto"/>
            </w:tcBorders>
          </w:tcPr>
          <w:p w:rsidR="00BB4FC3" w:rsidRPr="004B3BB3" w:rsidRDefault="00BB4FC3" w:rsidP="00BB4FC3">
            <w:pPr>
              <w:jc w:val="center"/>
              <w:rPr>
                <w:b/>
                <w:lang w:val="en-US"/>
              </w:rPr>
            </w:pPr>
            <w:r w:rsidRPr="004B3BB3">
              <w:rPr>
                <w:b/>
                <w:lang w:val="en-US"/>
              </w:rPr>
              <w:t>Surname, name, patronymic</w:t>
            </w:r>
          </w:p>
        </w:tc>
        <w:tc>
          <w:tcPr>
            <w:tcW w:w="1927" w:type="dxa"/>
            <w:tcBorders>
              <w:top w:val="single" w:sz="4" w:space="0" w:color="auto"/>
              <w:left w:val="single" w:sz="4" w:space="0" w:color="auto"/>
              <w:bottom w:val="single" w:sz="4" w:space="0" w:color="auto"/>
              <w:right w:val="single" w:sz="4" w:space="0" w:color="auto"/>
            </w:tcBorders>
          </w:tcPr>
          <w:p w:rsidR="00BB4FC3" w:rsidRPr="004B3BB3" w:rsidRDefault="00BB4FC3" w:rsidP="00BB4FC3">
            <w:pPr>
              <w:jc w:val="center"/>
              <w:rPr>
                <w:b/>
                <w:lang w:val="en-US"/>
              </w:rPr>
            </w:pPr>
            <w:r w:rsidRPr="004B3BB3">
              <w:rPr>
                <w:b/>
                <w:lang w:val="en-US"/>
              </w:rPr>
              <w:t>Date, month, year of birth, individual identification number (IIN)</w:t>
            </w:r>
          </w:p>
        </w:tc>
        <w:tc>
          <w:tcPr>
            <w:tcW w:w="1636" w:type="dxa"/>
            <w:tcBorders>
              <w:top w:val="single" w:sz="4" w:space="0" w:color="auto"/>
              <w:left w:val="single" w:sz="4" w:space="0" w:color="auto"/>
              <w:bottom w:val="single" w:sz="4" w:space="0" w:color="auto"/>
              <w:right w:val="single" w:sz="4" w:space="0" w:color="auto"/>
            </w:tcBorders>
          </w:tcPr>
          <w:p w:rsidR="00BB4FC3" w:rsidRPr="004B3BB3" w:rsidRDefault="00BB4FC3" w:rsidP="00BB4FC3">
            <w:pPr>
              <w:jc w:val="center"/>
              <w:rPr>
                <w:b/>
                <w:lang w:val="en-US"/>
              </w:rPr>
            </w:pPr>
            <w:r w:rsidRPr="004B3BB3">
              <w:rPr>
                <w:b/>
                <w:lang w:val="en-US"/>
              </w:rPr>
              <w:t>Relationship</w:t>
            </w:r>
          </w:p>
        </w:tc>
        <w:tc>
          <w:tcPr>
            <w:tcW w:w="3252" w:type="dxa"/>
            <w:tcBorders>
              <w:top w:val="single" w:sz="4" w:space="0" w:color="auto"/>
              <w:left w:val="single" w:sz="4" w:space="0" w:color="auto"/>
              <w:bottom w:val="single" w:sz="4" w:space="0" w:color="auto"/>
              <w:right w:val="single" w:sz="4" w:space="0" w:color="auto"/>
            </w:tcBorders>
          </w:tcPr>
          <w:p w:rsidR="00BB4FC3" w:rsidRPr="004B3BB3" w:rsidRDefault="00BB4FC3" w:rsidP="00BB4FC3">
            <w:pPr>
              <w:jc w:val="center"/>
              <w:rPr>
                <w:b/>
                <w:lang w:val="en-US"/>
              </w:rPr>
            </w:pPr>
            <w:r w:rsidRPr="004B3BB3">
              <w:rPr>
                <w:b/>
                <w:lang w:val="en-US"/>
              </w:rPr>
              <w:t>Place of employment and position</w:t>
            </w:r>
          </w:p>
        </w:tc>
      </w:tr>
      <w:tr w:rsidR="00B15329" w:rsidRPr="004B3BB3" w:rsidTr="00BB4FC3">
        <w:trPr>
          <w:trHeight w:val="360"/>
        </w:trPr>
        <w:tc>
          <w:tcPr>
            <w:tcW w:w="578"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r w:rsidRPr="004B3BB3">
              <w:rPr>
                <w:lang w:val="en-US"/>
              </w:rPr>
              <w:t>1</w:t>
            </w:r>
          </w:p>
        </w:tc>
        <w:tc>
          <w:tcPr>
            <w:tcW w:w="2147"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1927"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1636"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3252"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4B3BB3" w:rsidTr="00BB4FC3">
        <w:trPr>
          <w:trHeight w:val="360"/>
        </w:trPr>
        <w:tc>
          <w:tcPr>
            <w:tcW w:w="578"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r w:rsidRPr="004B3BB3">
              <w:rPr>
                <w:lang w:val="en-US"/>
              </w:rPr>
              <w:t>2</w:t>
            </w:r>
          </w:p>
        </w:tc>
        <w:tc>
          <w:tcPr>
            <w:tcW w:w="2147"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1927"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1636"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3252"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4B3BB3" w:rsidTr="00BB4FC3">
        <w:trPr>
          <w:trHeight w:val="360"/>
        </w:trPr>
        <w:tc>
          <w:tcPr>
            <w:tcW w:w="578"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r w:rsidRPr="004B3BB3">
              <w:rPr>
                <w:lang w:val="en-US"/>
              </w:rPr>
              <w:t>3</w:t>
            </w:r>
          </w:p>
        </w:tc>
        <w:tc>
          <w:tcPr>
            <w:tcW w:w="2147"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1927"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1636"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3252"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bl>
    <w:p w:rsidR="00B15329" w:rsidRPr="004B3BB3" w:rsidRDefault="00B15329" w:rsidP="00B15329">
      <w:pPr>
        <w:jc w:val="both"/>
        <w:rPr>
          <w:lang w:val="en-US"/>
        </w:rPr>
      </w:pPr>
    </w:p>
    <w:p w:rsidR="00B15329" w:rsidRPr="004B3BB3" w:rsidRDefault="00D4534F" w:rsidP="00B15329">
      <w:pPr>
        <w:ind w:firstLine="180"/>
        <w:jc w:val="both"/>
        <w:rPr>
          <w:lang w:val="en-US"/>
        </w:rPr>
      </w:pPr>
      <w:r w:rsidRPr="004B3BB3">
        <w:rPr>
          <w:lang w:val="en-US"/>
        </w:rPr>
        <w:t>Direct or indirect participation in the authorized capital of legal entities: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700"/>
        <w:gridCol w:w="3436"/>
        <w:gridCol w:w="2864"/>
      </w:tblGrid>
      <w:tr w:rsidR="00B15329" w:rsidRPr="00BE0486">
        <w:trPr>
          <w:trHeight w:val="360"/>
        </w:trPr>
        <w:tc>
          <w:tcPr>
            <w:tcW w:w="540" w:type="dxa"/>
            <w:tcBorders>
              <w:top w:val="single" w:sz="4" w:space="0" w:color="auto"/>
              <w:left w:val="single" w:sz="4" w:space="0" w:color="auto"/>
              <w:bottom w:val="single" w:sz="4" w:space="0" w:color="auto"/>
              <w:right w:val="single" w:sz="4" w:space="0" w:color="auto"/>
            </w:tcBorders>
          </w:tcPr>
          <w:p w:rsidR="00B15329" w:rsidRPr="004B3BB3" w:rsidRDefault="00D4534F" w:rsidP="00D4534F">
            <w:pPr>
              <w:jc w:val="center"/>
              <w:rPr>
                <w:b/>
                <w:lang w:val="en-US"/>
              </w:rPr>
            </w:pPr>
            <w:r w:rsidRPr="004B3BB3">
              <w:rPr>
                <w:b/>
                <w:lang w:val="en-US"/>
              </w:rPr>
              <w:t>#</w:t>
            </w:r>
          </w:p>
        </w:tc>
        <w:tc>
          <w:tcPr>
            <w:tcW w:w="2700" w:type="dxa"/>
            <w:tcBorders>
              <w:top w:val="single" w:sz="4" w:space="0" w:color="auto"/>
              <w:left w:val="single" w:sz="4" w:space="0" w:color="auto"/>
              <w:bottom w:val="single" w:sz="4" w:space="0" w:color="auto"/>
              <w:right w:val="single" w:sz="4" w:space="0" w:color="auto"/>
            </w:tcBorders>
          </w:tcPr>
          <w:p w:rsidR="00B15329" w:rsidRPr="004B3BB3" w:rsidRDefault="00D4534F" w:rsidP="00F32550">
            <w:pPr>
              <w:jc w:val="center"/>
              <w:rPr>
                <w:b/>
                <w:lang w:val="en-US"/>
              </w:rPr>
            </w:pPr>
            <w:r w:rsidRPr="004B3BB3">
              <w:rPr>
                <w:b/>
                <w:lang w:val="en-US"/>
              </w:rPr>
              <w:t>Name and location</w:t>
            </w:r>
          </w:p>
        </w:tc>
        <w:tc>
          <w:tcPr>
            <w:tcW w:w="3436" w:type="dxa"/>
            <w:tcBorders>
              <w:top w:val="single" w:sz="4" w:space="0" w:color="auto"/>
              <w:left w:val="single" w:sz="4" w:space="0" w:color="auto"/>
              <w:bottom w:val="single" w:sz="4" w:space="0" w:color="auto"/>
              <w:right w:val="single" w:sz="4" w:space="0" w:color="auto"/>
            </w:tcBorders>
          </w:tcPr>
          <w:p w:rsidR="00B15329" w:rsidRPr="004B3BB3" w:rsidRDefault="00D4534F" w:rsidP="00D4534F">
            <w:pPr>
              <w:jc w:val="center"/>
              <w:rPr>
                <w:b/>
                <w:lang w:val="en-US"/>
              </w:rPr>
            </w:pPr>
            <w:r w:rsidRPr="004B3BB3">
              <w:rPr>
                <w:b/>
                <w:lang w:val="en-US"/>
              </w:rPr>
              <w:t xml:space="preserve">Statutory activities of legal entity </w:t>
            </w:r>
          </w:p>
        </w:tc>
        <w:tc>
          <w:tcPr>
            <w:tcW w:w="2864" w:type="dxa"/>
            <w:tcBorders>
              <w:top w:val="single" w:sz="4" w:space="0" w:color="auto"/>
              <w:left w:val="single" w:sz="4" w:space="0" w:color="auto"/>
              <w:bottom w:val="single" w:sz="4" w:space="0" w:color="auto"/>
              <w:right w:val="single" w:sz="4" w:space="0" w:color="auto"/>
            </w:tcBorders>
          </w:tcPr>
          <w:p w:rsidR="00B15329" w:rsidRPr="004B3BB3" w:rsidRDefault="00256932" w:rsidP="00256932">
            <w:pPr>
              <w:jc w:val="center"/>
              <w:rPr>
                <w:b/>
                <w:lang w:val="en-US"/>
              </w:rPr>
            </w:pPr>
            <w:r w:rsidRPr="004B3BB3">
              <w:rPr>
                <w:b/>
                <w:lang w:val="en-US"/>
              </w:rPr>
              <w:t>Amount and share of your participation</w:t>
            </w:r>
          </w:p>
        </w:tc>
      </w:tr>
      <w:tr w:rsidR="00B15329" w:rsidRPr="004B3BB3">
        <w:trPr>
          <w:trHeight w:val="360"/>
        </w:trPr>
        <w:tc>
          <w:tcPr>
            <w:tcW w:w="54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r w:rsidRPr="004B3BB3">
              <w:rPr>
                <w:lang w:val="en-US"/>
              </w:rPr>
              <w:t xml:space="preserve">1 </w:t>
            </w:r>
          </w:p>
        </w:tc>
        <w:tc>
          <w:tcPr>
            <w:tcW w:w="27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3436"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2864"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4B3BB3">
        <w:trPr>
          <w:trHeight w:val="360"/>
        </w:trPr>
        <w:tc>
          <w:tcPr>
            <w:tcW w:w="54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r w:rsidRPr="004B3BB3">
              <w:rPr>
                <w:lang w:val="en-US"/>
              </w:rPr>
              <w:t>2</w:t>
            </w:r>
          </w:p>
        </w:tc>
        <w:tc>
          <w:tcPr>
            <w:tcW w:w="27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3436"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2864"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4B3BB3">
        <w:trPr>
          <w:trHeight w:val="360"/>
        </w:trPr>
        <w:tc>
          <w:tcPr>
            <w:tcW w:w="54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r w:rsidRPr="004B3BB3">
              <w:rPr>
                <w:lang w:val="en-US"/>
              </w:rPr>
              <w:t>3</w:t>
            </w:r>
          </w:p>
        </w:tc>
        <w:tc>
          <w:tcPr>
            <w:tcW w:w="27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3436"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2864"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bl>
    <w:p w:rsidR="00B15329" w:rsidRPr="004B3BB3" w:rsidRDefault="00B15329" w:rsidP="00B15329">
      <w:pPr>
        <w:jc w:val="both"/>
        <w:rPr>
          <w:lang w:val="en-US"/>
        </w:rPr>
      </w:pPr>
    </w:p>
    <w:p w:rsidR="00B15329" w:rsidRPr="004B3BB3" w:rsidRDefault="00400FAF" w:rsidP="00B15329">
      <w:pPr>
        <w:numPr>
          <w:ilvl w:val="0"/>
          <w:numId w:val="1"/>
        </w:numPr>
        <w:ind w:left="0" w:firstLine="360"/>
        <w:jc w:val="both"/>
        <w:rPr>
          <w:b/>
          <w:lang w:val="en-US"/>
        </w:rPr>
      </w:pPr>
      <w:r w:rsidRPr="004B3BB3">
        <w:rPr>
          <w:b/>
          <w:lang w:val="en-US"/>
        </w:rPr>
        <w:t>Professional information</w:t>
      </w:r>
      <w:r w:rsidR="00B15329" w:rsidRPr="004B3BB3">
        <w:rPr>
          <w:b/>
          <w:lang w:val="en-US"/>
        </w:rPr>
        <w:t>:</w:t>
      </w:r>
    </w:p>
    <w:p w:rsidR="00B15329" w:rsidRPr="004B3BB3" w:rsidRDefault="00B15329" w:rsidP="00B15329">
      <w:pPr>
        <w:jc w:val="both"/>
        <w:rPr>
          <w:lang w:val="en-US"/>
        </w:rPr>
      </w:pPr>
      <w:r w:rsidRPr="004B3BB3">
        <w:rPr>
          <w:lang w:val="en-US"/>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300"/>
      </w:tblGrid>
      <w:tr w:rsidR="00B15329" w:rsidRPr="00BE0486">
        <w:trPr>
          <w:trHeight w:val="330"/>
        </w:trPr>
        <w:tc>
          <w:tcPr>
            <w:tcW w:w="3240" w:type="dxa"/>
            <w:vMerge w:val="restart"/>
          </w:tcPr>
          <w:p w:rsidR="00B15329" w:rsidRPr="004B3BB3" w:rsidRDefault="001E19F2" w:rsidP="001E19F2">
            <w:pPr>
              <w:rPr>
                <w:lang w:val="en-US"/>
              </w:rPr>
            </w:pPr>
            <w:r w:rsidRPr="004B3BB3">
              <w:rPr>
                <w:lang w:val="en-US"/>
              </w:rPr>
              <w:t>Education, including vocational education, relevant to the job profile</w:t>
            </w:r>
          </w:p>
        </w:tc>
        <w:tc>
          <w:tcPr>
            <w:tcW w:w="6300" w:type="dxa"/>
          </w:tcPr>
          <w:p w:rsidR="00B15329" w:rsidRPr="004B3BB3" w:rsidRDefault="00B15329" w:rsidP="00F32550">
            <w:pPr>
              <w:rPr>
                <w:lang w:val="en-US"/>
              </w:rPr>
            </w:pPr>
          </w:p>
        </w:tc>
      </w:tr>
      <w:tr w:rsidR="00B15329" w:rsidRPr="00BE0486">
        <w:trPr>
          <w:trHeight w:val="180"/>
        </w:trPr>
        <w:tc>
          <w:tcPr>
            <w:tcW w:w="3240" w:type="dxa"/>
            <w:vMerge/>
          </w:tcPr>
          <w:p w:rsidR="00B15329" w:rsidRPr="004B3BB3" w:rsidRDefault="00B15329" w:rsidP="00F32550">
            <w:pPr>
              <w:rPr>
                <w:lang w:val="en-US"/>
              </w:rPr>
            </w:pPr>
          </w:p>
        </w:tc>
        <w:tc>
          <w:tcPr>
            <w:tcW w:w="6300" w:type="dxa"/>
          </w:tcPr>
          <w:p w:rsidR="00B15329" w:rsidRPr="004B3BB3" w:rsidRDefault="00B15329" w:rsidP="00F32550">
            <w:pPr>
              <w:rPr>
                <w:lang w:val="en-US"/>
              </w:rPr>
            </w:pPr>
          </w:p>
        </w:tc>
      </w:tr>
      <w:tr w:rsidR="00B15329" w:rsidRPr="00BE0486">
        <w:trPr>
          <w:trHeight w:val="300"/>
        </w:trPr>
        <w:tc>
          <w:tcPr>
            <w:tcW w:w="3240" w:type="dxa"/>
            <w:vMerge/>
            <w:tcBorders>
              <w:bottom w:val="single" w:sz="4" w:space="0" w:color="auto"/>
            </w:tcBorders>
          </w:tcPr>
          <w:p w:rsidR="00B15329" w:rsidRPr="004B3BB3" w:rsidRDefault="00B15329" w:rsidP="00F32550">
            <w:pPr>
              <w:rPr>
                <w:lang w:val="en-US"/>
              </w:rPr>
            </w:pPr>
          </w:p>
        </w:tc>
        <w:tc>
          <w:tcPr>
            <w:tcW w:w="6300" w:type="dxa"/>
          </w:tcPr>
          <w:p w:rsidR="00B15329" w:rsidRPr="004B3BB3" w:rsidRDefault="005B79A3" w:rsidP="005B79A3">
            <w:pPr>
              <w:jc w:val="both"/>
              <w:rPr>
                <w:lang w:val="en-US"/>
              </w:rPr>
            </w:pPr>
            <w:r w:rsidRPr="004B3BB3">
              <w:rPr>
                <w:lang w:val="en-US"/>
              </w:rPr>
              <w:t xml:space="preserve">(specify the name and location of educational institution, faculty or department, period of study, qualification awarded, details of the diploma) </w:t>
            </w:r>
          </w:p>
        </w:tc>
      </w:tr>
      <w:tr w:rsidR="00B15329" w:rsidRPr="00BE0486">
        <w:trPr>
          <w:trHeight w:val="360"/>
        </w:trPr>
        <w:tc>
          <w:tcPr>
            <w:tcW w:w="3240" w:type="dxa"/>
            <w:vMerge w:val="restart"/>
            <w:tcBorders>
              <w:top w:val="single" w:sz="4" w:space="0" w:color="auto"/>
              <w:left w:val="single" w:sz="4" w:space="0" w:color="auto"/>
              <w:right w:val="single" w:sz="4" w:space="0" w:color="auto"/>
            </w:tcBorders>
          </w:tcPr>
          <w:p w:rsidR="00B15329" w:rsidRPr="004B3BB3" w:rsidRDefault="00C5717B" w:rsidP="00F32550">
            <w:pPr>
              <w:rPr>
                <w:lang w:val="en-US"/>
              </w:rPr>
            </w:pPr>
            <w:r w:rsidRPr="004B3BB3">
              <w:rPr>
                <w:lang w:val="en-US"/>
              </w:rPr>
              <w:t>Additional education, including refresher courses in the field of his/her employment, academic degrees</w:t>
            </w: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BE0486">
        <w:trPr>
          <w:trHeight w:val="345"/>
        </w:trPr>
        <w:tc>
          <w:tcPr>
            <w:tcW w:w="3240" w:type="dxa"/>
            <w:vMerge/>
            <w:tcBorders>
              <w:left w:val="single" w:sz="4" w:space="0" w:color="auto"/>
              <w:right w:val="single" w:sz="4" w:space="0" w:color="auto"/>
            </w:tcBorders>
          </w:tcPr>
          <w:p w:rsidR="00B15329" w:rsidRPr="004B3BB3" w:rsidRDefault="00B15329" w:rsidP="00F32550">
            <w:pPr>
              <w:rPr>
                <w:lang w:val="en-US"/>
              </w:rPr>
            </w:pP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BE0486">
        <w:trPr>
          <w:trHeight w:val="435"/>
        </w:trPr>
        <w:tc>
          <w:tcPr>
            <w:tcW w:w="3240" w:type="dxa"/>
            <w:vMerge/>
            <w:tcBorders>
              <w:left w:val="single" w:sz="4" w:space="0" w:color="auto"/>
              <w:bottom w:val="single" w:sz="4" w:space="0" w:color="auto"/>
              <w:right w:val="single" w:sz="4" w:space="0" w:color="auto"/>
            </w:tcBorders>
          </w:tcPr>
          <w:p w:rsidR="00B15329" w:rsidRPr="004B3BB3" w:rsidRDefault="00B15329" w:rsidP="00F32550">
            <w:pPr>
              <w:rPr>
                <w:lang w:val="en-US"/>
              </w:rPr>
            </w:pP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8323F2" w:rsidP="008323F2">
            <w:pPr>
              <w:rPr>
                <w:lang w:val="en-US"/>
              </w:rPr>
            </w:pPr>
            <w:r w:rsidRPr="004B3BB3">
              <w:rPr>
                <w:lang w:val="en-US"/>
              </w:rPr>
              <w:t xml:space="preserve">(specify the name and location of educational institution, period of study, details of the diploma, certificate) </w:t>
            </w:r>
            <w:r w:rsidR="00B15329" w:rsidRPr="004B3BB3">
              <w:rPr>
                <w:lang w:val="en-US"/>
              </w:rPr>
              <w:t xml:space="preserve"> </w:t>
            </w:r>
          </w:p>
        </w:tc>
      </w:tr>
      <w:tr w:rsidR="00B15329" w:rsidRPr="00BE0486">
        <w:trPr>
          <w:trHeight w:val="375"/>
        </w:trPr>
        <w:tc>
          <w:tcPr>
            <w:tcW w:w="3240" w:type="dxa"/>
            <w:vMerge w:val="restart"/>
            <w:tcBorders>
              <w:top w:val="single" w:sz="4" w:space="0" w:color="auto"/>
              <w:left w:val="single" w:sz="4" w:space="0" w:color="auto"/>
              <w:right w:val="single" w:sz="4" w:space="0" w:color="auto"/>
            </w:tcBorders>
          </w:tcPr>
          <w:p w:rsidR="00B15329" w:rsidRPr="004B3BB3" w:rsidRDefault="00E02366" w:rsidP="00C86A11">
            <w:pPr>
              <w:rPr>
                <w:lang w:val="en-US"/>
              </w:rPr>
            </w:pPr>
            <w:r w:rsidRPr="004B3BB3">
              <w:rPr>
                <w:lang w:val="en-US"/>
              </w:rPr>
              <w:t xml:space="preserve">Work experience in </w:t>
            </w:r>
            <w:r w:rsidR="00333BE8">
              <w:rPr>
                <w:lang w:val="en-US"/>
              </w:rPr>
              <w:t xml:space="preserve">the area of </w:t>
            </w:r>
            <w:r w:rsidRPr="004B3BB3">
              <w:rPr>
                <w:lang w:val="en-US"/>
              </w:rPr>
              <w:t xml:space="preserve">providing and (or) regulating the financial services, including in the field he/she intends to work </w:t>
            </w: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C86A11" w:rsidP="00C86A11">
            <w:pPr>
              <w:rPr>
                <w:lang w:val="en-US"/>
              </w:rPr>
            </w:pPr>
            <w:r w:rsidRPr="004B3BB3">
              <w:rPr>
                <w:lang w:val="en-US"/>
              </w:rPr>
              <w:t xml:space="preserve">(to be filled in by the heads of the internal audit service, chief accountants) </w:t>
            </w:r>
          </w:p>
        </w:tc>
      </w:tr>
      <w:tr w:rsidR="00B15329" w:rsidRPr="00BE0486">
        <w:trPr>
          <w:trHeight w:val="345"/>
        </w:trPr>
        <w:tc>
          <w:tcPr>
            <w:tcW w:w="3240" w:type="dxa"/>
            <w:vMerge/>
            <w:tcBorders>
              <w:left w:val="single" w:sz="4" w:space="0" w:color="auto"/>
              <w:right w:val="single" w:sz="4" w:space="0" w:color="auto"/>
            </w:tcBorders>
          </w:tcPr>
          <w:p w:rsidR="00B15329" w:rsidRPr="004B3BB3" w:rsidRDefault="00B15329" w:rsidP="00F32550">
            <w:pPr>
              <w:rPr>
                <w:lang w:val="en-US"/>
              </w:rPr>
            </w:pP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BE0486">
        <w:trPr>
          <w:trHeight w:val="433"/>
        </w:trPr>
        <w:tc>
          <w:tcPr>
            <w:tcW w:w="3240" w:type="dxa"/>
            <w:vMerge/>
            <w:tcBorders>
              <w:left w:val="single" w:sz="4" w:space="0" w:color="auto"/>
              <w:right w:val="single" w:sz="4" w:space="0" w:color="auto"/>
            </w:tcBorders>
          </w:tcPr>
          <w:p w:rsidR="00B15329" w:rsidRPr="004B3BB3" w:rsidRDefault="00B15329" w:rsidP="00F32550">
            <w:pPr>
              <w:rPr>
                <w:lang w:val="en-US"/>
              </w:rPr>
            </w:pP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C86A11" w:rsidP="00C86A11">
            <w:pPr>
              <w:rPr>
                <w:lang w:val="en-US"/>
              </w:rPr>
            </w:pPr>
            <w:r w:rsidRPr="004B3BB3">
              <w:rPr>
                <w:lang w:val="en-US"/>
              </w:rPr>
              <w:t xml:space="preserve">(specify the number of years of work in financial organizations, holding the position of auditor, accountant by type of activity) </w:t>
            </w:r>
          </w:p>
        </w:tc>
      </w:tr>
      <w:tr w:rsidR="00B15329" w:rsidRPr="00BE0486">
        <w:trPr>
          <w:trHeight w:val="375"/>
        </w:trPr>
        <w:tc>
          <w:tcPr>
            <w:tcW w:w="3240" w:type="dxa"/>
            <w:vMerge w:val="restart"/>
            <w:tcBorders>
              <w:top w:val="single" w:sz="4" w:space="0" w:color="auto"/>
              <w:left w:val="single" w:sz="4" w:space="0" w:color="auto"/>
              <w:right w:val="single" w:sz="4" w:space="0" w:color="auto"/>
            </w:tcBorders>
          </w:tcPr>
          <w:p w:rsidR="00B15329" w:rsidRPr="004B3BB3" w:rsidRDefault="001B28B3" w:rsidP="00DD629B">
            <w:pPr>
              <w:jc w:val="both"/>
              <w:rPr>
                <w:lang w:val="en-US"/>
              </w:rPr>
            </w:pPr>
            <w:r w:rsidRPr="004B3BB3">
              <w:rPr>
                <w:lang w:val="en-US"/>
              </w:rPr>
              <w:t xml:space="preserve">Work experience in managerial position in the field he/she intends to work </w:t>
            </w: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DD629B">
            <w:pPr>
              <w:jc w:val="both"/>
              <w:rPr>
                <w:lang w:val="en-US"/>
              </w:rPr>
            </w:pPr>
          </w:p>
        </w:tc>
      </w:tr>
      <w:tr w:rsidR="00B15329" w:rsidRPr="00BE0486">
        <w:trPr>
          <w:trHeight w:val="345"/>
        </w:trPr>
        <w:tc>
          <w:tcPr>
            <w:tcW w:w="3240" w:type="dxa"/>
            <w:vMerge/>
            <w:tcBorders>
              <w:left w:val="single" w:sz="4" w:space="0" w:color="auto"/>
              <w:right w:val="single" w:sz="4" w:space="0" w:color="auto"/>
            </w:tcBorders>
          </w:tcPr>
          <w:p w:rsidR="00B15329" w:rsidRPr="004B3BB3" w:rsidRDefault="00B15329" w:rsidP="00DD629B">
            <w:pPr>
              <w:jc w:val="both"/>
              <w:rPr>
                <w:lang w:val="en-US"/>
              </w:rPr>
            </w:pP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DD629B">
            <w:pPr>
              <w:jc w:val="both"/>
              <w:rPr>
                <w:lang w:val="en-US"/>
              </w:rPr>
            </w:pPr>
          </w:p>
        </w:tc>
      </w:tr>
      <w:tr w:rsidR="00B15329" w:rsidRPr="00BE0486">
        <w:trPr>
          <w:trHeight w:val="473"/>
        </w:trPr>
        <w:tc>
          <w:tcPr>
            <w:tcW w:w="3240" w:type="dxa"/>
            <w:vMerge/>
            <w:tcBorders>
              <w:left w:val="single" w:sz="4" w:space="0" w:color="auto"/>
              <w:right w:val="single" w:sz="4" w:space="0" w:color="auto"/>
            </w:tcBorders>
          </w:tcPr>
          <w:p w:rsidR="00B15329" w:rsidRPr="004B3BB3" w:rsidRDefault="00B15329" w:rsidP="00DD629B">
            <w:pPr>
              <w:jc w:val="both"/>
              <w:rPr>
                <w:lang w:val="en-US"/>
              </w:rPr>
            </w:pP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DD629B" w:rsidP="00DD629B">
            <w:pPr>
              <w:jc w:val="both"/>
              <w:rPr>
                <w:lang w:val="en-US"/>
              </w:rPr>
            </w:pPr>
            <w:r w:rsidRPr="004B3BB3">
              <w:rPr>
                <w:lang w:val="en-US"/>
              </w:rPr>
              <w:t xml:space="preserve">(describe the existing work experience: job functions, professional skills) </w:t>
            </w:r>
          </w:p>
        </w:tc>
      </w:tr>
      <w:tr w:rsidR="00B15329" w:rsidRPr="00BE0486">
        <w:trPr>
          <w:trHeight w:val="375"/>
        </w:trPr>
        <w:tc>
          <w:tcPr>
            <w:tcW w:w="3240" w:type="dxa"/>
            <w:tcBorders>
              <w:top w:val="single" w:sz="4" w:space="0" w:color="auto"/>
              <w:left w:val="single" w:sz="4" w:space="0" w:color="auto"/>
              <w:right w:val="single" w:sz="4" w:space="0" w:color="auto"/>
            </w:tcBorders>
          </w:tcPr>
          <w:p w:rsidR="00B15329" w:rsidRPr="004B3BB3" w:rsidRDefault="0013101D" w:rsidP="0013101D">
            <w:pPr>
              <w:rPr>
                <w:lang w:val="en-US"/>
              </w:rPr>
            </w:pPr>
            <w:r w:rsidRPr="004B3BB3">
              <w:rPr>
                <w:lang w:val="en-US"/>
              </w:rPr>
              <w:t xml:space="preserve">Work experience in the Board of Directors </w:t>
            </w: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4B3BB3">
        <w:trPr>
          <w:trHeight w:val="375"/>
        </w:trPr>
        <w:tc>
          <w:tcPr>
            <w:tcW w:w="3240" w:type="dxa"/>
            <w:tcBorders>
              <w:top w:val="single" w:sz="4" w:space="0" w:color="auto"/>
              <w:left w:val="single" w:sz="4" w:space="0" w:color="auto"/>
              <w:right w:val="single" w:sz="4" w:space="0" w:color="auto"/>
            </w:tcBorders>
          </w:tcPr>
          <w:p w:rsidR="00B15329" w:rsidRPr="004B3BB3" w:rsidRDefault="0013101D" w:rsidP="0013101D">
            <w:pPr>
              <w:rPr>
                <w:lang w:val="en-US"/>
              </w:rPr>
            </w:pPr>
            <w:r w:rsidRPr="004B3BB3">
              <w:rPr>
                <w:lang w:val="en-US"/>
              </w:rPr>
              <w:t xml:space="preserve">Language skills </w:t>
            </w: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BE0486">
        <w:trPr>
          <w:trHeight w:val="375"/>
        </w:trPr>
        <w:tc>
          <w:tcPr>
            <w:tcW w:w="3240" w:type="dxa"/>
            <w:tcBorders>
              <w:top w:val="single" w:sz="4" w:space="0" w:color="auto"/>
              <w:left w:val="single" w:sz="4" w:space="0" w:color="auto"/>
              <w:right w:val="single" w:sz="4" w:space="0" w:color="auto"/>
            </w:tcBorders>
          </w:tcPr>
          <w:p w:rsidR="00B15329" w:rsidRPr="004B3BB3" w:rsidRDefault="0013101D" w:rsidP="0013101D">
            <w:pPr>
              <w:rPr>
                <w:lang w:val="en-US"/>
              </w:rPr>
            </w:pPr>
            <w:r w:rsidRPr="004B3BB3">
              <w:rPr>
                <w:lang w:val="en-US"/>
              </w:rPr>
              <w:t xml:space="preserve">Knowledge of business similar to the profile of Kcell JSC </w:t>
            </w: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BE0486">
        <w:trPr>
          <w:trHeight w:val="375"/>
        </w:trPr>
        <w:tc>
          <w:tcPr>
            <w:tcW w:w="3240" w:type="dxa"/>
            <w:tcBorders>
              <w:top w:val="single" w:sz="4" w:space="0" w:color="auto"/>
              <w:left w:val="single" w:sz="4" w:space="0" w:color="auto"/>
              <w:right w:val="single" w:sz="4" w:space="0" w:color="auto"/>
            </w:tcBorders>
          </w:tcPr>
          <w:p w:rsidR="00B15329" w:rsidRPr="004B3BB3" w:rsidRDefault="00BE119B" w:rsidP="00BE119B">
            <w:pPr>
              <w:rPr>
                <w:lang w:val="en-US"/>
              </w:rPr>
            </w:pPr>
            <w:r w:rsidRPr="004B3BB3">
              <w:rPr>
                <w:lang w:val="en-US"/>
              </w:rPr>
              <w:t xml:space="preserve">Work experience outside the Republic of Kazakhstan </w:t>
            </w: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BE0486">
        <w:trPr>
          <w:trHeight w:val="375"/>
        </w:trPr>
        <w:tc>
          <w:tcPr>
            <w:tcW w:w="3240" w:type="dxa"/>
            <w:tcBorders>
              <w:top w:val="single" w:sz="4" w:space="0" w:color="auto"/>
              <w:left w:val="single" w:sz="4" w:space="0" w:color="auto"/>
              <w:right w:val="single" w:sz="4" w:space="0" w:color="auto"/>
            </w:tcBorders>
          </w:tcPr>
          <w:p w:rsidR="00B15329" w:rsidRPr="004B3BB3" w:rsidRDefault="00BE119B" w:rsidP="00BE119B">
            <w:pPr>
              <w:rPr>
                <w:lang w:val="en-US"/>
              </w:rPr>
            </w:pPr>
            <w:r w:rsidRPr="004B3BB3">
              <w:rPr>
                <w:lang w:val="en-US"/>
              </w:rPr>
              <w:t>Ability to dedicate time to the work of Independent Director</w:t>
            </w: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BE0486">
        <w:trPr>
          <w:trHeight w:val="375"/>
        </w:trPr>
        <w:tc>
          <w:tcPr>
            <w:tcW w:w="3240" w:type="dxa"/>
            <w:tcBorders>
              <w:top w:val="single" w:sz="4" w:space="0" w:color="auto"/>
              <w:left w:val="single" w:sz="4" w:space="0" w:color="auto"/>
              <w:right w:val="single" w:sz="4" w:space="0" w:color="auto"/>
            </w:tcBorders>
          </w:tcPr>
          <w:p w:rsidR="00B15329" w:rsidRPr="004B3BB3" w:rsidRDefault="008822CF" w:rsidP="008822CF">
            <w:pPr>
              <w:rPr>
                <w:lang w:val="en-US"/>
              </w:rPr>
            </w:pPr>
            <w:r w:rsidRPr="004B3BB3">
              <w:rPr>
                <w:lang w:val="en-US"/>
              </w:rPr>
              <w:t xml:space="preserve">Work experience in the listed companies/ companies in the process of listing </w:t>
            </w: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BE0486">
        <w:trPr>
          <w:trHeight w:val="375"/>
        </w:trPr>
        <w:tc>
          <w:tcPr>
            <w:tcW w:w="3240" w:type="dxa"/>
            <w:tcBorders>
              <w:top w:val="single" w:sz="4" w:space="0" w:color="auto"/>
              <w:left w:val="single" w:sz="4" w:space="0" w:color="auto"/>
              <w:right w:val="single" w:sz="4" w:space="0" w:color="auto"/>
            </w:tcBorders>
          </w:tcPr>
          <w:p w:rsidR="00B15329" w:rsidRPr="004B3BB3" w:rsidRDefault="00F4247C" w:rsidP="00F4247C">
            <w:pPr>
              <w:rPr>
                <w:lang w:val="en-US"/>
              </w:rPr>
            </w:pPr>
            <w:r w:rsidRPr="004B3BB3">
              <w:rPr>
                <w:lang w:val="en-US"/>
              </w:rPr>
              <w:t>Ability to chair a committee of the Board of Directors</w:t>
            </w: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4B3BB3">
        <w:trPr>
          <w:trHeight w:val="375"/>
        </w:trPr>
        <w:tc>
          <w:tcPr>
            <w:tcW w:w="3240" w:type="dxa"/>
            <w:vMerge w:val="restart"/>
            <w:tcBorders>
              <w:top w:val="single" w:sz="4" w:space="0" w:color="auto"/>
              <w:left w:val="single" w:sz="4" w:space="0" w:color="auto"/>
              <w:right w:val="single" w:sz="4" w:space="0" w:color="auto"/>
            </w:tcBorders>
          </w:tcPr>
          <w:p w:rsidR="00B15329" w:rsidRPr="004B3BB3" w:rsidRDefault="00853FBF" w:rsidP="00853FBF">
            <w:pPr>
              <w:rPr>
                <w:lang w:val="en-US"/>
              </w:rPr>
            </w:pPr>
            <w:r w:rsidRPr="004B3BB3">
              <w:rPr>
                <w:lang w:val="en-US"/>
              </w:rPr>
              <w:t xml:space="preserve">Current achievements </w:t>
            </w: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4B3BB3">
        <w:trPr>
          <w:trHeight w:val="345"/>
        </w:trPr>
        <w:tc>
          <w:tcPr>
            <w:tcW w:w="3240" w:type="dxa"/>
            <w:vMerge/>
            <w:tcBorders>
              <w:left w:val="single" w:sz="4" w:space="0" w:color="auto"/>
              <w:right w:val="single" w:sz="4" w:space="0" w:color="auto"/>
            </w:tcBorders>
          </w:tcPr>
          <w:p w:rsidR="00B15329" w:rsidRPr="004B3BB3" w:rsidRDefault="00B15329" w:rsidP="00F32550">
            <w:pPr>
              <w:rPr>
                <w:lang w:val="en-US"/>
              </w:rPr>
            </w:pP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BE0486">
        <w:trPr>
          <w:trHeight w:val="405"/>
        </w:trPr>
        <w:tc>
          <w:tcPr>
            <w:tcW w:w="3240" w:type="dxa"/>
            <w:vMerge/>
            <w:tcBorders>
              <w:left w:val="single" w:sz="4" w:space="0" w:color="auto"/>
              <w:right w:val="single" w:sz="4" w:space="0" w:color="auto"/>
            </w:tcBorders>
          </w:tcPr>
          <w:p w:rsidR="00B15329" w:rsidRPr="004B3BB3" w:rsidRDefault="00B15329" w:rsidP="00F32550">
            <w:pPr>
              <w:rPr>
                <w:lang w:val="en-US"/>
              </w:rPr>
            </w:pP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853FBF" w:rsidP="00333BE8">
            <w:pPr>
              <w:rPr>
                <w:lang w:val="en-US"/>
              </w:rPr>
            </w:pPr>
            <w:r w:rsidRPr="004B3BB3">
              <w:rPr>
                <w:lang w:val="en-US"/>
              </w:rPr>
              <w:t>(</w:t>
            </w:r>
            <w:proofErr w:type="gramStart"/>
            <w:r w:rsidRPr="004B3BB3">
              <w:rPr>
                <w:lang w:val="en-US"/>
              </w:rPr>
              <w:t>specify</w:t>
            </w:r>
            <w:proofErr w:type="gramEnd"/>
            <w:r w:rsidRPr="004B3BB3">
              <w:rPr>
                <w:lang w:val="en-US"/>
              </w:rPr>
              <w:t xml:space="preserve"> information on this issue, for example, the names of scientific publications, participation in scientific research, </w:t>
            </w:r>
            <w:r w:rsidR="00333BE8">
              <w:rPr>
                <w:lang w:val="en-US"/>
              </w:rPr>
              <w:t>legislative initiatives</w:t>
            </w:r>
            <w:r w:rsidRPr="004B3BB3">
              <w:rPr>
                <w:lang w:val="en-US"/>
              </w:rPr>
              <w:t xml:space="preserve">, etc.) </w:t>
            </w:r>
          </w:p>
        </w:tc>
      </w:tr>
      <w:tr w:rsidR="00B15329" w:rsidRPr="004B3BB3">
        <w:trPr>
          <w:trHeight w:val="375"/>
        </w:trPr>
        <w:tc>
          <w:tcPr>
            <w:tcW w:w="3240" w:type="dxa"/>
            <w:vMerge w:val="restart"/>
            <w:tcBorders>
              <w:top w:val="single" w:sz="4" w:space="0" w:color="auto"/>
              <w:left w:val="single" w:sz="4" w:space="0" w:color="auto"/>
              <w:right w:val="single" w:sz="4" w:space="0" w:color="auto"/>
            </w:tcBorders>
          </w:tcPr>
          <w:p w:rsidR="00B15329" w:rsidRPr="004B3BB3" w:rsidRDefault="00853FBF" w:rsidP="00853FBF">
            <w:pPr>
              <w:rPr>
                <w:lang w:val="en-US"/>
              </w:rPr>
            </w:pPr>
            <w:r w:rsidRPr="004B3BB3">
              <w:rPr>
                <w:lang w:val="en-US"/>
              </w:rPr>
              <w:t>Membership in professional organizations</w:t>
            </w: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4B3BB3">
        <w:trPr>
          <w:trHeight w:val="345"/>
        </w:trPr>
        <w:tc>
          <w:tcPr>
            <w:tcW w:w="3240" w:type="dxa"/>
            <w:vMerge/>
            <w:tcBorders>
              <w:left w:val="single" w:sz="4" w:space="0" w:color="auto"/>
              <w:right w:val="single" w:sz="4" w:space="0" w:color="auto"/>
            </w:tcBorders>
          </w:tcPr>
          <w:p w:rsidR="00B15329" w:rsidRPr="004B3BB3" w:rsidRDefault="00B15329" w:rsidP="00F32550">
            <w:pPr>
              <w:rPr>
                <w:lang w:val="en-US"/>
              </w:rPr>
            </w:pP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BE0486">
        <w:trPr>
          <w:trHeight w:val="332"/>
        </w:trPr>
        <w:tc>
          <w:tcPr>
            <w:tcW w:w="3240" w:type="dxa"/>
            <w:vMerge/>
            <w:tcBorders>
              <w:left w:val="single" w:sz="4" w:space="0" w:color="auto"/>
              <w:right w:val="single" w:sz="4" w:space="0" w:color="auto"/>
            </w:tcBorders>
          </w:tcPr>
          <w:p w:rsidR="00B15329" w:rsidRPr="004B3BB3" w:rsidRDefault="00B15329" w:rsidP="00F32550">
            <w:pPr>
              <w:rPr>
                <w:lang w:val="en-US"/>
              </w:rPr>
            </w:pP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853FBF" w:rsidP="00853FBF">
            <w:pPr>
              <w:rPr>
                <w:lang w:val="en-US"/>
              </w:rPr>
            </w:pPr>
            <w:r w:rsidRPr="004B3BB3">
              <w:rPr>
                <w:lang w:val="en-US"/>
              </w:rPr>
              <w:t>(specify information on this issue, for example, the Chamber of Auditors, Actuaries)</w:t>
            </w:r>
          </w:p>
        </w:tc>
      </w:tr>
      <w:tr w:rsidR="00B15329" w:rsidRPr="004B3BB3">
        <w:trPr>
          <w:trHeight w:val="375"/>
        </w:trPr>
        <w:tc>
          <w:tcPr>
            <w:tcW w:w="3240" w:type="dxa"/>
            <w:vMerge w:val="restart"/>
            <w:tcBorders>
              <w:top w:val="single" w:sz="4" w:space="0" w:color="auto"/>
              <w:left w:val="single" w:sz="4" w:space="0" w:color="auto"/>
              <w:right w:val="single" w:sz="4" w:space="0" w:color="auto"/>
            </w:tcBorders>
          </w:tcPr>
          <w:p w:rsidR="00B15329" w:rsidRPr="004B3BB3" w:rsidRDefault="0025724B" w:rsidP="0025724B">
            <w:pPr>
              <w:rPr>
                <w:lang w:val="en-US"/>
              </w:rPr>
            </w:pPr>
            <w:r w:rsidRPr="004B3BB3">
              <w:rPr>
                <w:lang w:val="en-US"/>
              </w:rPr>
              <w:t>Other relevant information</w:t>
            </w: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4B3BB3">
        <w:trPr>
          <w:trHeight w:val="345"/>
        </w:trPr>
        <w:tc>
          <w:tcPr>
            <w:tcW w:w="3240" w:type="dxa"/>
            <w:vMerge/>
            <w:tcBorders>
              <w:left w:val="single" w:sz="4" w:space="0" w:color="auto"/>
              <w:right w:val="single" w:sz="4" w:space="0" w:color="auto"/>
            </w:tcBorders>
          </w:tcPr>
          <w:p w:rsidR="00B15329" w:rsidRPr="004B3BB3" w:rsidRDefault="00B15329" w:rsidP="00F32550">
            <w:pPr>
              <w:rPr>
                <w:lang w:val="en-US"/>
              </w:rPr>
            </w:pP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BE0486">
        <w:trPr>
          <w:trHeight w:val="332"/>
        </w:trPr>
        <w:tc>
          <w:tcPr>
            <w:tcW w:w="3240" w:type="dxa"/>
            <w:vMerge/>
            <w:tcBorders>
              <w:left w:val="single" w:sz="4" w:space="0" w:color="auto"/>
              <w:right w:val="single" w:sz="4" w:space="0" w:color="auto"/>
            </w:tcBorders>
          </w:tcPr>
          <w:p w:rsidR="00B15329" w:rsidRPr="004B3BB3" w:rsidRDefault="00B15329" w:rsidP="00F32550">
            <w:pPr>
              <w:rPr>
                <w:lang w:val="en-US"/>
              </w:rPr>
            </w:pP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25724B" w:rsidP="0025724B">
            <w:pPr>
              <w:rPr>
                <w:lang w:val="en-US"/>
              </w:rPr>
            </w:pPr>
            <w:r w:rsidRPr="004B3BB3">
              <w:rPr>
                <w:lang w:val="en-US"/>
              </w:rPr>
              <w:t xml:space="preserve">(specify information characterizing the professional competence of candidate) </w:t>
            </w:r>
          </w:p>
        </w:tc>
      </w:tr>
    </w:tbl>
    <w:p w:rsidR="00B15329" w:rsidRPr="004B3BB3" w:rsidRDefault="00B15329" w:rsidP="00B15329">
      <w:pPr>
        <w:jc w:val="both"/>
        <w:rPr>
          <w:lang w:val="en-US"/>
        </w:rPr>
      </w:pPr>
    </w:p>
    <w:p w:rsidR="00B15329" w:rsidRPr="004B3BB3" w:rsidRDefault="0025724B" w:rsidP="00B15329">
      <w:pPr>
        <w:numPr>
          <w:ilvl w:val="0"/>
          <w:numId w:val="1"/>
        </w:numPr>
        <w:jc w:val="both"/>
        <w:rPr>
          <w:b/>
          <w:lang w:val="en-US"/>
        </w:rPr>
      </w:pPr>
      <w:r w:rsidRPr="004B3BB3">
        <w:rPr>
          <w:b/>
          <w:lang w:val="en-US"/>
        </w:rPr>
        <w:t>Employment history</w:t>
      </w:r>
      <w:r w:rsidR="00B15329" w:rsidRPr="004B3BB3">
        <w:rPr>
          <w:b/>
          <w:lang w:val="en-US"/>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700"/>
        <w:gridCol w:w="6300"/>
      </w:tblGrid>
      <w:tr w:rsidR="00B15329" w:rsidRPr="00BE0486">
        <w:trPr>
          <w:trHeight w:val="360"/>
        </w:trPr>
        <w:tc>
          <w:tcPr>
            <w:tcW w:w="540" w:type="dxa"/>
            <w:tcBorders>
              <w:top w:val="single" w:sz="4" w:space="0" w:color="auto"/>
              <w:left w:val="single" w:sz="4" w:space="0" w:color="auto"/>
              <w:bottom w:val="single" w:sz="4" w:space="0" w:color="auto"/>
              <w:right w:val="single" w:sz="4" w:space="0" w:color="auto"/>
            </w:tcBorders>
          </w:tcPr>
          <w:p w:rsidR="00B15329" w:rsidRPr="004B3BB3" w:rsidRDefault="0025724B" w:rsidP="0025724B">
            <w:pPr>
              <w:jc w:val="center"/>
              <w:rPr>
                <w:b/>
                <w:lang w:val="en-US"/>
              </w:rPr>
            </w:pPr>
            <w:r w:rsidRPr="004B3BB3">
              <w:rPr>
                <w:b/>
                <w:lang w:val="en-US"/>
              </w:rPr>
              <w:t>#</w:t>
            </w:r>
          </w:p>
        </w:tc>
        <w:tc>
          <w:tcPr>
            <w:tcW w:w="2700" w:type="dxa"/>
            <w:tcBorders>
              <w:top w:val="single" w:sz="4" w:space="0" w:color="auto"/>
              <w:left w:val="single" w:sz="4" w:space="0" w:color="auto"/>
              <w:bottom w:val="single" w:sz="4" w:space="0" w:color="auto"/>
              <w:right w:val="single" w:sz="4" w:space="0" w:color="auto"/>
            </w:tcBorders>
          </w:tcPr>
          <w:p w:rsidR="0025724B" w:rsidRPr="004B3BB3" w:rsidRDefault="0025724B" w:rsidP="0025724B">
            <w:pPr>
              <w:jc w:val="center"/>
              <w:rPr>
                <w:b/>
                <w:lang w:val="en-US"/>
              </w:rPr>
            </w:pPr>
            <w:r w:rsidRPr="004B3BB3">
              <w:rPr>
                <w:b/>
                <w:lang w:val="en-US"/>
              </w:rPr>
              <w:t>Employment period</w:t>
            </w:r>
          </w:p>
          <w:p w:rsidR="00B15329" w:rsidRPr="004B3BB3" w:rsidRDefault="0025724B" w:rsidP="0025724B">
            <w:pPr>
              <w:jc w:val="center"/>
              <w:rPr>
                <w:b/>
                <w:lang w:val="en-US"/>
              </w:rPr>
            </w:pPr>
            <w:r w:rsidRPr="004B3BB3">
              <w:rPr>
                <w:b/>
                <w:lang w:val="en-US"/>
              </w:rPr>
              <w:t>(month, year)</w:t>
            </w:r>
          </w:p>
        </w:tc>
        <w:tc>
          <w:tcPr>
            <w:tcW w:w="6300" w:type="dxa"/>
            <w:tcBorders>
              <w:top w:val="single" w:sz="4" w:space="0" w:color="auto"/>
              <w:left w:val="single" w:sz="4" w:space="0" w:color="auto"/>
              <w:bottom w:val="single" w:sz="4" w:space="0" w:color="auto"/>
              <w:right w:val="single" w:sz="4" w:space="0" w:color="auto"/>
            </w:tcBorders>
          </w:tcPr>
          <w:p w:rsidR="008D1C45" w:rsidRPr="004B3BB3" w:rsidRDefault="008D1C45" w:rsidP="008D1C45">
            <w:pPr>
              <w:jc w:val="center"/>
              <w:rPr>
                <w:b/>
                <w:lang w:val="en-US"/>
              </w:rPr>
            </w:pPr>
            <w:r w:rsidRPr="004B3BB3">
              <w:rPr>
                <w:b/>
                <w:lang w:val="en-US"/>
              </w:rPr>
              <w:t>Name of the organization, positions</w:t>
            </w:r>
          </w:p>
          <w:p w:rsidR="00B15329" w:rsidRPr="004B3BB3" w:rsidRDefault="008D1C45" w:rsidP="008D1C45">
            <w:pPr>
              <w:jc w:val="center"/>
              <w:rPr>
                <w:b/>
                <w:lang w:val="en-US"/>
              </w:rPr>
            </w:pPr>
            <w:r w:rsidRPr="004B3BB3">
              <w:rPr>
                <w:b/>
                <w:lang w:val="en-US"/>
              </w:rPr>
              <w:t xml:space="preserve">and job functions, details of organization </w:t>
            </w:r>
          </w:p>
        </w:tc>
      </w:tr>
      <w:tr w:rsidR="00B15329" w:rsidRPr="004B3BB3">
        <w:trPr>
          <w:trHeight w:val="360"/>
        </w:trPr>
        <w:tc>
          <w:tcPr>
            <w:tcW w:w="54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r w:rsidRPr="004B3BB3">
              <w:rPr>
                <w:lang w:val="en-US"/>
              </w:rPr>
              <w:t xml:space="preserve">1 </w:t>
            </w:r>
          </w:p>
        </w:tc>
        <w:tc>
          <w:tcPr>
            <w:tcW w:w="27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4B3BB3">
        <w:trPr>
          <w:trHeight w:val="360"/>
        </w:trPr>
        <w:tc>
          <w:tcPr>
            <w:tcW w:w="54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r w:rsidRPr="004B3BB3">
              <w:rPr>
                <w:lang w:val="en-US"/>
              </w:rPr>
              <w:t>2</w:t>
            </w:r>
          </w:p>
        </w:tc>
        <w:tc>
          <w:tcPr>
            <w:tcW w:w="27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r w:rsidR="00B15329" w:rsidRPr="004B3BB3">
        <w:trPr>
          <w:trHeight w:val="360"/>
        </w:trPr>
        <w:tc>
          <w:tcPr>
            <w:tcW w:w="54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r w:rsidRPr="004B3BB3">
              <w:rPr>
                <w:lang w:val="en-US"/>
              </w:rPr>
              <w:t>3</w:t>
            </w:r>
          </w:p>
        </w:tc>
        <w:tc>
          <w:tcPr>
            <w:tcW w:w="27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c>
          <w:tcPr>
            <w:tcW w:w="6300" w:type="dxa"/>
            <w:tcBorders>
              <w:top w:val="single" w:sz="4" w:space="0" w:color="auto"/>
              <w:left w:val="single" w:sz="4" w:space="0" w:color="auto"/>
              <w:bottom w:val="single" w:sz="4" w:space="0" w:color="auto"/>
              <w:right w:val="single" w:sz="4" w:space="0" w:color="auto"/>
            </w:tcBorders>
          </w:tcPr>
          <w:p w:rsidR="00B15329" w:rsidRPr="004B3BB3" w:rsidRDefault="00B15329" w:rsidP="00F32550">
            <w:pPr>
              <w:rPr>
                <w:lang w:val="en-US"/>
              </w:rPr>
            </w:pPr>
          </w:p>
        </w:tc>
      </w:tr>
    </w:tbl>
    <w:p w:rsidR="00B15329" w:rsidRPr="004B3BB3" w:rsidRDefault="00B15329" w:rsidP="00B15329">
      <w:pPr>
        <w:jc w:val="both"/>
        <w:rPr>
          <w:lang w:val="en-US"/>
        </w:rPr>
      </w:pPr>
    </w:p>
    <w:p w:rsidR="00B15329" w:rsidRPr="004B3BB3" w:rsidRDefault="004607B9" w:rsidP="00B15329">
      <w:pPr>
        <w:numPr>
          <w:ilvl w:val="0"/>
          <w:numId w:val="1"/>
        </w:numPr>
        <w:ind w:left="0" w:firstLine="360"/>
        <w:jc w:val="both"/>
        <w:rPr>
          <w:b/>
          <w:lang w:val="en-US"/>
        </w:rPr>
      </w:pPr>
      <w:r w:rsidRPr="004B3BB3">
        <w:rPr>
          <w:b/>
          <w:lang w:val="en-US"/>
        </w:rPr>
        <w:t>Other information</w:t>
      </w:r>
      <w:r w:rsidR="00B15329" w:rsidRPr="004B3BB3">
        <w:rPr>
          <w:b/>
          <w:lang w:val="en-US"/>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3960"/>
      </w:tblGrid>
      <w:tr w:rsidR="00B15329" w:rsidRPr="004B3BB3">
        <w:trPr>
          <w:trHeight w:val="1487"/>
        </w:trPr>
        <w:tc>
          <w:tcPr>
            <w:tcW w:w="5580" w:type="dxa"/>
            <w:tcBorders>
              <w:top w:val="single" w:sz="4" w:space="0" w:color="auto"/>
              <w:left w:val="single" w:sz="4" w:space="0" w:color="auto"/>
              <w:right w:val="single" w:sz="4" w:space="0" w:color="auto"/>
            </w:tcBorders>
          </w:tcPr>
          <w:p w:rsidR="00B15329" w:rsidRPr="004B3BB3" w:rsidRDefault="0043213F" w:rsidP="00EC5FE9">
            <w:pPr>
              <w:rPr>
                <w:lang w:val="en-US"/>
              </w:rPr>
            </w:pPr>
            <w:r w:rsidRPr="004B3BB3">
              <w:rPr>
                <w:lang w:val="en-US"/>
              </w:rPr>
              <w:t xml:space="preserve">Outstanding conviction or unexpunged conviction, in accordance with the procedure established by the law of the Republic of Kazakhstan, for crimes committed in the field of economic activity, for corruption and other crimes against the interests of public service and public administration </w:t>
            </w:r>
          </w:p>
        </w:tc>
        <w:tc>
          <w:tcPr>
            <w:tcW w:w="3960" w:type="dxa"/>
            <w:tcBorders>
              <w:top w:val="single" w:sz="4" w:space="0" w:color="auto"/>
              <w:left w:val="single" w:sz="4" w:space="0" w:color="auto"/>
              <w:right w:val="single" w:sz="4" w:space="0" w:color="auto"/>
            </w:tcBorders>
          </w:tcPr>
          <w:p w:rsidR="00B15329" w:rsidRPr="004B3BB3" w:rsidRDefault="0042160C" w:rsidP="00F32550">
            <w:pPr>
              <w:rPr>
                <w:lang w:val="en-US"/>
              </w:rPr>
            </w:pPr>
            <w:r w:rsidRPr="004B3BB3">
              <w:rPr>
                <w:lang w:val="en-US"/>
              </w:rPr>
              <w:t>Yes/ No</w:t>
            </w:r>
          </w:p>
        </w:tc>
      </w:tr>
      <w:tr w:rsidR="00B15329" w:rsidRPr="004B3BB3">
        <w:trPr>
          <w:trHeight w:val="500"/>
        </w:trPr>
        <w:tc>
          <w:tcPr>
            <w:tcW w:w="5580" w:type="dxa"/>
            <w:tcBorders>
              <w:top w:val="single" w:sz="4" w:space="0" w:color="auto"/>
              <w:left w:val="single" w:sz="4" w:space="0" w:color="auto"/>
              <w:right w:val="single" w:sz="4" w:space="0" w:color="auto"/>
            </w:tcBorders>
          </w:tcPr>
          <w:p w:rsidR="00B15329" w:rsidRPr="004B3BB3" w:rsidRDefault="00166938" w:rsidP="00166938">
            <w:pPr>
              <w:rPr>
                <w:lang w:val="en-US"/>
              </w:rPr>
            </w:pPr>
            <w:r w:rsidRPr="004B3BB3">
              <w:rPr>
                <w:lang w:val="en-US"/>
              </w:rPr>
              <w:t xml:space="preserve">Data on suspension from duty for violation of the laws of the Republic of Kazakhstan </w:t>
            </w:r>
          </w:p>
        </w:tc>
        <w:tc>
          <w:tcPr>
            <w:tcW w:w="3960" w:type="dxa"/>
            <w:tcBorders>
              <w:top w:val="single" w:sz="4" w:space="0" w:color="auto"/>
              <w:left w:val="single" w:sz="4" w:space="0" w:color="auto"/>
              <w:right w:val="single" w:sz="4" w:space="0" w:color="auto"/>
            </w:tcBorders>
          </w:tcPr>
          <w:p w:rsidR="00166938" w:rsidRPr="004B3BB3" w:rsidRDefault="00497914" w:rsidP="00166938">
            <w:pPr>
              <w:rPr>
                <w:lang w:val="en-US"/>
              </w:rPr>
            </w:pPr>
            <w:r>
              <w:rPr>
                <w:lang w:val="en-US"/>
              </w:rPr>
              <w:t>Yes</w:t>
            </w:r>
            <w:r w:rsidR="00166938" w:rsidRPr="004B3BB3">
              <w:rPr>
                <w:lang w:val="en-US"/>
              </w:rPr>
              <w:t>/No; if yes, when and</w:t>
            </w:r>
          </w:p>
          <w:p w:rsidR="00B15329" w:rsidRPr="004B3BB3" w:rsidRDefault="00166938" w:rsidP="00166938">
            <w:pPr>
              <w:rPr>
                <w:lang w:val="en-US"/>
              </w:rPr>
            </w:pPr>
            <w:r w:rsidRPr="004B3BB3">
              <w:rPr>
                <w:lang w:val="en-US"/>
              </w:rPr>
              <w:t xml:space="preserve">who applied the measure </w:t>
            </w:r>
          </w:p>
        </w:tc>
      </w:tr>
      <w:tr w:rsidR="00B15329" w:rsidRPr="00BE0486">
        <w:trPr>
          <w:trHeight w:val="897"/>
        </w:trPr>
        <w:tc>
          <w:tcPr>
            <w:tcW w:w="5580" w:type="dxa"/>
            <w:tcBorders>
              <w:top w:val="single" w:sz="4" w:space="0" w:color="auto"/>
              <w:left w:val="single" w:sz="4" w:space="0" w:color="auto"/>
              <w:bottom w:val="single" w:sz="4" w:space="0" w:color="auto"/>
              <w:right w:val="single" w:sz="4" w:space="0" w:color="auto"/>
            </w:tcBorders>
          </w:tcPr>
          <w:p w:rsidR="00B15329" w:rsidRPr="004B3BB3" w:rsidRDefault="007557D1" w:rsidP="00F7279F">
            <w:pPr>
              <w:rPr>
                <w:lang w:val="en-US"/>
              </w:rPr>
            </w:pPr>
            <w:r w:rsidRPr="004B3BB3">
              <w:rPr>
                <w:lang w:val="en-US"/>
              </w:rPr>
              <w:t>He/she was previously a senior employee of organization recognized as bankrupt, in respect of which the decision on involuntary liquidation, conservation, involuntary redemption of shares was made</w:t>
            </w:r>
          </w:p>
        </w:tc>
        <w:tc>
          <w:tcPr>
            <w:tcW w:w="3960" w:type="dxa"/>
            <w:tcBorders>
              <w:top w:val="single" w:sz="4" w:space="0" w:color="auto"/>
              <w:left w:val="single" w:sz="4" w:space="0" w:color="auto"/>
              <w:bottom w:val="single" w:sz="4" w:space="0" w:color="auto"/>
              <w:right w:val="single" w:sz="4" w:space="0" w:color="auto"/>
            </w:tcBorders>
          </w:tcPr>
          <w:p w:rsidR="00B15329" w:rsidRPr="004B3BB3" w:rsidRDefault="009C2997" w:rsidP="009C2997">
            <w:pPr>
              <w:rPr>
                <w:lang w:val="en-US"/>
              </w:rPr>
            </w:pPr>
            <w:r w:rsidRPr="004B3BB3">
              <w:rPr>
                <w:lang w:val="en-US"/>
              </w:rPr>
              <w:t xml:space="preserve">Name of organization, position, employment period </w:t>
            </w:r>
          </w:p>
        </w:tc>
      </w:tr>
      <w:tr w:rsidR="00B15329" w:rsidRPr="004B3BB3" w:rsidTr="00374506">
        <w:trPr>
          <w:trHeight w:val="602"/>
        </w:trPr>
        <w:tc>
          <w:tcPr>
            <w:tcW w:w="5580" w:type="dxa"/>
            <w:tcBorders>
              <w:top w:val="single" w:sz="4" w:space="0" w:color="auto"/>
              <w:left w:val="single" w:sz="4" w:space="0" w:color="auto"/>
              <w:bottom w:val="single" w:sz="4" w:space="0" w:color="auto"/>
              <w:right w:val="single" w:sz="4" w:space="0" w:color="auto"/>
            </w:tcBorders>
          </w:tcPr>
          <w:p w:rsidR="00B15329" w:rsidRPr="004B3BB3" w:rsidRDefault="00374506" w:rsidP="00374506">
            <w:pPr>
              <w:rPr>
                <w:lang w:val="en-US"/>
              </w:rPr>
            </w:pPr>
            <w:r w:rsidRPr="004B3BB3">
              <w:rPr>
                <w:lang w:val="en-US"/>
              </w:rPr>
              <w:t xml:space="preserve">Other relevant information </w:t>
            </w:r>
          </w:p>
        </w:tc>
        <w:tc>
          <w:tcPr>
            <w:tcW w:w="3960" w:type="dxa"/>
            <w:tcBorders>
              <w:top w:val="single" w:sz="4" w:space="0" w:color="auto"/>
              <w:left w:val="single" w:sz="4" w:space="0" w:color="auto"/>
              <w:bottom w:val="single" w:sz="4" w:space="0" w:color="auto"/>
              <w:right w:val="single" w:sz="4" w:space="0" w:color="auto"/>
            </w:tcBorders>
          </w:tcPr>
          <w:p w:rsidR="00B15329" w:rsidRPr="004B3BB3" w:rsidRDefault="00374506" w:rsidP="00374506">
            <w:pPr>
              <w:rPr>
                <w:lang w:val="en-US"/>
              </w:rPr>
            </w:pPr>
            <w:r w:rsidRPr="004B3BB3">
              <w:rPr>
                <w:lang w:val="en-US"/>
              </w:rPr>
              <w:t xml:space="preserve">(Specified arbitrarily) </w:t>
            </w:r>
          </w:p>
        </w:tc>
      </w:tr>
    </w:tbl>
    <w:p w:rsidR="00B15329" w:rsidRPr="004B3BB3" w:rsidRDefault="00B15329" w:rsidP="00B15329">
      <w:pPr>
        <w:jc w:val="both"/>
        <w:rPr>
          <w:lang w:val="en-US"/>
        </w:rPr>
      </w:pPr>
    </w:p>
    <w:p w:rsidR="00B15329" w:rsidRPr="004B3BB3" w:rsidRDefault="00130458" w:rsidP="00B15329">
      <w:pPr>
        <w:ind w:left="180"/>
        <w:jc w:val="both"/>
        <w:rPr>
          <w:lang w:val="en-US"/>
        </w:rPr>
      </w:pPr>
      <w:r w:rsidRPr="004B3BB3">
        <w:rPr>
          <w:lang w:val="en-US"/>
        </w:rPr>
        <w:t>I (surname, name, patronymic of the candidate for the position of Independent Director</w:t>
      </w:r>
      <w:r w:rsidR="00907B70" w:rsidRPr="004B3BB3">
        <w:rPr>
          <w:lang w:val="en-US"/>
        </w:rPr>
        <w:t>) _</w:t>
      </w:r>
      <w:r w:rsidR="00B15329" w:rsidRPr="004B3BB3">
        <w:rPr>
          <w:lang w:val="en-US"/>
        </w:rPr>
        <w:t xml:space="preserve">__________________________________________________________________________________________________ </w:t>
      </w:r>
      <w:r w:rsidR="00907B70" w:rsidRPr="004B3BB3">
        <w:rPr>
          <w:lang w:val="en-US"/>
        </w:rPr>
        <w:t xml:space="preserve">confirm that I carefully checked this information and it is reliable and complete. </w:t>
      </w:r>
      <w:r w:rsidR="00537CC9" w:rsidRPr="004B3BB3">
        <w:rPr>
          <w:lang w:val="en-US"/>
        </w:rPr>
        <w:t xml:space="preserve">I acknowledge that the false information provided by me is the basis for </w:t>
      </w:r>
      <w:r w:rsidR="00A53595">
        <w:rPr>
          <w:lang w:val="en-US"/>
        </w:rPr>
        <w:t>reconsideration</w:t>
      </w:r>
      <w:r w:rsidR="00537CC9" w:rsidRPr="004B3BB3">
        <w:rPr>
          <w:lang w:val="en-US"/>
        </w:rPr>
        <w:t xml:space="preserve"> (revocation) of consent </w:t>
      </w:r>
      <w:r w:rsidR="00A53595">
        <w:rPr>
          <w:lang w:val="en-US"/>
        </w:rPr>
        <w:t>on</w:t>
      </w:r>
      <w:r w:rsidR="00537CC9" w:rsidRPr="004B3BB3">
        <w:rPr>
          <w:lang w:val="en-US"/>
        </w:rPr>
        <w:t xml:space="preserve"> my appointment (election).</w:t>
      </w:r>
    </w:p>
    <w:p w:rsidR="00B15329" w:rsidRPr="004B3BB3" w:rsidRDefault="00B15329" w:rsidP="00B15329">
      <w:pPr>
        <w:ind w:left="180"/>
        <w:jc w:val="right"/>
        <w:rPr>
          <w:lang w:val="en-US"/>
        </w:rPr>
      </w:pPr>
      <w:r w:rsidRPr="004B3BB3">
        <w:rPr>
          <w:lang w:val="en-US"/>
        </w:rPr>
        <w:t>__________________________________</w:t>
      </w:r>
    </w:p>
    <w:p w:rsidR="00B15329" w:rsidRPr="004B3BB3" w:rsidRDefault="00B15329" w:rsidP="00B15329">
      <w:pPr>
        <w:ind w:left="180"/>
        <w:jc w:val="right"/>
        <w:rPr>
          <w:lang w:val="en-US"/>
        </w:rPr>
      </w:pPr>
      <w:r w:rsidRPr="004B3BB3">
        <w:rPr>
          <w:lang w:val="en-US"/>
        </w:rPr>
        <w:t>(</w:t>
      </w:r>
      <w:r w:rsidR="00537CC9" w:rsidRPr="004B3BB3">
        <w:rPr>
          <w:lang w:val="en-US"/>
        </w:rPr>
        <w:t>signature, date</w:t>
      </w:r>
      <w:r w:rsidRPr="004B3BB3">
        <w:rPr>
          <w:lang w:val="en-US"/>
        </w:rPr>
        <w:t>)</w:t>
      </w:r>
      <w:r w:rsidRPr="004B3BB3">
        <w:rPr>
          <w:b/>
          <w:lang w:val="en-US"/>
        </w:rPr>
        <w:t xml:space="preserve"> </w:t>
      </w:r>
    </w:p>
    <w:p w:rsidR="0009652C" w:rsidRPr="004B3BB3" w:rsidRDefault="00F948F7" w:rsidP="0009652C">
      <w:pPr>
        <w:jc w:val="right"/>
        <w:rPr>
          <w:b/>
          <w:lang w:val="en-US"/>
        </w:rPr>
      </w:pPr>
      <w:r w:rsidRPr="004B3BB3">
        <w:rPr>
          <w:lang w:val="en-US"/>
        </w:rPr>
        <w:br w:type="page"/>
      </w:r>
      <w:r w:rsidR="0009652C" w:rsidRPr="004B3BB3">
        <w:rPr>
          <w:b/>
          <w:lang w:val="en-US"/>
        </w:rPr>
        <w:lastRenderedPageBreak/>
        <w:t>Annex 3</w:t>
      </w:r>
    </w:p>
    <w:p w:rsidR="0009652C" w:rsidRPr="004B3BB3" w:rsidRDefault="0009652C" w:rsidP="0009652C">
      <w:pPr>
        <w:jc w:val="right"/>
        <w:rPr>
          <w:b/>
          <w:bCs/>
          <w:lang w:val="en-US"/>
        </w:rPr>
      </w:pPr>
      <w:r w:rsidRPr="004B3BB3">
        <w:rPr>
          <w:b/>
          <w:lang w:val="en-US"/>
        </w:rPr>
        <w:t xml:space="preserve">to the Regulation </w:t>
      </w:r>
      <w:r w:rsidRPr="004B3BB3">
        <w:rPr>
          <w:b/>
          <w:bCs/>
          <w:lang w:val="en-US"/>
        </w:rPr>
        <w:t xml:space="preserve">on the Board of Directors </w:t>
      </w:r>
    </w:p>
    <w:p w:rsidR="00DE2104" w:rsidRPr="004B3BB3" w:rsidRDefault="0009652C" w:rsidP="00DE2104">
      <w:pPr>
        <w:jc w:val="right"/>
        <w:rPr>
          <w:b/>
          <w:lang w:val="en-US"/>
        </w:rPr>
      </w:pPr>
      <w:r w:rsidRPr="004B3BB3">
        <w:rPr>
          <w:b/>
          <w:bCs/>
          <w:lang w:val="en-US"/>
        </w:rPr>
        <w:t>Kcell JSC</w:t>
      </w:r>
    </w:p>
    <w:p w:rsidR="00DE2104" w:rsidRPr="004B3BB3" w:rsidRDefault="00DE2104" w:rsidP="00DE2104">
      <w:pPr>
        <w:jc w:val="right"/>
        <w:rPr>
          <w:b/>
          <w:lang w:val="en-US"/>
        </w:rPr>
      </w:pPr>
    </w:p>
    <w:p w:rsidR="00DE2104" w:rsidRPr="004B3BB3" w:rsidRDefault="00DE2104" w:rsidP="00DE2104">
      <w:pPr>
        <w:jc w:val="center"/>
        <w:rPr>
          <w:b/>
          <w:lang w:val="en-US"/>
        </w:rPr>
      </w:pPr>
    </w:p>
    <w:p w:rsidR="00DE2104" w:rsidRPr="004B3BB3" w:rsidRDefault="00DE2104" w:rsidP="00DE2104">
      <w:pPr>
        <w:jc w:val="center"/>
        <w:rPr>
          <w:b/>
          <w:lang w:val="en-US"/>
        </w:rPr>
      </w:pPr>
    </w:p>
    <w:p w:rsidR="006702FB" w:rsidRPr="004B3BB3" w:rsidRDefault="006702FB" w:rsidP="006702FB">
      <w:pPr>
        <w:jc w:val="center"/>
        <w:rPr>
          <w:b/>
          <w:lang w:val="en-US"/>
        </w:rPr>
      </w:pPr>
      <w:r w:rsidRPr="004B3BB3">
        <w:rPr>
          <w:b/>
          <w:lang w:val="en-US"/>
        </w:rPr>
        <w:t xml:space="preserve">Qualification requirements for candidates </w:t>
      </w:r>
    </w:p>
    <w:p w:rsidR="006702FB" w:rsidRPr="004B3BB3" w:rsidRDefault="006702FB" w:rsidP="006702FB">
      <w:pPr>
        <w:jc w:val="center"/>
        <w:rPr>
          <w:b/>
          <w:lang w:val="en-US"/>
        </w:rPr>
      </w:pPr>
      <w:r w:rsidRPr="004B3BB3">
        <w:rPr>
          <w:b/>
          <w:lang w:val="en-US"/>
        </w:rPr>
        <w:t xml:space="preserve">for independent directors </w:t>
      </w:r>
    </w:p>
    <w:p w:rsidR="00DE2104" w:rsidRPr="004B3BB3" w:rsidRDefault="006702FB" w:rsidP="00DE2104">
      <w:pPr>
        <w:jc w:val="center"/>
        <w:rPr>
          <w:b/>
          <w:lang w:val="en-US"/>
        </w:rPr>
      </w:pPr>
      <w:r w:rsidRPr="004B3BB3">
        <w:rPr>
          <w:b/>
          <w:lang w:val="en-US"/>
        </w:rPr>
        <w:t>of Kcell JSC</w:t>
      </w:r>
    </w:p>
    <w:p w:rsidR="00DE2104" w:rsidRPr="004B3BB3" w:rsidRDefault="00DE2104" w:rsidP="00DE2104">
      <w:pPr>
        <w:jc w:val="center"/>
        <w:rPr>
          <w:b/>
          <w:lang w:val="en-US"/>
        </w:rPr>
      </w:pPr>
    </w:p>
    <w:p w:rsidR="00DE2104" w:rsidRPr="004B3BB3" w:rsidRDefault="00DE2104" w:rsidP="00DE2104">
      <w:pPr>
        <w:jc w:val="center"/>
        <w:rPr>
          <w:b/>
          <w:lang w:val="en-US"/>
        </w:rPr>
      </w:pPr>
    </w:p>
    <w:p w:rsidR="00DE2104" w:rsidRPr="004B3BB3" w:rsidRDefault="00DE2104" w:rsidP="00DE2104">
      <w:pPr>
        <w:ind w:firstLine="540"/>
        <w:jc w:val="both"/>
        <w:rPr>
          <w:b/>
          <w:u w:val="single"/>
          <w:lang w:val="en-US"/>
        </w:rPr>
      </w:pPr>
      <w:r w:rsidRPr="004B3BB3">
        <w:rPr>
          <w:b/>
          <w:u w:val="single"/>
          <w:lang w:val="en-US"/>
        </w:rPr>
        <w:t xml:space="preserve">I. </w:t>
      </w:r>
      <w:r w:rsidR="0030736A" w:rsidRPr="004B3BB3">
        <w:rPr>
          <w:b/>
          <w:u w:val="single"/>
          <w:lang w:val="en-US"/>
        </w:rPr>
        <w:t>Candidate for election as an independent director to the Company’s Board of Directors must meet the following requirements</w:t>
      </w:r>
      <w:r w:rsidRPr="004B3BB3">
        <w:rPr>
          <w:b/>
          <w:u w:val="single"/>
          <w:lang w:val="en-US"/>
        </w:rPr>
        <w:t>:</w:t>
      </w:r>
    </w:p>
    <w:p w:rsidR="00DE2104" w:rsidRPr="004B3BB3" w:rsidRDefault="00DE2104" w:rsidP="00DE2104">
      <w:pPr>
        <w:ind w:firstLine="540"/>
        <w:jc w:val="both"/>
        <w:rPr>
          <w:b/>
          <w:u w:val="single"/>
          <w:lang w:val="en-US"/>
        </w:rPr>
      </w:pPr>
    </w:p>
    <w:p w:rsidR="0088363B" w:rsidRPr="004B3BB3" w:rsidRDefault="0088363B" w:rsidP="0088363B">
      <w:pPr>
        <w:numPr>
          <w:ilvl w:val="0"/>
          <w:numId w:val="2"/>
        </w:numPr>
        <w:tabs>
          <w:tab w:val="clear" w:pos="885"/>
          <w:tab w:val="num" w:pos="900"/>
        </w:tabs>
        <w:ind w:left="0" w:firstLine="540"/>
        <w:jc w:val="both"/>
        <w:rPr>
          <w:b/>
          <w:lang w:val="en-US"/>
        </w:rPr>
      </w:pPr>
      <w:r w:rsidRPr="004B3BB3">
        <w:rPr>
          <w:b/>
          <w:lang w:val="en-US"/>
        </w:rPr>
        <w:t>Compliance with the status of independent director according to sub clause</w:t>
      </w:r>
      <w:r w:rsidRPr="004B3BB3">
        <w:rPr>
          <w:lang w:val="en-US"/>
        </w:rPr>
        <w:t xml:space="preserve"> </w:t>
      </w:r>
      <w:r w:rsidR="00A53595">
        <w:rPr>
          <w:b/>
          <w:lang w:val="en-US"/>
        </w:rPr>
        <w:t>20), A</w:t>
      </w:r>
      <w:r w:rsidRPr="004B3BB3">
        <w:rPr>
          <w:b/>
          <w:lang w:val="en-US"/>
        </w:rPr>
        <w:t>rticle 1 of the Law</w:t>
      </w:r>
      <w:r w:rsidR="002A351E">
        <w:rPr>
          <w:b/>
          <w:lang w:val="en-US"/>
        </w:rPr>
        <w:t xml:space="preserve"> of the Republic of Kazakhstan </w:t>
      </w:r>
      <w:r w:rsidR="002A351E" w:rsidRPr="002A351E">
        <w:rPr>
          <w:b/>
          <w:lang w:val="en-US"/>
        </w:rPr>
        <w:t>«</w:t>
      </w:r>
      <w:r w:rsidR="002A351E">
        <w:rPr>
          <w:b/>
          <w:lang w:val="en-US"/>
        </w:rPr>
        <w:t>On Joint Stock Companies</w:t>
      </w:r>
      <w:r w:rsidR="002A351E" w:rsidRPr="002A351E">
        <w:rPr>
          <w:b/>
          <w:lang w:val="en-US"/>
        </w:rPr>
        <w:t>»</w:t>
      </w:r>
      <w:r w:rsidRPr="004B3BB3">
        <w:rPr>
          <w:b/>
          <w:lang w:val="en-US"/>
        </w:rPr>
        <w:t>, including:</w:t>
      </w:r>
    </w:p>
    <w:p w:rsidR="00322EFF" w:rsidRPr="004B3BB3" w:rsidRDefault="00322EFF" w:rsidP="00FA011F">
      <w:pPr>
        <w:numPr>
          <w:ilvl w:val="0"/>
          <w:numId w:val="12"/>
        </w:numPr>
        <w:ind w:left="0" w:firstLine="540"/>
        <w:jc w:val="both"/>
        <w:rPr>
          <w:lang w:val="en-US"/>
        </w:rPr>
      </w:pPr>
      <w:r w:rsidRPr="004B3BB3">
        <w:rPr>
          <w:lang w:val="en-US"/>
        </w:rPr>
        <w:t xml:space="preserve">not an affiliate of the Company and was not such </w:t>
      </w:r>
      <w:r w:rsidR="00FA011F" w:rsidRPr="004B3BB3">
        <w:rPr>
          <w:lang w:val="en-US"/>
        </w:rPr>
        <w:t xml:space="preserve">an </w:t>
      </w:r>
      <w:r w:rsidRPr="004B3BB3">
        <w:rPr>
          <w:lang w:val="en-US"/>
        </w:rPr>
        <w:t>affiliate for 3 (three) years before election to the Board of Directors (except for holding the position of the Company’s independent director);</w:t>
      </w:r>
    </w:p>
    <w:p w:rsidR="00322EFF" w:rsidRPr="004B3BB3" w:rsidRDefault="00322EFF" w:rsidP="00322EFF">
      <w:pPr>
        <w:numPr>
          <w:ilvl w:val="0"/>
          <w:numId w:val="12"/>
        </w:numPr>
        <w:ind w:left="0" w:firstLine="540"/>
        <w:jc w:val="both"/>
        <w:rPr>
          <w:lang w:val="en-US"/>
        </w:rPr>
      </w:pPr>
      <w:r w:rsidRPr="004B3BB3">
        <w:rPr>
          <w:lang w:val="en-US"/>
        </w:rPr>
        <w:t>not an affiliate with respect to affiliates of the Company;</w:t>
      </w:r>
    </w:p>
    <w:p w:rsidR="00322EFF" w:rsidRPr="004B3BB3" w:rsidRDefault="00322EFF" w:rsidP="00322EFF">
      <w:pPr>
        <w:numPr>
          <w:ilvl w:val="0"/>
          <w:numId w:val="12"/>
        </w:numPr>
        <w:ind w:left="0" w:firstLine="540"/>
        <w:jc w:val="both"/>
        <w:rPr>
          <w:lang w:val="en-US"/>
        </w:rPr>
      </w:pPr>
      <w:r w:rsidRPr="004B3BB3">
        <w:rPr>
          <w:lang w:val="en-US"/>
        </w:rPr>
        <w:t>no subordinacy to the officials of the Company or affiliated organizations of the Company and had no subordinacy to such persons for 3 (three) years before election to the Board of Directors;</w:t>
      </w:r>
    </w:p>
    <w:p w:rsidR="00322EFF" w:rsidRPr="004B3BB3" w:rsidRDefault="00322EFF" w:rsidP="00322EFF">
      <w:pPr>
        <w:numPr>
          <w:ilvl w:val="0"/>
          <w:numId w:val="12"/>
        </w:numPr>
        <w:ind w:left="0" w:firstLine="540"/>
        <w:jc w:val="both"/>
        <w:rPr>
          <w:lang w:val="en-US"/>
        </w:rPr>
      </w:pPr>
      <w:r w:rsidRPr="004B3BB3">
        <w:rPr>
          <w:lang w:val="en-US"/>
        </w:rPr>
        <w:t>not a civil servant;</w:t>
      </w:r>
    </w:p>
    <w:p w:rsidR="00C17130" w:rsidRPr="004B3BB3" w:rsidRDefault="00C17130" w:rsidP="00C17130">
      <w:pPr>
        <w:numPr>
          <w:ilvl w:val="0"/>
          <w:numId w:val="12"/>
        </w:numPr>
        <w:ind w:left="0" w:firstLine="540"/>
        <w:jc w:val="both"/>
        <w:rPr>
          <w:lang w:val="en-US"/>
        </w:rPr>
      </w:pPr>
      <w:r w:rsidRPr="004B3BB3">
        <w:rPr>
          <w:lang w:val="en-US"/>
        </w:rPr>
        <w:t xml:space="preserve">not a representative of shareholder at the meetings of bodies of Kcell JSC and was not such representative for 3 (three) years before election to the Board of Directors; </w:t>
      </w:r>
    </w:p>
    <w:p w:rsidR="00C17130" w:rsidRPr="004B3BB3" w:rsidRDefault="00C17130" w:rsidP="00C17130">
      <w:pPr>
        <w:numPr>
          <w:ilvl w:val="0"/>
          <w:numId w:val="12"/>
        </w:numPr>
        <w:ind w:left="0" w:firstLine="540"/>
        <w:jc w:val="both"/>
        <w:rPr>
          <w:lang w:val="en-US"/>
        </w:rPr>
      </w:pPr>
      <w:r w:rsidRPr="004B3BB3">
        <w:rPr>
          <w:lang w:val="en-US"/>
        </w:rPr>
        <w:t>does not participate in the audit of the Company as an auditor working in the audit organization, and did not participate in such an audit for 3 (three) years before election to the Board of Directors.</w:t>
      </w:r>
    </w:p>
    <w:p w:rsidR="00E30295" w:rsidRPr="004B3BB3" w:rsidRDefault="00E30295" w:rsidP="00DE244A">
      <w:pPr>
        <w:ind w:left="540"/>
        <w:jc w:val="both"/>
        <w:rPr>
          <w:lang w:val="en-US"/>
        </w:rPr>
      </w:pPr>
    </w:p>
    <w:p w:rsidR="00DE2104" w:rsidRPr="004B3BB3" w:rsidRDefault="00520E63" w:rsidP="00B426EC">
      <w:pPr>
        <w:numPr>
          <w:ilvl w:val="0"/>
          <w:numId w:val="2"/>
        </w:numPr>
        <w:tabs>
          <w:tab w:val="clear" w:pos="885"/>
          <w:tab w:val="num" w:pos="900"/>
        </w:tabs>
        <w:ind w:left="0" w:firstLine="540"/>
        <w:jc w:val="both"/>
        <w:rPr>
          <w:b/>
          <w:lang w:val="en-US"/>
        </w:rPr>
      </w:pPr>
      <w:r w:rsidRPr="004B3BB3">
        <w:rPr>
          <w:b/>
          <w:lang w:val="en-US"/>
        </w:rPr>
        <w:t>Public announcement of own status of independent director before election to the Board of Directors.</w:t>
      </w:r>
    </w:p>
    <w:p w:rsidR="00520E63" w:rsidRPr="004B3BB3" w:rsidRDefault="002A351E" w:rsidP="00520E63">
      <w:pPr>
        <w:numPr>
          <w:ilvl w:val="0"/>
          <w:numId w:val="2"/>
        </w:numPr>
        <w:ind w:left="0" w:firstLine="540"/>
        <w:jc w:val="both"/>
        <w:rPr>
          <w:lang w:val="en-US"/>
        </w:rPr>
      </w:pPr>
      <w:r>
        <w:rPr>
          <w:b/>
          <w:lang w:val="en-US"/>
        </w:rPr>
        <w:t>Higher education and a M</w:t>
      </w:r>
      <w:r w:rsidR="00520E63" w:rsidRPr="004B3BB3">
        <w:rPr>
          <w:b/>
          <w:lang w:val="en-US"/>
        </w:rPr>
        <w:t xml:space="preserve">aster's </w:t>
      </w:r>
      <w:r>
        <w:rPr>
          <w:b/>
          <w:lang w:val="en-US"/>
        </w:rPr>
        <w:t>D</w:t>
      </w:r>
      <w:r w:rsidR="00520E63" w:rsidRPr="004B3BB3">
        <w:rPr>
          <w:b/>
          <w:lang w:val="en-US"/>
        </w:rPr>
        <w:t>egree or additional education in management.</w:t>
      </w:r>
      <w:r w:rsidR="00520E63" w:rsidRPr="004B3BB3">
        <w:rPr>
          <w:lang w:val="en-US"/>
        </w:rPr>
        <w:t xml:space="preserve"> All other conditions being equal, preference should be given to candidates with education in the field corresponding to the core business of the Company, or in the field of finance or management. </w:t>
      </w:r>
    </w:p>
    <w:p w:rsidR="00D777D8" w:rsidRPr="004B3BB3" w:rsidRDefault="00D777D8" w:rsidP="00D777D8">
      <w:pPr>
        <w:numPr>
          <w:ilvl w:val="0"/>
          <w:numId w:val="2"/>
        </w:numPr>
        <w:ind w:left="0" w:firstLine="540"/>
        <w:jc w:val="both"/>
        <w:rPr>
          <w:lang w:val="en-US"/>
        </w:rPr>
      </w:pPr>
      <w:r w:rsidRPr="004B3BB3">
        <w:rPr>
          <w:b/>
          <w:lang w:val="en-US"/>
        </w:rPr>
        <w:t xml:space="preserve">Work experience in companies, including: </w:t>
      </w:r>
      <w:r w:rsidRPr="004B3BB3">
        <w:rPr>
          <w:lang w:val="en-US"/>
        </w:rPr>
        <w:t xml:space="preserve">relevant professional experience in the type of economic activity corresponding to the organization profile or professional experience in areas corresponding to the functional areas of the position, </w:t>
      </w:r>
      <w:r w:rsidRPr="004B3BB3">
        <w:rPr>
          <w:b/>
          <w:lang w:val="en-US"/>
        </w:rPr>
        <w:t>at least 15 years</w:t>
      </w:r>
      <w:r w:rsidRPr="004B3BB3">
        <w:rPr>
          <w:lang w:val="en-US"/>
        </w:rPr>
        <w:t xml:space="preserve">, including experience in the companies, preferably in listed/public companies, corresponding to the core business of the Company as a member of the Board of Directors and/or in managerial positions, </w:t>
      </w:r>
      <w:r w:rsidRPr="004B3BB3">
        <w:rPr>
          <w:b/>
          <w:lang w:val="en-US"/>
        </w:rPr>
        <w:t>at least 3 years</w:t>
      </w:r>
      <w:r w:rsidRPr="004B3BB3">
        <w:rPr>
          <w:lang w:val="en-US"/>
        </w:rPr>
        <w:t>.</w:t>
      </w:r>
    </w:p>
    <w:p w:rsidR="00FC0453" w:rsidRPr="004B3BB3" w:rsidRDefault="00FC0453" w:rsidP="00FC0453">
      <w:pPr>
        <w:numPr>
          <w:ilvl w:val="0"/>
          <w:numId w:val="2"/>
        </w:numPr>
        <w:ind w:left="0" w:firstLine="540"/>
        <w:jc w:val="both"/>
        <w:rPr>
          <w:lang w:val="en-US"/>
        </w:rPr>
      </w:pPr>
      <w:r w:rsidRPr="004B3BB3">
        <w:rPr>
          <w:b/>
          <w:lang w:val="en-US"/>
        </w:rPr>
        <w:t>Special skills in certain areas</w:t>
      </w:r>
      <w:r w:rsidRPr="004B3BB3">
        <w:rPr>
          <w:lang w:val="en-US"/>
        </w:rPr>
        <w:t xml:space="preserve"> related to the functional responsibilities of independent director, membership in committees of the Board of Directors, well-developed communication skills, work</w:t>
      </w:r>
      <w:r w:rsidR="002A351E">
        <w:rPr>
          <w:lang w:val="en-US"/>
        </w:rPr>
        <w:t xml:space="preserve"> ethic</w:t>
      </w:r>
      <w:r w:rsidRPr="004B3BB3">
        <w:rPr>
          <w:lang w:val="en-US"/>
        </w:rPr>
        <w:t xml:space="preserve"> is based on the principles of transparency, objectivity, constructiveness and professionalism.</w:t>
      </w:r>
    </w:p>
    <w:p w:rsidR="004A3977" w:rsidRPr="004B3BB3" w:rsidRDefault="004A3977" w:rsidP="004A3977">
      <w:pPr>
        <w:numPr>
          <w:ilvl w:val="0"/>
          <w:numId w:val="2"/>
        </w:numPr>
        <w:ind w:left="0" w:firstLine="540"/>
        <w:jc w:val="both"/>
        <w:rPr>
          <w:b/>
          <w:lang w:val="en-US"/>
        </w:rPr>
      </w:pPr>
      <w:r w:rsidRPr="004B3BB3">
        <w:rPr>
          <w:b/>
          <w:lang w:val="en-US"/>
        </w:rPr>
        <w:t xml:space="preserve">Mandatory possession of general information on key issues specific to the organization, similar in </w:t>
      </w:r>
      <w:r w:rsidR="002A351E">
        <w:rPr>
          <w:b/>
          <w:lang w:val="en-US"/>
        </w:rPr>
        <w:t>scope</w:t>
      </w:r>
      <w:r w:rsidRPr="004B3BB3">
        <w:rPr>
          <w:b/>
          <w:lang w:val="en-US"/>
        </w:rPr>
        <w:t xml:space="preserve"> and nature of operations with the Company, including understanding of the following:</w:t>
      </w:r>
    </w:p>
    <w:p w:rsidR="00885FBF" w:rsidRPr="004B3BB3" w:rsidRDefault="00DE2104" w:rsidP="00885FBF">
      <w:pPr>
        <w:tabs>
          <w:tab w:val="left" w:pos="993"/>
        </w:tabs>
        <w:ind w:firstLine="540"/>
        <w:jc w:val="both"/>
        <w:rPr>
          <w:lang w:val="en-US"/>
        </w:rPr>
      </w:pPr>
      <w:r w:rsidRPr="004B3BB3">
        <w:rPr>
          <w:lang w:val="en-US"/>
        </w:rPr>
        <w:t>1</w:t>
      </w:r>
      <w:r w:rsidR="00B60C14" w:rsidRPr="004B3BB3">
        <w:rPr>
          <w:lang w:val="en-US"/>
        </w:rPr>
        <w:t>)</w:t>
      </w:r>
      <w:r w:rsidRPr="004B3BB3">
        <w:rPr>
          <w:b/>
          <w:lang w:val="en-US"/>
        </w:rPr>
        <w:tab/>
      </w:r>
      <w:r w:rsidR="00885FBF" w:rsidRPr="004B3BB3">
        <w:rPr>
          <w:lang w:val="en-US"/>
        </w:rPr>
        <w:t>regulatory obligations;</w:t>
      </w:r>
    </w:p>
    <w:p w:rsidR="00885FBF" w:rsidRPr="004B3BB3" w:rsidRDefault="00885FBF" w:rsidP="00885FBF">
      <w:pPr>
        <w:tabs>
          <w:tab w:val="left" w:pos="993"/>
        </w:tabs>
        <w:ind w:firstLine="540"/>
        <w:jc w:val="both"/>
        <w:rPr>
          <w:lang w:val="en-US"/>
        </w:rPr>
      </w:pPr>
      <w:r w:rsidRPr="004B3BB3">
        <w:rPr>
          <w:lang w:val="en-US"/>
        </w:rPr>
        <w:t>2)</w:t>
      </w:r>
      <w:r w:rsidRPr="004B3BB3">
        <w:rPr>
          <w:lang w:val="en-US"/>
        </w:rPr>
        <w:tab/>
        <w:t>competitive environment in national and international markets;</w:t>
      </w:r>
    </w:p>
    <w:p w:rsidR="00885FBF" w:rsidRPr="004B3BB3" w:rsidRDefault="00885FBF" w:rsidP="00885FBF">
      <w:pPr>
        <w:tabs>
          <w:tab w:val="left" w:pos="993"/>
        </w:tabs>
        <w:ind w:firstLine="540"/>
        <w:jc w:val="both"/>
        <w:rPr>
          <w:lang w:val="en-US"/>
        </w:rPr>
      </w:pPr>
      <w:r w:rsidRPr="004B3BB3">
        <w:rPr>
          <w:lang w:val="en-US"/>
        </w:rPr>
        <w:t>3)</w:t>
      </w:r>
      <w:r w:rsidRPr="004B3BB3">
        <w:rPr>
          <w:lang w:val="en-US"/>
        </w:rPr>
        <w:tab/>
        <w:t>specifics of corporate finance, audit and internal control, strategy and/or on the issues of appointment and/or remuneration for providing expert opinion in membership in the relevant committee of the Company’s Board of Directors.</w:t>
      </w:r>
    </w:p>
    <w:p w:rsidR="00DE2104" w:rsidRPr="004B3BB3" w:rsidRDefault="00DE2104" w:rsidP="00DE2104">
      <w:pPr>
        <w:tabs>
          <w:tab w:val="left" w:pos="993"/>
        </w:tabs>
        <w:ind w:firstLine="540"/>
        <w:jc w:val="both"/>
        <w:rPr>
          <w:lang w:val="en-US"/>
        </w:rPr>
      </w:pPr>
    </w:p>
    <w:p w:rsidR="003A11FA" w:rsidRPr="004B3BB3" w:rsidRDefault="003A11FA" w:rsidP="003A11FA">
      <w:pPr>
        <w:numPr>
          <w:ilvl w:val="0"/>
          <w:numId w:val="3"/>
        </w:numPr>
        <w:tabs>
          <w:tab w:val="clear" w:pos="360"/>
          <w:tab w:val="num" w:pos="900"/>
        </w:tabs>
        <w:ind w:left="0" w:firstLine="540"/>
        <w:jc w:val="both"/>
        <w:rPr>
          <w:b/>
          <w:lang w:val="en-US"/>
        </w:rPr>
      </w:pPr>
      <w:r w:rsidRPr="004B3BB3">
        <w:rPr>
          <w:b/>
          <w:lang w:val="en-US"/>
        </w:rPr>
        <w:lastRenderedPageBreak/>
        <w:t xml:space="preserve">Ability to analyse comprehensively and evaluate objectively the information provided and develop an independent position </w:t>
      </w:r>
      <w:r w:rsidRPr="004B3BB3">
        <w:rPr>
          <w:lang w:val="en-US"/>
        </w:rPr>
        <w:t>on the issue</w:t>
      </w:r>
      <w:r w:rsidRPr="004B3BB3">
        <w:rPr>
          <w:b/>
          <w:lang w:val="en-US"/>
        </w:rPr>
        <w:t xml:space="preserve"> </w:t>
      </w:r>
      <w:r w:rsidRPr="004B3BB3">
        <w:rPr>
          <w:lang w:val="en-US"/>
        </w:rPr>
        <w:t xml:space="preserve">based on the principles of legality, fairness and equal treatment of all shareholders. </w:t>
      </w:r>
      <w:r w:rsidRPr="004B3BB3">
        <w:rPr>
          <w:b/>
          <w:lang w:val="en-US"/>
        </w:rPr>
        <w:t>The candidate is able to express own opinion and to</w:t>
      </w:r>
      <w:r w:rsidRPr="004B3BB3">
        <w:rPr>
          <w:lang w:val="en-US"/>
        </w:rPr>
        <w:t xml:space="preserve"> </w:t>
      </w:r>
      <w:r w:rsidRPr="004B3BB3">
        <w:rPr>
          <w:b/>
          <w:lang w:val="en-US"/>
        </w:rPr>
        <w:t>hold it even if it differs from the majority opinion.</w:t>
      </w:r>
    </w:p>
    <w:p w:rsidR="009F7B8A" w:rsidRPr="004B3BB3" w:rsidRDefault="009F7B8A" w:rsidP="009F7B8A">
      <w:pPr>
        <w:numPr>
          <w:ilvl w:val="0"/>
          <w:numId w:val="3"/>
        </w:numPr>
        <w:tabs>
          <w:tab w:val="clear" w:pos="360"/>
          <w:tab w:val="num" w:pos="900"/>
        </w:tabs>
        <w:ind w:left="0" w:firstLine="540"/>
        <w:jc w:val="both"/>
        <w:rPr>
          <w:b/>
          <w:lang w:val="en-US"/>
        </w:rPr>
      </w:pPr>
      <w:r w:rsidRPr="004B3BB3">
        <w:rPr>
          <w:b/>
          <w:lang w:val="en-US"/>
        </w:rPr>
        <w:t>Impeccable reputation/positive achievements in the business and/or industry environment, adherence to high ethical standards.</w:t>
      </w:r>
      <w:r w:rsidRPr="004B3BB3">
        <w:rPr>
          <w:lang w:val="en-US"/>
        </w:rPr>
        <w:t xml:space="preserve"> In the candidate’s biography there are no facts of committing a crime in economic activity, as well as an administrative offense in entrepreneurial activity.</w:t>
      </w:r>
    </w:p>
    <w:p w:rsidR="0089359F" w:rsidRPr="004B3BB3" w:rsidRDefault="0089359F" w:rsidP="0089359F">
      <w:pPr>
        <w:numPr>
          <w:ilvl w:val="0"/>
          <w:numId w:val="3"/>
        </w:numPr>
        <w:tabs>
          <w:tab w:val="clear" w:pos="360"/>
          <w:tab w:val="num" w:pos="900"/>
        </w:tabs>
        <w:ind w:left="0" w:firstLine="540"/>
        <w:jc w:val="both"/>
        <w:rPr>
          <w:b/>
          <w:lang w:val="en-US"/>
        </w:rPr>
      </w:pPr>
      <w:r w:rsidRPr="004B3BB3">
        <w:rPr>
          <w:b/>
          <w:lang w:val="en-US"/>
        </w:rPr>
        <w:t>Sufficient time to participate in the work of the Board of Directors, not only during meetings of the Board of Directors, but also for proper study of materials for meetings of the Board of Directors.</w:t>
      </w:r>
    </w:p>
    <w:p w:rsidR="00040AF9" w:rsidRPr="004B3BB3" w:rsidRDefault="00040AF9" w:rsidP="00040AF9">
      <w:pPr>
        <w:numPr>
          <w:ilvl w:val="0"/>
          <w:numId w:val="3"/>
        </w:numPr>
        <w:tabs>
          <w:tab w:val="clear" w:pos="360"/>
          <w:tab w:val="num" w:pos="900"/>
        </w:tabs>
        <w:ind w:left="0" w:firstLine="540"/>
        <w:jc w:val="both"/>
        <w:rPr>
          <w:b/>
          <w:lang w:val="en-US"/>
        </w:rPr>
      </w:pPr>
      <w:r w:rsidRPr="004B3BB3">
        <w:rPr>
          <w:b/>
          <w:lang w:val="en-US"/>
        </w:rPr>
        <w:t>Cannot be a member of more than 4 (four) Boards of Directors of other companies.</w:t>
      </w:r>
    </w:p>
    <w:p w:rsidR="00DE2104" w:rsidRPr="004B3BB3" w:rsidRDefault="00DE2104" w:rsidP="00DE2104">
      <w:pPr>
        <w:jc w:val="both"/>
        <w:rPr>
          <w:lang w:val="en-US"/>
        </w:rPr>
      </w:pPr>
    </w:p>
    <w:p w:rsidR="00DE2104" w:rsidRPr="004B3BB3" w:rsidRDefault="00DE2104" w:rsidP="00DE2104">
      <w:pPr>
        <w:ind w:firstLine="540"/>
        <w:jc w:val="both"/>
        <w:rPr>
          <w:b/>
          <w:lang w:val="en-US"/>
        </w:rPr>
      </w:pPr>
      <w:r w:rsidRPr="004B3BB3">
        <w:rPr>
          <w:b/>
          <w:lang w:val="en-US"/>
        </w:rPr>
        <w:t xml:space="preserve">II. </w:t>
      </w:r>
      <w:r w:rsidR="003D6B5E" w:rsidRPr="004B3BB3">
        <w:rPr>
          <w:b/>
          <w:lang w:val="en-US"/>
        </w:rPr>
        <w:t>Person cannot be a candidate for independent directors, if:</w:t>
      </w:r>
    </w:p>
    <w:p w:rsidR="00D16235" w:rsidRPr="004B3BB3" w:rsidRDefault="00D16235" w:rsidP="00D16235">
      <w:pPr>
        <w:numPr>
          <w:ilvl w:val="0"/>
          <w:numId w:val="5"/>
        </w:numPr>
        <w:tabs>
          <w:tab w:val="left" w:pos="993"/>
        </w:tabs>
        <w:ind w:left="0" w:firstLine="567"/>
        <w:jc w:val="both"/>
        <w:rPr>
          <w:lang w:val="en-US"/>
        </w:rPr>
      </w:pPr>
      <w:r w:rsidRPr="004B3BB3">
        <w:rPr>
          <w:lang w:val="en-US"/>
        </w:rPr>
        <w:t>Previously hold the position of Chairman of the Board of Directors, first head (Chairman of the Management Board), deputy head, chief accountant of another legal entity not more than 1 (one) year prior to the decision on involuntary liquidation or involuntary redemption of shares or conservation of another legal entity declared bankrupt in the prescribed manner. This requirement applies for 5 (five) years after the date of decision on involuntary liquidation or involuntary redemption of shares or conservation of another legal entity declared bankrupt in the prescribed manner.</w:t>
      </w:r>
    </w:p>
    <w:p w:rsidR="00FA79FC" w:rsidRPr="004B3BB3" w:rsidRDefault="00FA79FC" w:rsidP="00FA79FC">
      <w:pPr>
        <w:numPr>
          <w:ilvl w:val="0"/>
          <w:numId w:val="5"/>
        </w:numPr>
        <w:tabs>
          <w:tab w:val="left" w:pos="993"/>
        </w:tabs>
        <w:ind w:left="0" w:firstLine="567"/>
        <w:jc w:val="both"/>
        <w:rPr>
          <w:lang w:val="en-US"/>
        </w:rPr>
      </w:pPr>
      <w:r w:rsidRPr="004B3BB3">
        <w:rPr>
          <w:lang w:val="en-US"/>
        </w:rPr>
        <w:t>With outstanding conviction or unexpunged conviction in accordance with the procedure established by the law of the Republic of Kazakhstan.</w:t>
      </w:r>
    </w:p>
    <w:p w:rsidR="00FA79FC" w:rsidRPr="004B3BB3" w:rsidRDefault="00FA79FC" w:rsidP="00127BA8">
      <w:pPr>
        <w:numPr>
          <w:ilvl w:val="0"/>
          <w:numId w:val="5"/>
        </w:numPr>
        <w:tabs>
          <w:tab w:val="left" w:pos="993"/>
        </w:tabs>
        <w:ind w:left="0" w:firstLine="567"/>
        <w:jc w:val="both"/>
        <w:rPr>
          <w:lang w:val="en-US"/>
        </w:rPr>
      </w:pPr>
      <w:r w:rsidRPr="004B3BB3">
        <w:rPr>
          <w:lang w:val="en-US"/>
        </w:rPr>
        <w:t xml:space="preserve">In </w:t>
      </w:r>
      <w:r w:rsidR="00127BA8" w:rsidRPr="004B3BB3">
        <w:rPr>
          <w:lang w:val="en-US"/>
        </w:rPr>
        <w:t>dependent</w:t>
      </w:r>
      <w:r w:rsidRPr="004B3BB3">
        <w:rPr>
          <w:lang w:val="en-US"/>
        </w:rPr>
        <w:t xml:space="preserve"> relations with the Company, in addition to working on the Board of Directors, with shareholders, members of the Management Board.</w:t>
      </w:r>
    </w:p>
    <w:p w:rsidR="00FA79FC" w:rsidRPr="004B3BB3" w:rsidRDefault="00FA79FC" w:rsidP="00FA79FC">
      <w:pPr>
        <w:numPr>
          <w:ilvl w:val="0"/>
          <w:numId w:val="5"/>
        </w:numPr>
        <w:tabs>
          <w:tab w:val="left" w:pos="993"/>
        </w:tabs>
        <w:ind w:left="0" w:firstLine="567"/>
        <w:jc w:val="both"/>
        <w:rPr>
          <w:lang w:val="en-US"/>
        </w:rPr>
      </w:pPr>
      <w:r w:rsidRPr="004B3BB3">
        <w:rPr>
          <w:lang w:val="en-US"/>
        </w:rPr>
        <w:t>An official or employee of a competing organization.</w:t>
      </w:r>
    </w:p>
    <w:p w:rsidR="00DE2104" w:rsidRPr="004B3BB3" w:rsidRDefault="00DE2104" w:rsidP="00127BA8">
      <w:pPr>
        <w:tabs>
          <w:tab w:val="left" w:pos="993"/>
        </w:tabs>
        <w:jc w:val="both"/>
        <w:rPr>
          <w:lang w:val="en-US"/>
        </w:rPr>
      </w:pPr>
    </w:p>
    <w:p w:rsidR="00DE2104" w:rsidRPr="004B3BB3" w:rsidRDefault="00DE2104" w:rsidP="00DE2104">
      <w:pPr>
        <w:ind w:firstLine="540"/>
        <w:jc w:val="both"/>
        <w:rPr>
          <w:lang w:val="en-US"/>
        </w:rPr>
      </w:pPr>
    </w:p>
    <w:p w:rsidR="00DB0A7D" w:rsidRPr="004B3BB3" w:rsidRDefault="00187361" w:rsidP="00DB0A7D">
      <w:pPr>
        <w:jc w:val="right"/>
        <w:rPr>
          <w:b/>
          <w:lang w:val="en-US"/>
        </w:rPr>
      </w:pPr>
      <w:r w:rsidRPr="004B3BB3">
        <w:rPr>
          <w:b/>
          <w:lang w:val="en-US"/>
        </w:rPr>
        <w:br w:type="page"/>
      </w:r>
      <w:r w:rsidR="00DB0A7D" w:rsidRPr="004B3BB3">
        <w:rPr>
          <w:b/>
          <w:lang w:val="en-US"/>
        </w:rPr>
        <w:lastRenderedPageBreak/>
        <w:t>Annex 4</w:t>
      </w:r>
    </w:p>
    <w:p w:rsidR="00DB0A7D" w:rsidRPr="004B3BB3" w:rsidRDefault="00DB0A7D" w:rsidP="00DB0A7D">
      <w:pPr>
        <w:jc w:val="right"/>
        <w:rPr>
          <w:b/>
          <w:bCs/>
          <w:lang w:val="en-US"/>
        </w:rPr>
      </w:pPr>
      <w:r w:rsidRPr="004B3BB3">
        <w:rPr>
          <w:b/>
          <w:lang w:val="en-US"/>
        </w:rPr>
        <w:t xml:space="preserve">to the Regulation </w:t>
      </w:r>
      <w:r w:rsidRPr="004B3BB3">
        <w:rPr>
          <w:b/>
          <w:bCs/>
          <w:lang w:val="en-US"/>
        </w:rPr>
        <w:t xml:space="preserve">on the Board of Directors </w:t>
      </w:r>
    </w:p>
    <w:p w:rsidR="00DE2104" w:rsidRPr="004B3BB3" w:rsidRDefault="00DB0A7D" w:rsidP="00DE2104">
      <w:pPr>
        <w:jc w:val="right"/>
        <w:rPr>
          <w:b/>
          <w:lang w:val="en-US"/>
        </w:rPr>
      </w:pPr>
      <w:r w:rsidRPr="004B3BB3">
        <w:rPr>
          <w:b/>
          <w:bCs/>
          <w:lang w:val="en-US"/>
        </w:rPr>
        <w:t>Kcell JSC</w:t>
      </w:r>
    </w:p>
    <w:p w:rsidR="00DE2104" w:rsidRPr="004B3BB3" w:rsidRDefault="00DE2104" w:rsidP="00DE2104">
      <w:pPr>
        <w:jc w:val="right"/>
        <w:rPr>
          <w:b/>
          <w:lang w:val="en-US"/>
        </w:rPr>
      </w:pPr>
    </w:p>
    <w:p w:rsidR="00DE2104" w:rsidRPr="004B3BB3" w:rsidRDefault="00DE2104" w:rsidP="00DE2104">
      <w:pPr>
        <w:jc w:val="right"/>
        <w:rPr>
          <w:b/>
          <w:lang w:val="en-US"/>
        </w:rPr>
      </w:pPr>
    </w:p>
    <w:p w:rsidR="00DE2104" w:rsidRPr="004B3BB3" w:rsidRDefault="00DE2104" w:rsidP="00DE2104">
      <w:pPr>
        <w:jc w:val="right"/>
        <w:rPr>
          <w:b/>
          <w:lang w:val="en-US"/>
        </w:rPr>
      </w:pPr>
    </w:p>
    <w:p w:rsidR="00DE2104" w:rsidRPr="004B3BB3" w:rsidRDefault="00DE2104" w:rsidP="00DE2104">
      <w:pPr>
        <w:jc w:val="right"/>
        <w:rPr>
          <w:b/>
          <w:lang w:val="en-US"/>
        </w:rPr>
      </w:pPr>
    </w:p>
    <w:p w:rsidR="00DE2104" w:rsidRPr="004B3BB3" w:rsidRDefault="002C195E" w:rsidP="00DE2104">
      <w:pPr>
        <w:jc w:val="center"/>
        <w:rPr>
          <w:b/>
          <w:lang w:val="en-US"/>
        </w:rPr>
      </w:pPr>
      <w:r w:rsidRPr="004B3BB3">
        <w:rPr>
          <w:b/>
          <w:lang w:val="en-US"/>
        </w:rPr>
        <w:t xml:space="preserve">Assessment </w:t>
      </w:r>
      <w:r w:rsidR="003C6F10">
        <w:rPr>
          <w:b/>
          <w:lang w:val="en-US"/>
        </w:rPr>
        <w:t>form</w:t>
      </w:r>
      <w:r w:rsidRPr="004B3BB3">
        <w:rPr>
          <w:b/>
          <w:lang w:val="en-US"/>
        </w:rPr>
        <w:t xml:space="preserve"> of candidate</w:t>
      </w:r>
      <w:r w:rsidR="00DE2104" w:rsidRPr="004B3BB3">
        <w:rPr>
          <w:b/>
          <w:lang w:val="en-US"/>
        </w:rPr>
        <w:t xml:space="preserve"> </w:t>
      </w:r>
    </w:p>
    <w:p w:rsidR="00DE2104" w:rsidRPr="004B3BB3" w:rsidRDefault="000D79C7" w:rsidP="00DE2104">
      <w:pPr>
        <w:jc w:val="center"/>
        <w:rPr>
          <w:b/>
          <w:lang w:val="en-US"/>
        </w:rPr>
      </w:pPr>
      <w:r w:rsidRPr="004B3BB3">
        <w:rPr>
          <w:b/>
          <w:lang w:val="en-US"/>
        </w:rPr>
        <w:t>for Independent Director</w:t>
      </w:r>
    </w:p>
    <w:p w:rsidR="00DE2104" w:rsidRPr="004B3BB3" w:rsidRDefault="00DE2104" w:rsidP="00DE2104">
      <w:pPr>
        <w:jc w:val="center"/>
        <w:rPr>
          <w:b/>
          <w:lang w:val="en-US"/>
        </w:rPr>
      </w:pPr>
    </w:p>
    <w:p w:rsidR="00DE2104" w:rsidRPr="004B3BB3" w:rsidRDefault="00EE1E24" w:rsidP="00DE2104">
      <w:pPr>
        <w:jc w:val="both"/>
        <w:rPr>
          <w:b/>
          <w:lang w:val="en-US"/>
        </w:rPr>
      </w:pPr>
      <w:r w:rsidRPr="004B3BB3">
        <w:rPr>
          <w:b/>
          <w:lang w:val="en-US"/>
        </w:rPr>
        <w:t xml:space="preserve">Full name of candidate </w:t>
      </w:r>
      <w:r w:rsidR="00DE2104" w:rsidRPr="004B3BB3">
        <w:rPr>
          <w:b/>
          <w:lang w:val="en-US"/>
        </w:rPr>
        <w:t>____________________________________________________________</w:t>
      </w:r>
    </w:p>
    <w:p w:rsidR="00DE2104" w:rsidRPr="004B3BB3" w:rsidRDefault="00DE2104" w:rsidP="00DE2104">
      <w:pPr>
        <w:jc w:val="both"/>
        <w:rPr>
          <w:lang w:val="en-US"/>
        </w:rPr>
      </w:pPr>
    </w:p>
    <w:p w:rsidR="00DE2104" w:rsidRPr="004B3BB3" w:rsidRDefault="003D1C21" w:rsidP="003D1C21">
      <w:pPr>
        <w:jc w:val="both"/>
        <w:rPr>
          <w:lang w:val="en-US"/>
        </w:rPr>
      </w:pPr>
      <w:r w:rsidRPr="004B3BB3">
        <w:rPr>
          <w:lang w:val="en-US"/>
        </w:rPr>
        <w:t>“TOTALLY ACCEPTABLE” – 3 scores; “ACCEPTABLE” – 2 scores; “ACCEPTABLE TO A MINIMAL EXTENT” – 1 score; “TOTALLY UNACCEPTABLE” – 0 score</w:t>
      </w:r>
      <w:r w:rsidR="00DE2104" w:rsidRPr="004B3BB3">
        <w:rPr>
          <w:lang w:val="en-US"/>
        </w:rPr>
        <w:t xml:space="preserve"> </w:t>
      </w:r>
    </w:p>
    <w:p w:rsidR="00DE2104" w:rsidRPr="004B3BB3" w:rsidRDefault="00DE2104" w:rsidP="00DE2104">
      <w:pPr>
        <w:jc w:val="both"/>
        <w:rPr>
          <w:lang w:val="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4693"/>
        <w:gridCol w:w="1069"/>
        <w:gridCol w:w="2840"/>
      </w:tblGrid>
      <w:tr w:rsidR="003D1C21" w:rsidRPr="004B3BB3" w:rsidTr="003D1C21">
        <w:trPr>
          <w:trHeight w:val="540"/>
        </w:trPr>
        <w:tc>
          <w:tcPr>
            <w:tcW w:w="578" w:type="dxa"/>
          </w:tcPr>
          <w:p w:rsidR="003D1C21" w:rsidRPr="004B3BB3" w:rsidRDefault="003D1C21" w:rsidP="003D1C21">
            <w:pPr>
              <w:jc w:val="center"/>
              <w:rPr>
                <w:b/>
                <w:lang w:val="en-US"/>
              </w:rPr>
            </w:pPr>
          </w:p>
          <w:p w:rsidR="003D1C21" w:rsidRPr="004B3BB3" w:rsidRDefault="003D1C21" w:rsidP="003D1C21">
            <w:pPr>
              <w:jc w:val="center"/>
              <w:rPr>
                <w:b/>
                <w:lang w:val="en-US"/>
              </w:rPr>
            </w:pPr>
            <w:r w:rsidRPr="004B3BB3">
              <w:rPr>
                <w:b/>
                <w:lang w:val="en-US"/>
              </w:rPr>
              <w:t>#</w:t>
            </w:r>
          </w:p>
        </w:tc>
        <w:tc>
          <w:tcPr>
            <w:tcW w:w="4693" w:type="dxa"/>
          </w:tcPr>
          <w:p w:rsidR="003D1C21" w:rsidRPr="004B3BB3" w:rsidRDefault="003D1C21" w:rsidP="003D1C21">
            <w:pPr>
              <w:rPr>
                <w:b/>
                <w:lang w:val="en-US"/>
              </w:rPr>
            </w:pPr>
          </w:p>
          <w:p w:rsidR="003D1C21" w:rsidRPr="004B3BB3" w:rsidRDefault="003D1C21" w:rsidP="003D1C21">
            <w:pPr>
              <w:jc w:val="center"/>
              <w:rPr>
                <w:b/>
                <w:lang w:val="en-US"/>
              </w:rPr>
            </w:pPr>
            <w:r w:rsidRPr="004B3BB3">
              <w:rPr>
                <w:b/>
                <w:lang w:val="en-US"/>
              </w:rPr>
              <w:t>Criteria</w:t>
            </w:r>
          </w:p>
          <w:p w:rsidR="003D1C21" w:rsidRPr="004B3BB3" w:rsidRDefault="003D1C21" w:rsidP="003D1C21">
            <w:pPr>
              <w:rPr>
                <w:b/>
                <w:lang w:val="en-US"/>
              </w:rPr>
            </w:pPr>
          </w:p>
        </w:tc>
        <w:tc>
          <w:tcPr>
            <w:tcW w:w="1069" w:type="dxa"/>
            <w:shd w:val="clear" w:color="auto" w:fill="auto"/>
          </w:tcPr>
          <w:p w:rsidR="003D1C21" w:rsidRPr="004B3BB3" w:rsidRDefault="003D1C21" w:rsidP="003D1C21">
            <w:pPr>
              <w:jc w:val="center"/>
              <w:rPr>
                <w:b/>
                <w:lang w:val="en-US"/>
              </w:rPr>
            </w:pPr>
          </w:p>
          <w:p w:rsidR="003D1C21" w:rsidRPr="004B3BB3" w:rsidRDefault="003D1C21" w:rsidP="003D1C21">
            <w:pPr>
              <w:jc w:val="center"/>
              <w:rPr>
                <w:b/>
                <w:lang w:val="en-US"/>
              </w:rPr>
            </w:pPr>
            <w:r w:rsidRPr="004B3BB3">
              <w:rPr>
                <w:b/>
                <w:lang w:val="en-US"/>
              </w:rPr>
              <w:t>Score</w:t>
            </w:r>
          </w:p>
        </w:tc>
        <w:tc>
          <w:tcPr>
            <w:tcW w:w="2840" w:type="dxa"/>
            <w:shd w:val="clear" w:color="auto" w:fill="auto"/>
          </w:tcPr>
          <w:p w:rsidR="003D1C21" w:rsidRPr="004B3BB3" w:rsidRDefault="003D1C21" w:rsidP="003D1C21">
            <w:pPr>
              <w:jc w:val="center"/>
              <w:rPr>
                <w:b/>
                <w:lang w:val="en-US"/>
              </w:rPr>
            </w:pPr>
          </w:p>
          <w:p w:rsidR="003D1C21" w:rsidRPr="004B3BB3" w:rsidRDefault="003D1C21" w:rsidP="003D1C21">
            <w:pPr>
              <w:jc w:val="center"/>
              <w:rPr>
                <w:b/>
                <w:lang w:val="en-US"/>
              </w:rPr>
            </w:pPr>
            <w:r w:rsidRPr="004B3BB3">
              <w:rPr>
                <w:b/>
                <w:lang w:val="en-US"/>
              </w:rPr>
              <w:t>Comments</w:t>
            </w:r>
          </w:p>
        </w:tc>
      </w:tr>
      <w:tr w:rsidR="00403C8D" w:rsidRPr="004B3BB3" w:rsidTr="003D1C21">
        <w:trPr>
          <w:trHeight w:val="324"/>
        </w:trPr>
        <w:tc>
          <w:tcPr>
            <w:tcW w:w="578" w:type="dxa"/>
            <w:tcBorders>
              <w:top w:val="single" w:sz="4" w:space="0" w:color="auto"/>
              <w:left w:val="single" w:sz="4" w:space="0" w:color="auto"/>
              <w:bottom w:val="single" w:sz="4" w:space="0" w:color="auto"/>
              <w:right w:val="single" w:sz="4" w:space="0" w:color="auto"/>
            </w:tcBorders>
          </w:tcPr>
          <w:p w:rsidR="00403C8D" w:rsidRPr="004B3BB3" w:rsidRDefault="00403C8D" w:rsidP="00403C8D">
            <w:pPr>
              <w:jc w:val="center"/>
              <w:rPr>
                <w:b/>
                <w:lang w:val="en-US"/>
              </w:rPr>
            </w:pPr>
          </w:p>
        </w:tc>
        <w:tc>
          <w:tcPr>
            <w:tcW w:w="4693" w:type="dxa"/>
            <w:tcBorders>
              <w:top w:val="single" w:sz="4" w:space="0" w:color="auto"/>
              <w:left w:val="single" w:sz="4" w:space="0" w:color="auto"/>
              <w:bottom w:val="single" w:sz="4" w:space="0" w:color="auto"/>
              <w:right w:val="single" w:sz="4" w:space="0" w:color="auto"/>
            </w:tcBorders>
          </w:tcPr>
          <w:p w:rsidR="00403C8D" w:rsidRPr="004B3BB3" w:rsidRDefault="00403C8D" w:rsidP="00403C8D">
            <w:pPr>
              <w:rPr>
                <w:b/>
                <w:lang w:val="en-US"/>
              </w:rPr>
            </w:pPr>
            <w:r w:rsidRPr="004B3BB3">
              <w:rPr>
                <w:b/>
                <w:lang w:val="en-US"/>
              </w:rPr>
              <w:t>1. Qualification requirements:</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403C8D" w:rsidRPr="004B3BB3" w:rsidRDefault="00403C8D" w:rsidP="00403C8D">
            <w:pPr>
              <w:jc w:val="center"/>
              <w:rPr>
                <w:b/>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403C8D" w:rsidRPr="004B3BB3" w:rsidRDefault="00403C8D" w:rsidP="00403C8D">
            <w:pPr>
              <w:rPr>
                <w:b/>
                <w:lang w:val="en-US"/>
              </w:rPr>
            </w:pPr>
          </w:p>
        </w:tc>
      </w:tr>
      <w:tr w:rsidR="00403C8D" w:rsidRPr="004B3BB3" w:rsidTr="003D1C21">
        <w:trPr>
          <w:trHeight w:val="347"/>
        </w:trPr>
        <w:tc>
          <w:tcPr>
            <w:tcW w:w="578" w:type="dxa"/>
            <w:tcBorders>
              <w:top w:val="single" w:sz="4" w:space="0" w:color="auto"/>
              <w:left w:val="single" w:sz="4" w:space="0" w:color="auto"/>
              <w:bottom w:val="single" w:sz="4" w:space="0" w:color="auto"/>
              <w:right w:val="single" w:sz="4" w:space="0" w:color="auto"/>
            </w:tcBorders>
          </w:tcPr>
          <w:p w:rsidR="00403C8D" w:rsidRPr="004B3BB3" w:rsidRDefault="00403C8D" w:rsidP="00403C8D">
            <w:pPr>
              <w:jc w:val="center"/>
              <w:rPr>
                <w:b/>
                <w:lang w:val="en-US"/>
              </w:rPr>
            </w:pPr>
            <w:r w:rsidRPr="004B3BB3">
              <w:rPr>
                <w:b/>
                <w:lang w:val="en-US"/>
              </w:rPr>
              <w:t>1</w:t>
            </w:r>
          </w:p>
        </w:tc>
        <w:tc>
          <w:tcPr>
            <w:tcW w:w="4693" w:type="dxa"/>
            <w:tcBorders>
              <w:top w:val="single" w:sz="4" w:space="0" w:color="auto"/>
              <w:left w:val="single" w:sz="4" w:space="0" w:color="auto"/>
              <w:bottom w:val="single" w:sz="4" w:space="0" w:color="auto"/>
              <w:right w:val="single" w:sz="4" w:space="0" w:color="auto"/>
            </w:tcBorders>
          </w:tcPr>
          <w:p w:rsidR="00403C8D" w:rsidRPr="004B3BB3" w:rsidRDefault="00403C8D" w:rsidP="00403C8D">
            <w:pPr>
              <w:rPr>
                <w:lang w:val="en-US"/>
              </w:rPr>
            </w:pPr>
            <w:r w:rsidRPr="004B3BB3">
              <w:rPr>
                <w:lang w:val="en-US"/>
              </w:rPr>
              <w:t>Education</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403C8D" w:rsidRPr="004B3BB3" w:rsidRDefault="00403C8D" w:rsidP="00403C8D">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403C8D" w:rsidRPr="004B3BB3" w:rsidRDefault="00403C8D" w:rsidP="00403C8D">
            <w:pPr>
              <w:rPr>
                <w:lang w:val="en-US"/>
              </w:rPr>
            </w:pPr>
          </w:p>
        </w:tc>
      </w:tr>
      <w:tr w:rsidR="00403C8D" w:rsidRPr="00BE0486" w:rsidTr="003D1C21">
        <w:trPr>
          <w:trHeight w:val="354"/>
        </w:trPr>
        <w:tc>
          <w:tcPr>
            <w:tcW w:w="578" w:type="dxa"/>
            <w:tcBorders>
              <w:top w:val="single" w:sz="4" w:space="0" w:color="auto"/>
              <w:left w:val="single" w:sz="4" w:space="0" w:color="auto"/>
              <w:bottom w:val="single" w:sz="4" w:space="0" w:color="auto"/>
              <w:right w:val="single" w:sz="4" w:space="0" w:color="auto"/>
            </w:tcBorders>
          </w:tcPr>
          <w:p w:rsidR="00403C8D" w:rsidRPr="004B3BB3" w:rsidRDefault="00403C8D" w:rsidP="00403C8D">
            <w:pPr>
              <w:jc w:val="center"/>
              <w:rPr>
                <w:b/>
                <w:lang w:val="en-US"/>
              </w:rPr>
            </w:pPr>
          </w:p>
          <w:p w:rsidR="00403C8D" w:rsidRPr="004B3BB3" w:rsidRDefault="00403C8D" w:rsidP="00403C8D">
            <w:pPr>
              <w:jc w:val="center"/>
              <w:rPr>
                <w:b/>
                <w:lang w:val="en-US"/>
              </w:rPr>
            </w:pPr>
          </w:p>
          <w:p w:rsidR="00403C8D" w:rsidRPr="004B3BB3" w:rsidRDefault="00403C8D" w:rsidP="00403C8D">
            <w:pPr>
              <w:jc w:val="center"/>
              <w:rPr>
                <w:b/>
                <w:lang w:val="en-US"/>
              </w:rPr>
            </w:pPr>
            <w:r w:rsidRPr="004B3BB3">
              <w:rPr>
                <w:b/>
                <w:lang w:val="en-US"/>
              </w:rPr>
              <w:t>2</w:t>
            </w:r>
          </w:p>
        </w:tc>
        <w:tc>
          <w:tcPr>
            <w:tcW w:w="4693" w:type="dxa"/>
            <w:tcBorders>
              <w:top w:val="single" w:sz="4" w:space="0" w:color="auto"/>
              <w:left w:val="single" w:sz="4" w:space="0" w:color="auto"/>
              <w:bottom w:val="single" w:sz="4" w:space="0" w:color="auto"/>
              <w:right w:val="single" w:sz="4" w:space="0" w:color="auto"/>
            </w:tcBorders>
          </w:tcPr>
          <w:p w:rsidR="00403C8D" w:rsidRPr="004B3BB3" w:rsidRDefault="00403C8D" w:rsidP="00403C8D">
            <w:pPr>
              <w:tabs>
                <w:tab w:val="left" w:pos="252"/>
              </w:tabs>
              <w:rPr>
                <w:lang w:val="en-US"/>
              </w:rPr>
            </w:pPr>
            <w:r w:rsidRPr="004B3BB3">
              <w:rPr>
                <w:spacing w:val="-3"/>
                <w:lang w:val="en-US"/>
              </w:rPr>
              <w:t>- professional experience in the relevant industry, both in specialty and in managerial work required for effective activity</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403C8D" w:rsidRPr="004B3BB3" w:rsidRDefault="00403C8D" w:rsidP="00403C8D">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403C8D" w:rsidRPr="004B3BB3" w:rsidRDefault="00403C8D" w:rsidP="00403C8D">
            <w:pPr>
              <w:rPr>
                <w:lang w:val="en-US"/>
              </w:rPr>
            </w:pPr>
          </w:p>
        </w:tc>
      </w:tr>
      <w:tr w:rsidR="008D791A" w:rsidRPr="00BE0486" w:rsidTr="003D1C21">
        <w:trPr>
          <w:trHeight w:val="587"/>
        </w:trPr>
        <w:tc>
          <w:tcPr>
            <w:tcW w:w="578" w:type="dxa"/>
            <w:tcBorders>
              <w:top w:val="single" w:sz="4" w:space="0" w:color="auto"/>
              <w:left w:val="single" w:sz="4" w:space="0" w:color="auto"/>
              <w:bottom w:val="single" w:sz="4" w:space="0" w:color="auto"/>
              <w:right w:val="single" w:sz="4" w:space="0" w:color="auto"/>
            </w:tcBorders>
          </w:tcPr>
          <w:p w:rsidR="008D791A" w:rsidRPr="004B3BB3" w:rsidRDefault="008D791A" w:rsidP="008D791A">
            <w:pPr>
              <w:jc w:val="center"/>
              <w:rPr>
                <w:b/>
                <w:lang w:val="en-US"/>
              </w:rPr>
            </w:pPr>
          </w:p>
          <w:p w:rsidR="008D791A" w:rsidRPr="004B3BB3" w:rsidRDefault="008D791A" w:rsidP="008D791A">
            <w:pPr>
              <w:jc w:val="center"/>
              <w:rPr>
                <w:b/>
                <w:lang w:val="en-US"/>
              </w:rPr>
            </w:pPr>
            <w:r w:rsidRPr="004B3BB3">
              <w:rPr>
                <w:b/>
                <w:lang w:val="en-US"/>
              </w:rPr>
              <w:t>3</w:t>
            </w:r>
          </w:p>
        </w:tc>
        <w:tc>
          <w:tcPr>
            <w:tcW w:w="4693" w:type="dxa"/>
            <w:tcBorders>
              <w:top w:val="single" w:sz="4" w:space="0" w:color="auto"/>
              <w:left w:val="single" w:sz="4" w:space="0" w:color="auto"/>
              <w:bottom w:val="single" w:sz="4" w:space="0" w:color="auto"/>
              <w:right w:val="single" w:sz="4" w:space="0" w:color="auto"/>
            </w:tcBorders>
          </w:tcPr>
          <w:p w:rsidR="008D791A" w:rsidRPr="004B3BB3" w:rsidRDefault="008D791A" w:rsidP="008D791A">
            <w:pPr>
              <w:rPr>
                <w:lang w:val="en-US"/>
              </w:rPr>
            </w:pPr>
            <w:r w:rsidRPr="004B3BB3">
              <w:rPr>
                <w:lang w:val="en-US"/>
              </w:rPr>
              <w:t>- experience of participating in business in Kazakhstan, the CIS and other international markets</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8D791A" w:rsidRPr="004B3BB3" w:rsidRDefault="008D791A" w:rsidP="008D791A">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8D791A" w:rsidRPr="004B3BB3" w:rsidRDefault="008D791A" w:rsidP="008D791A">
            <w:pPr>
              <w:rPr>
                <w:lang w:val="en-US"/>
              </w:rPr>
            </w:pPr>
          </w:p>
        </w:tc>
      </w:tr>
      <w:tr w:rsidR="008D791A" w:rsidRPr="004B3BB3" w:rsidTr="003D1C21">
        <w:trPr>
          <w:trHeight w:val="288"/>
        </w:trPr>
        <w:tc>
          <w:tcPr>
            <w:tcW w:w="578" w:type="dxa"/>
            <w:tcBorders>
              <w:top w:val="single" w:sz="4" w:space="0" w:color="auto"/>
              <w:left w:val="single" w:sz="4" w:space="0" w:color="auto"/>
              <w:bottom w:val="single" w:sz="4" w:space="0" w:color="auto"/>
              <w:right w:val="single" w:sz="4" w:space="0" w:color="auto"/>
            </w:tcBorders>
          </w:tcPr>
          <w:p w:rsidR="008D791A" w:rsidRPr="004B3BB3" w:rsidRDefault="008D791A" w:rsidP="008D791A">
            <w:pPr>
              <w:jc w:val="center"/>
              <w:rPr>
                <w:b/>
                <w:lang w:val="en-US"/>
              </w:rPr>
            </w:pPr>
            <w:r w:rsidRPr="004B3BB3">
              <w:rPr>
                <w:b/>
                <w:lang w:val="en-US"/>
              </w:rPr>
              <w:t>4</w:t>
            </w:r>
          </w:p>
        </w:tc>
        <w:tc>
          <w:tcPr>
            <w:tcW w:w="4693" w:type="dxa"/>
            <w:tcBorders>
              <w:top w:val="single" w:sz="4" w:space="0" w:color="auto"/>
              <w:left w:val="single" w:sz="4" w:space="0" w:color="auto"/>
              <w:bottom w:val="single" w:sz="4" w:space="0" w:color="auto"/>
              <w:right w:val="single" w:sz="4" w:space="0" w:color="auto"/>
            </w:tcBorders>
          </w:tcPr>
          <w:p w:rsidR="008D791A" w:rsidRPr="004B3BB3" w:rsidRDefault="008D791A" w:rsidP="008D791A">
            <w:pPr>
              <w:rPr>
                <w:lang w:val="en-US"/>
              </w:rPr>
            </w:pPr>
            <w:r w:rsidRPr="004B3BB3">
              <w:rPr>
                <w:lang w:val="en-US"/>
              </w:rPr>
              <w:t>- corporate governance experience</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8D791A" w:rsidRPr="004B3BB3" w:rsidRDefault="008D791A" w:rsidP="008D791A">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8D791A" w:rsidRPr="004B3BB3" w:rsidRDefault="008D791A" w:rsidP="008D791A">
            <w:pPr>
              <w:rPr>
                <w:lang w:val="en-US"/>
              </w:rPr>
            </w:pPr>
          </w:p>
        </w:tc>
      </w:tr>
      <w:tr w:rsidR="00DE2104" w:rsidRPr="00BE0486" w:rsidTr="003D1C21">
        <w:trPr>
          <w:trHeight w:val="540"/>
        </w:trPr>
        <w:tc>
          <w:tcPr>
            <w:tcW w:w="578" w:type="dxa"/>
            <w:tcBorders>
              <w:top w:val="single" w:sz="4" w:space="0" w:color="auto"/>
              <w:left w:val="single" w:sz="4" w:space="0" w:color="auto"/>
              <w:bottom w:val="single" w:sz="4" w:space="0" w:color="auto"/>
              <w:right w:val="single" w:sz="4" w:space="0" w:color="auto"/>
            </w:tcBorders>
          </w:tcPr>
          <w:p w:rsidR="00DE2104" w:rsidRPr="004B3BB3" w:rsidRDefault="00DE2104" w:rsidP="00F32550">
            <w:pPr>
              <w:jc w:val="center"/>
              <w:rPr>
                <w:b/>
                <w:lang w:val="en-US"/>
              </w:rPr>
            </w:pPr>
          </w:p>
          <w:p w:rsidR="00DE2104" w:rsidRPr="004B3BB3" w:rsidRDefault="00DE2104" w:rsidP="00F32550">
            <w:pPr>
              <w:jc w:val="center"/>
              <w:rPr>
                <w:b/>
                <w:lang w:val="en-US"/>
              </w:rPr>
            </w:pPr>
          </w:p>
          <w:p w:rsidR="00DE2104" w:rsidRPr="004B3BB3" w:rsidRDefault="00DE2104" w:rsidP="00F32550">
            <w:pPr>
              <w:jc w:val="center"/>
              <w:rPr>
                <w:b/>
                <w:lang w:val="en-US"/>
              </w:rPr>
            </w:pPr>
          </w:p>
          <w:p w:rsidR="00DE2104" w:rsidRPr="004B3BB3" w:rsidRDefault="00DE2104" w:rsidP="00F32550">
            <w:pPr>
              <w:jc w:val="center"/>
              <w:rPr>
                <w:b/>
                <w:lang w:val="en-US"/>
              </w:rPr>
            </w:pPr>
          </w:p>
          <w:p w:rsidR="00DE2104" w:rsidRPr="004B3BB3" w:rsidRDefault="00DE2104" w:rsidP="00F32550">
            <w:pPr>
              <w:jc w:val="center"/>
              <w:rPr>
                <w:b/>
                <w:lang w:val="en-US"/>
              </w:rPr>
            </w:pPr>
            <w:r w:rsidRPr="004B3BB3">
              <w:rPr>
                <w:b/>
                <w:lang w:val="en-US"/>
              </w:rPr>
              <w:t>5</w:t>
            </w:r>
          </w:p>
        </w:tc>
        <w:tc>
          <w:tcPr>
            <w:tcW w:w="4693" w:type="dxa"/>
            <w:tcBorders>
              <w:top w:val="single" w:sz="4" w:space="0" w:color="auto"/>
              <w:left w:val="single" w:sz="4" w:space="0" w:color="auto"/>
              <w:bottom w:val="single" w:sz="4" w:space="0" w:color="auto"/>
              <w:right w:val="single" w:sz="4" w:space="0" w:color="auto"/>
            </w:tcBorders>
          </w:tcPr>
          <w:p w:rsidR="00DE2104" w:rsidRPr="004B3BB3" w:rsidRDefault="006D2E75" w:rsidP="00F32550">
            <w:pPr>
              <w:rPr>
                <w:lang w:val="en-US"/>
              </w:rPr>
            </w:pPr>
            <w:r w:rsidRPr="004B3BB3">
              <w:rPr>
                <w:lang w:val="en-US"/>
              </w:rPr>
              <w:t>- special skills in certain areas related to the functional duties of independent director, membership in committees of the Board of Directors (for example, in finance and accounting, risk management, audit and internal control, strategic management, etc.)</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E2104" w:rsidRPr="004B3BB3" w:rsidRDefault="00DE2104" w:rsidP="00F32550">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DE2104" w:rsidRPr="004B3BB3" w:rsidRDefault="00DE2104" w:rsidP="00F32550">
            <w:pPr>
              <w:rPr>
                <w:lang w:val="en-US"/>
              </w:rPr>
            </w:pPr>
          </w:p>
        </w:tc>
      </w:tr>
      <w:tr w:rsidR="004A5B55" w:rsidRPr="004B3BB3" w:rsidTr="003D1C21">
        <w:trPr>
          <w:trHeight w:val="381"/>
        </w:trPr>
        <w:tc>
          <w:tcPr>
            <w:tcW w:w="578" w:type="dxa"/>
            <w:tcBorders>
              <w:top w:val="single" w:sz="4" w:space="0" w:color="auto"/>
              <w:left w:val="single" w:sz="4" w:space="0" w:color="auto"/>
              <w:bottom w:val="single" w:sz="4" w:space="0" w:color="auto"/>
              <w:right w:val="single" w:sz="4" w:space="0" w:color="auto"/>
            </w:tcBorders>
          </w:tcPr>
          <w:p w:rsidR="004A5B55" w:rsidRPr="004B3BB3" w:rsidRDefault="004A5B55" w:rsidP="004A5B55">
            <w:pPr>
              <w:jc w:val="center"/>
              <w:rPr>
                <w:b/>
                <w:lang w:val="en-US"/>
              </w:rPr>
            </w:pPr>
          </w:p>
        </w:tc>
        <w:tc>
          <w:tcPr>
            <w:tcW w:w="4693" w:type="dxa"/>
            <w:tcBorders>
              <w:top w:val="single" w:sz="4" w:space="0" w:color="auto"/>
              <w:left w:val="single" w:sz="4" w:space="0" w:color="auto"/>
              <w:bottom w:val="single" w:sz="4" w:space="0" w:color="auto"/>
              <w:right w:val="single" w:sz="4" w:space="0" w:color="auto"/>
            </w:tcBorders>
          </w:tcPr>
          <w:p w:rsidR="004A5B55" w:rsidRPr="004B3BB3" w:rsidRDefault="004A5B55" w:rsidP="004A5B55">
            <w:pPr>
              <w:shd w:val="clear" w:color="auto" w:fill="FFFFFF"/>
              <w:ind w:left="78"/>
              <w:rPr>
                <w:b/>
                <w:lang w:val="en-US"/>
              </w:rPr>
            </w:pPr>
            <w:r w:rsidRPr="004B3BB3">
              <w:rPr>
                <w:b/>
                <w:lang w:val="en-US"/>
              </w:rPr>
              <w:t>2. Competencies:</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4A5B55" w:rsidRPr="004B3BB3" w:rsidRDefault="004A5B55" w:rsidP="004A5B55">
            <w:pPr>
              <w:jc w:val="center"/>
              <w:rPr>
                <w:b/>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4A5B55" w:rsidRPr="004B3BB3" w:rsidRDefault="004A5B55" w:rsidP="004A5B55">
            <w:pPr>
              <w:rPr>
                <w:b/>
                <w:lang w:val="en-US"/>
              </w:rPr>
            </w:pPr>
          </w:p>
        </w:tc>
      </w:tr>
      <w:tr w:rsidR="004A5B55" w:rsidRPr="004B3BB3" w:rsidTr="003D1C21">
        <w:trPr>
          <w:trHeight w:val="335"/>
        </w:trPr>
        <w:tc>
          <w:tcPr>
            <w:tcW w:w="578" w:type="dxa"/>
            <w:tcBorders>
              <w:top w:val="single" w:sz="4" w:space="0" w:color="auto"/>
              <w:left w:val="single" w:sz="4" w:space="0" w:color="auto"/>
              <w:bottom w:val="single" w:sz="4" w:space="0" w:color="auto"/>
              <w:right w:val="single" w:sz="4" w:space="0" w:color="auto"/>
            </w:tcBorders>
          </w:tcPr>
          <w:p w:rsidR="004A5B55" w:rsidRPr="004B3BB3" w:rsidRDefault="004A5B55" w:rsidP="004A5B55">
            <w:pPr>
              <w:jc w:val="center"/>
              <w:rPr>
                <w:b/>
                <w:lang w:val="en-US"/>
              </w:rPr>
            </w:pPr>
            <w:r w:rsidRPr="004B3BB3">
              <w:rPr>
                <w:b/>
                <w:lang w:val="en-US"/>
              </w:rPr>
              <w:t>6</w:t>
            </w:r>
          </w:p>
        </w:tc>
        <w:tc>
          <w:tcPr>
            <w:tcW w:w="4693" w:type="dxa"/>
            <w:tcBorders>
              <w:top w:val="single" w:sz="4" w:space="0" w:color="auto"/>
              <w:left w:val="single" w:sz="4" w:space="0" w:color="auto"/>
              <w:bottom w:val="single" w:sz="4" w:space="0" w:color="auto"/>
              <w:right w:val="single" w:sz="4" w:space="0" w:color="auto"/>
            </w:tcBorders>
          </w:tcPr>
          <w:p w:rsidR="004A5B55" w:rsidRPr="004B3BB3" w:rsidRDefault="004A5B55" w:rsidP="004A5B55">
            <w:pPr>
              <w:shd w:val="clear" w:color="auto" w:fill="FFFFFF"/>
              <w:ind w:left="78"/>
              <w:rPr>
                <w:lang w:val="en-US"/>
              </w:rPr>
            </w:pPr>
            <w:r w:rsidRPr="004B3BB3">
              <w:rPr>
                <w:lang w:val="en-US"/>
              </w:rPr>
              <w:t>- subject knowledge</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4A5B55" w:rsidRPr="004B3BB3" w:rsidRDefault="004A5B55" w:rsidP="004A5B55">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4A5B55" w:rsidRPr="004B3BB3" w:rsidRDefault="004A5B55" w:rsidP="004A5B55">
            <w:pPr>
              <w:rPr>
                <w:lang w:val="en-US"/>
              </w:rPr>
            </w:pPr>
          </w:p>
        </w:tc>
      </w:tr>
      <w:tr w:rsidR="00EC1A7F" w:rsidRPr="00BE0486" w:rsidTr="003D1C21">
        <w:trPr>
          <w:trHeight w:val="360"/>
        </w:trPr>
        <w:tc>
          <w:tcPr>
            <w:tcW w:w="578" w:type="dxa"/>
            <w:tcBorders>
              <w:top w:val="single" w:sz="4" w:space="0" w:color="auto"/>
              <w:left w:val="single" w:sz="4" w:space="0" w:color="auto"/>
              <w:bottom w:val="single" w:sz="4" w:space="0" w:color="auto"/>
              <w:right w:val="single" w:sz="4" w:space="0" w:color="auto"/>
            </w:tcBorders>
          </w:tcPr>
          <w:p w:rsidR="00EC1A7F" w:rsidRPr="004B3BB3" w:rsidRDefault="00EC1A7F" w:rsidP="00EC1A7F">
            <w:pPr>
              <w:jc w:val="center"/>
              <w:rPr>
                <w:b/>
                <w:lang w:val="en-US"/>
              </w:rPr>
            </w:pPr>
            <w:r w:rsidRPr="004B3BB3">
              <w:rPr>
                <w:b/>
                <w:lang w:val="en-US"/>
              </w:rPr>
              <w:t>7</w:t>
            </w:r>
          </w:p>
        </w:tc>
        <w:tc>
          <w:tcPr>
            <w:tcW w:w="4693" w:type="dxa"/>
            <w:tcBorders>
              <w:top w:val="single" w:sz="4" w:space="0" w:color="auto"/>
              <w:left w:val="single" w:sz="4" w:space="0" w:color="auto"/>
              <w:bottom w:val="single" w:sz="4" w:space="0" w:color="auto"/>
              <w:right w:val="single" w:sz="4" w:space="0" w:color="auto"/>
            </w:tcBorders>
          </w:tcPr>
          <w:p w:rsidR="00EC1A7F" w:rsidRPr="004B3BB3" w:rsidRDefault="00EC1A7F" w:rsidP="00EC1A7F">
            <w:pPr>
              <w:shd w:val="clear" w:color="auto" w:fill="FFFFFF"/>
              <w:spacing w:line="274" w:lineRule="exact"/>
              <w:ind w:left="69" w:right="627" w:firstLine="10"/>
              <w:rPr>
                <w:lang w:val="en-US"/>
              </w:rPr>
            </w:pPr>
            <w:r w:rsidRPr="004B3BB3">
              <w:rPr>
                <w:spacing w:val="-4"/>
                <w:lang w:val="en-US"/>
              </w:rPr>
              <w:t>- knowledge of the problems and trends of the national and world economy</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C1A7F" w:rsidRPr="004B3BB3" w:rsidRDefault="00EC1A7F" w:rsidP="00EC1A7F">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EC1A7F" w:rsidRPr="004B3BB3" w:rsidRDefault="00EC1A7F" w:rsidP="00EC1A7F">
            <w:pPr>
              <w:rPr>
                <w:lang w:val="en-US"/>
              </w:rPr>
            </w:pPr>
          </w:p>
        </w:tc>
      </w:tr>
      <w:tr w:rsidR="00EC1A7F" w:rsidRPr="00BE0486" w:rsidTr="003D1C21">
        <w:trPr>
          <w:trHeight w:val="355"/>
        </w:trPr>
        <w:tc>
          <w:tcPr>
            <w:tcW w:w="578" w:type="dxa"/>
            <w:tcBorders>
              <w:top w:val="single" w:sz="4" w:space="0" w:color="auto"/>
              <w:left w:val="single" w:sz="4" w:space="0" w:color="auto"/>
              <w:bottom w:val="single" w:sz="4" w:space="0" w:color="auto"/>
              <w:right w:val="single" w:sz="4" w:space="0" w:color="auto"/>
            </w:tcBorders>
          </w:tcPr>
          <w:p w:rsidR="00EC1A7F" w:rsidRPr="004B3BB3" w:rsidRDefault="00EC1A7F" w:rsidP="00EC1A7F">
            <w:pPr>
              <w:jc w:val="center"/>
              <w:rPr>
                <w:b/>
                <w:lang w:val="en-US"/>
              </w:rPr>
            </w:pPr>
            <w:r w:rsidRPr="004B3BB3">
              <w:rPr>
                <w:b/>
                <w:lang w:val="en-US"/>
              </w:rPr>
              <w:t>8</w:t>
            </w:r>
          </w:p>
        </w:tc>
        <w:tc>
          <w:tcPr>
            <w:tcW w:w="4693" w:type="dxa"/>
            <w:tcBorders>
              <w:top w:val="single" w:sz="4" w:space="0" w:color="auto"/>
              <w:left w:val="single" w:sz="4" w:space="0" w:color="auto"/>
              <w:bottom w:val="single" w:sz="4" w:space="0" w:color="auto"/>
              <w:right w:val="single" w:sz="4" w:space="0" w:color="auto"/>
            </w:tcBorders>
          </w:tcPr>
          <w:p w:rsidR="00EC1A7F" w:rsidRPr="004B3BB3" w:rsidRDefault="00EC1A7F" w:rsidP="00EC1A7F">
            <w:pPr>
              <w:shd w:val="clear" w:color="auto" w:fill="FFFFFF"/>
              <w:spacing w:line="274" w:lineRule="exact"/>
              <w:ind w:left="59" w:right="686"/>
              <w:rPr>
                <w:lang w:val="en-US"/>
              </w:rPr>
            </w:pPr>
            <w:r w:rsidRPr="004B3BB3">
              <w:rPr>
                <w:lang w:val="en-US"/>
              </w:rPr>
              <w:t>- deep knowledge of the market of goods (services) delivered (rendered)</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C1A7F" w:rsidRPr="004B3BB3" w:rsidRDefault="00EC1A7F" w:rsidP="00EC1A7F">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EC1A7F" w:rsidRPr="004B3BB3" w:rsidRDefault="00EC1A7F" w:rsidP="00EC1A7F">
            <w:pPr>
              <w:rPr>
                <w:lang w:val="en-US"/>
              </w:rPr>
            </w:pPr>
          </w:p>
        </w:tc>
      </w:tr>
      <w:tr w:rsidR="00DE2104" w:rsidRPr="00BE0486" w:rsidTr="00A64533">
        <w:trPr>
          <w:trHeight w:val="303"/>
        </w:trPr>
        <w:tc>
          <w:tcPr>
            <w:tcW w:w="578" w:type="dxa"/>
            <w:tcBorders>
              <w:top w:val="single" w:sz="4" w:space="0" w:color="auto"/>
              <w:left w:val="single" w:sz="4" w:space="0" w:color="auto"/>
              <w:bottom w:val="single" w:sz="4" w:space="0" w:color="auto"/>
              <w:right w:val="single" w:sz="4" w:space="0" w:color="auto"/>
            </w:tcBorders>
          </w:tcPr>
          <w:p w:rsidR="00DE2104" w:rsidRPr="004B3BB3" w:rsidRDefault="00DE2104" w:rsidP="00F32550">
            <w:pPr>
              <w:jc w:val="center"/>
              <w:rPr>
                <w:b/>
                <w:lang w:val="en-US"/>
              </w:rPr>
            </w:pPr>
            <w:r w:rsidRPr="004B3BB3">
              <w:rPr>
                <w:b/>
                <w:lang w:val="en-US"/>
              </w:rPr>
              <w:t>9</w:t>
            </w:r>
          </w:p>
        </w:tc>
        <w:tc>
          <w:tcPr>
            <w:tcW w:w="4693" w:type="dxa"/>
            <w:tcBorders>
              <w:top w:val="single" w:sz="4" w:space="0" w:color="auto"/>
              <w:left w:val="single" w:sz="4" w:space="0" w:color="auto"/>
              <w:bottom w:val="single" w:sz="4" w:space="0" w:color="auto"/>
              <w:right w:val="single" w:sz="4" w:space="0" w:color="auto"/>
            </w:tcBorders>
          </w:tcPr>
          <w:p w:rsidR="00DE2104" w:rsidRPr="004B3BB3" w:rsidRDefault="00A64533" w:rsidP="00A64533">
            <w:pPr>
              <w:shd w:val="clear" w:color="auto" w:fill="FFFFFF"/>
              <w:spacing w:line="284" w:lineRule="exact"/>
              <w:ind w:left="59" w:right="59"/>
              <w:rPr>
                <w:lang w:val="en-US"/>
              </w:rPr>
            </w:pPr>
            <w:r w:rsidRPr="004B3BB3">
              <w:rPr>
                <w:spacing w:val="-1"/>
                <w:lang w:val="en-US"/>
              </w:rPr>
              <w:t xml:space="preserve">- position and suggestions on priority issues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E2104" w:rsidRPr="004B3BB3" w:rsidRDefault="00DE2104" w:rsidP="00F32550">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DE2104" w:rsidRPr="004B3BB3" w:rsidRDefault="00DE2104" w:rsidP="00F32550">
            <w:pPr>
              <w:rPr>
                <w:lang w:val="en-US"/>
              </w:rPr>
            </w:pPr>
          </w:p>
        </w:tc>
      </w:tr>
      <w:tr w:rsidR="001F7FA9" w:rsidRPr="00BE0486" w:rsidTr="003D1C21">
        <w:trPr>
          <w:trHeight w:val="357"/>
        </w:trPr>
        <w:tc>
          <w:tcPr>
            <w:tcW w:w="578" w:type="dxa"/>
            <w:tcBorders>
              <w:top w:val="single" w:sz="4" w:space="0" w:color="auto"/>
              <w:left w:val="single" w:sz="4" w:space="0" w:color="auto"/>
              <w:bottom w:val="single" w:sz="4" w:space="0" w:color="auto"/>
              <w:right w:val="single" w:sz="4" w:space="0" w:color="auto"/>
            </w:tcBorders>
          </w:tcPr>
          <w:p w:rsidR="001F7FA9" w:rsidRPr="004B3BB3" w:rsidRDefault="001F7FA9" w:rsidP="001F7FA9">
            <w:pPr>
              <w:jc w:val="center"/>
              <w:rPr>
                <w:b/>
                <w:lang w:val="en-US"/>
              </w:rPr>
            </w:pPr>
          </w:p>
          <w:p w:rsidR="001F7FA9" w:rsidRPr="004B3BB3" w:rsidRDefault="001F7FA9" w:rsidP="001F7FA9">
            <w:pPr>
              <w:jc w:val="center"/>
              <w:rPr>
                <w:b/>
                <w:lang w:val="en-US"/>
              </w:rPr>
            </w:pPr>
            <w:r w:rsidRPr="004B3BB3">
              <w:rPr>
                <w:b/>
                <w:lang w:val="en-US"/>
              </w:rPr>
              <w:t>10</w:t>
            </w:r>
          </w:p>
        </w:tc>
        <w:tc>
          <w:tcPr>
            <w:tcW w:w="4693" w:type="dxa"/>
            <w:tcBorders>
              <w:top w:val="single" w:sz="4" w:space="0" w:color="auto"/>
              <w:left w:val="single" w:sz="4" w:space="0" w:color="auto"/>
              <w:bottom w:val="single" w:sz="4" w:space="0" w:color="auto"/>
              <w:right w:val="single" w:sz="4" w:space="0" w:color="auto"/>
            </w:tcBorders>
          </w:tcPr>
          <w:p w:rsidR="001F7FA9" w:rsidRPr="004B3BB3" w:rsidRDefault="001F7FA9" w:rsidP="001F7FA9">
            <w:pPr>
              <w:rPr>
                <w:lang w:val="en-US"/>
              </w:rPr>
            </w:pPr>
            <w:r w:rsidRPr="004B3BB3">
              <w:rPr>
                <w:lang w:val="en-US"/>
              </w:rPr>
              <w:t xml:space="preserve">-  ability to transform own knowledge and experience into decisions, creative use of accumulated experience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F7FA9" w:rsidRPr="004B3BB3" w:rsidRDefault="001F7FA9" w:rsidP="001F7FA9">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1F7FA9" w:rsidRPr="004B3BB3" w:rsidRDefault="001F7FA9" w:rsidP="001F7FA9">
            <w:pPr>
              <w:rPr>
                <w:lang w:val="en-US"/>
              </w:rPr>
            </w:pPr>
          </w:p>
        </w:tc>
      </w:tr>
      <w:tr w:rsidR="001F7FA9" w:rsidRPr="004B3BB3" w:rsidTr="003D1C21">
        <w:trPr>
          <w:trHeight w:val="357"/>
        </w:trPr>
        <w:tc>
          <w:tcPr>
            <w:tcW w:w="578" w:type="dxa"/>
            <w:tcBorders>
              <w:top w:val="single" w:sz="4" w:space="0" w:color="auto"/>
              <w:left w:val="single" w:sz="4" w:space="0" w:color="auto"/>
              <w:bottom w:val="single" w:sz="4" w:space="0" w:color="auto"/>
              <w:right w:val="single" w:sz="4" w:space="0" w:color="auto"/>
            </w:tcBorders>
          </w:tcPr>
          <w:p w:rsidR="001F7FA9" w:rsidRPr="004B3BB3" w:rsidRDefault="001F7FA9" w:rsidP="001F7FA9">
            <w:pPr>
              <w:jc w:val="center"/>
              <w:rPr>
                <w:b/>
                <w:lang w:val="en-US"/>
              </w:rPr>
            </w:pPr>
            <w:r w:rsidRPr="004B3BB3">
              <w:rPr>
                <w:b/>
                <w:lang w:val="en-US"/>
              </w:rPr>
              <w:t>11</w:t>
            </w:r>
          </w:p>
        </w:tc>
        <w:tc>
          <w:tcPr>
            <w:tcW w:w="4693" w:type="dxa"/>
            <w:tcBorders>
              <w:top w:val="single" w:sz="4" w:space="0" w:color="auto"/>
              <w:left w:val="single" w:sz="4" w:space="0" w:color="auto"/>
              <w:bottom w:val="single" w:sz="4" w:space="0" w:color="auto"/>
              <w:right w:val="single" w:sz="4" w:space="0" w:color="auto"/>
            </w:tcBorders>
          </w:tcPr>
          <w:p w:rsidR="001F7FA9" w:rsidRPr="004B3BB3" w:rsidRDefault="001F7FA9" w:rsidP="001F7FA9">
            <w:pPr>
              <w:rPr>
                <w:lang w:val="en-US"/>
              </w:rPr>
            </w:pPr>
            <w:r w:rsidRPr="004B3BB3">
              <w:rPr>
                <w:lang w:val="en-US"/>
              </w:rPr>
              <w:t>- management skills</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F7FA9" w:rsidRPr="004B3BB3" w:rsidRDefault="001F7FA9" w:rsidP="001F7FA9">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1F7FA9" w:rsidRPr="004B3BB3" w:rsidRDefault="001F7FA9" w:rsidP="001F7FA9">
            <w:pPr>
              <w:rPr>
                <w:lang w:val="en-US"/>
              </w:rPr>
            </w:pPr>
          </w:p>
        </w:tc>
      </w:tr>
      <w:tr w:rsidR="001F7FA9" w:rsidRPr="004B3BB3" w:rsidTr="003D1C21">
        <w:trPr>
          <w:trHeight w:val="357"/>
        </w:trPr>
        <w:tc>
          <w:tcPr>
            <w:tcW w:w="578" w:type="dxa"/>
            <w:tcBorders>
              <w:top w:val="single" w:sz="4" w:space="0" w:color="auto"/>
              <w:left w:val="single" w:sz="4" w:space="0" w:color="auto"/>
              <w:bottom w:val="single" w:sz="4" w:space="0" w:color="auto"/>
              <w:right w:val="single" w:sz="4" w:space="0" w:color="auto"/>
            </w:tcBorders>
          </w:tcPr>
          <w:p w:rsidR="001F7FA9" w:rsidRPr="004B3BB3" w:rsidRDefault="001F7FA9" w:rsidP="001F7FA9">
            <w:pPr>
              <w:jc w:val="center"/>
              <w:rPr>
                <w:b/>
                <w:lang w:val="en-US"/>
              </w:rPr>
            </w:pPr>
          </w:p>
        </w:tc>
        <w:tc>
          <w:tcPr>
            <w:tcW w:w="4693" w:type="dxa"/>
            <w:tcBorders>
              <w:top w:val="single" w:sz="4" w:space="0" w:color="auto"/>
              <w:left w:val="single" w:sz="4" w:space="0" w:color="auto"/>
              <w:bottom w:val="single" w:sz="4" w:space="0" w:color="auto"/>
              <w:right w:val="single" w:sz="4" w:space="0" w:color="auto"/>
            </w:tcBorders>
          </w:tcPr>
          <w:p w:rsidR="001F7FA9" w:rsidRPr="004B3BB3" w:rsidRDefault="001F7FA9" w:rsidP="001F7FA9">
            <w:pPr>
              <w:shd w:val="clear" w:color="auto" w:fill="FFFFFF"/>
              <w:spacing w:line="288" w:lineRule="exact"/>
              <w:ind w:left="21" w:right="185"/>
              <w:rPr>
                <w:b/>
                <w:lang w:val="en-US"/>
              </w:rPr>
            </w:pPr>
            <w:r w:rsidRPr="004B3BB3">
              <w:rPr>
                <w:b/>
                <w:lang w:val="en-US"/>
              </w:rPr>
              <w:t>3. Personal qualities and abilities:</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F7FA9" w:rsidRPr="004B3BB3" w:rsidRDefault="001F7FA9" w:rsidP="001F7FA9">
            <w:pPr>
              <w:jc w:val="center"/>
              <w:rPr>
                <w:b/>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1F7FA9" w:rsidRPr="004B3BB3" w:rsidRDefault="001F7FA9" w:rsidP="001F7FA9">
            <w:pPr>
              <w:rPr>
                <w:b/>
                <w:lang w:val="en-US"/>
              </w:rPr>
            </w:pPr>
          </w:p>
        </w:tc>
      </w:tr>
      <w:tr w:rsidR="001F7FA9" w:rsidRPr="004B3BB3" w:rsidTr="003D1C21">
        <w:trPr>
          <w:trHeight w:val="357"/>
        </w:trPr>
        <w:tc>
          <w:tcPr>
            <w:tcW w:w="578" w:type="dxa"/>
            <w:tcBorders>
              <w:top w:val="single" w:sz="4" w:space="0" w:color="auto"/>
              <w:left w:val="single" w:sz="4" w:space="0" w:color="auto"/>
              <w:bottom w:val="single" w:sz="4" w:space="0" w:color="auto"/>
              <w:right w:val="single" w:sz="4" w:space="0" w:color="auto"/>
            </w:tcBorders>
          </w:tcPr>
          <w:p w:rsidR="001F7FA9" w:rsidRPr="004B3BB3" w:rsidRDefault="001F7FA9" w:rsidP="001F7FA9">
            <w:pPr>
              <w:jc w:val="center"/>
              <w:rPr>
                <w:b/>
                <w:lang w:val="en-US"/>
              </w:rPr>
            </w:pPr>
            <w:r w:rsidRPr="004B3BB3">
              <w:rPr>
                <w:b/>
                <w:lang w:val="en-US"/>
              </w:rPr>
              <w:t>12</w:t>
            </w:r>
          </w:p>
        </w:tc>
        <w:tc>
          <w:tcPr>
            <w:tcW w:w="4693" w:type="dxa"/>
            <w:tcBorders>
              <w:top w:val="single" w:sz="4" w:space="0" w:color="auto"/>
              <w:left w:val="single" w:sz="4" w:space="0" w:color="auto"/>
              <w:bottom w:val="single" w:sz="4" w:space="0" w:color="auto"/>
              <w:right w:val="single" w:sz="4" w:space="0" w:color="auto"/>
            </w:tcBorders>
          </w:tcPr>
          <w:p w:rsidR="001F7FA9" w:rsidRPr="004B3BB3" w:rsidRDefault="001F7FA9" w:rsidP="001F7FA9">
            <w:pPr>
              <w:shd w:val="clear" w:color="auto" w:fill="FFFFFF"/>
              <w:ind w:left="21"/>
              <w:rPr>
                <w:lang w:val="en-US"/>
              </w:rPr>
            </w:pPr>
            <w:r w:rsidRPr="004B3BB3">
              <w:rPr>
                <w:lang w:val="en-US"/>
              </w:rPr>
              <w:t>- business reputation</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F7FA9" w:rsidRPr="004B3BB3" w:rsidRDefault="001F7FA9" w:rsidP="001F7FA9">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1F7FA9" w:rsidRPr="004B3BB3" w:rsidRDefault="001F7FA9" w:rsidP="001F7FA9">
            <w:pPr>
              <w:rPr>
                <w:lang w:val="en-US"/>
              </w:rPr>
            </w:pPr>
          </w:p>
        </w:tc>
      </w:tr>
      <w:tr w:rsidR="001F7FA9" w:rsidRPr="004B3BB3" w:rsidTr="003D1C21">
        <w:trPr>
          <w:trHeight w:val="357"/>
        </w:trPr>
        <w:tc>
          <w:tcPr>
            <w:tcW w:w="578" w:type="dxa"/>
            <w:tcBorders>
              <w:top w:val="single" w:sz="4" w:space="0" w:color="auto"/>
              <w:left w:val="single" w:sz="4" w:space="0" w:color="auto"/>
              <w:bottom w:val="single" w:sz="4" w:space="0" w:color="auto"/>
              <w:right w:val="single" w:sz="4" w:space="0" w:color="auto"/>
            </w:tcBorders>
          </w:tcPr>
          <w:p w:rsidR="001F7FA9" w:rsidRPr="004B3BB3" w:rsidRDefault="001F7FA9" w:rsidP="001F7FA9">
            <w:pPr>
              <w:jc w:val="center"/>
              <w:rPr>
                <w:b/>
                <w:lang w:val="en-US"/>
              </w:rPr>
            </w:pPr>
            <w:r w:rsidRPr="004B3BB3">
              <w:rPr>
                <w:b/>
                <w:lang w:val="en-US"/>
              </w:rPr>
              <w:t>13</w:t>
            </w:r>
          </w:p>
        </w:tc>
        <w:tc>
          <w:tcPr>
            <w:tcW w:w="4693" w:type="dxa"/>
            <w:tcBorders>
              <w:top w:val="single" w:sz="4" w:space="0" w:color="auto"/>
              <w:left w:val="single" w:sz="4" w:space="0" w:color="auto"/>
              <w:bottom w:val="single" w:sz="4" w:space="0" w:color="auto"/>
              <w:right w:val="single" w:sz="4" w:space="0" w:color="auto"/>
            </w:tcBorders>
          </w:tcPr>
          <w:p w:rsidR="001F7FA9" w:rsidRPr="004B3BB3" w:rsidRDefault="001F7FA9" w:rsidP="001F7FA9">
            <w:pPr>
              <w:shd w:val="clear" w:color="auto" w:fill="FFFFFF"/>
              <w:ind w:left="31"/>
              <w:rPr>
                <w:lang w:val="en-US"/>
              </w:rPr>
            </w:pPr>
            <w:r w:rsidRPr="004B3BB3">
              <w:rPr>
                <w:lang w:val="en-US"/>
              </w:rPr>
              <w:t>- leadership skills</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F7FA9" w:rsidRPr="004B3BB3" w:rsidRDefault="001F7FA9" w:rsidP="001F7FA9">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1F7FA9" w:rsidRPr="004B3BB3" w:rsidRDefault="001F7FA9" w:rsidP="001F7FA9">
            <w:pPr>
              <w:rPr>
                <w:lang w:val="en-US"/>
              </w:rPr>
            </w:pPr>
          </w:p>
        </w:tc>
      </w:tr>
      <w:tr w:rsidR="009E0573" w:rsidRPr="004B3BB3" w:rsidTr="003D1C21">
        <w:trPr>
          <w:trHeight w:val="357"/>
        </w:trPr>
        <w:tc>
          <w:tcPr>
            <w:tcW w:w="578" w:type="dxa"/>
            <w:tcBorders>
              <w:top w:val="single" w:sz="4" w:space="0" w:color="auto"/>
              <w:left w:val="single" w:sz="4" w:space="0" w:color="auto"/>
              <w:bottom w:val="single" w:sz="4" w:space="0" w:color="auto"/>
              <w:right w:val="single" w:sz="4" w:space="0" w:color="auto"/>
            </w:tcBorders>
          </w:tcPr>
          <w:p w:rsidR="009E0573" w:rsidRPr="004B3BB3" w:rsidRDefault="009E0573" w:rsidP="009E0573">
            <w:pPr>
              <w:jc w:val="center"/>
              <w:rPr>
                <w:b/>
                <w:lang w:val="en-US"/>
              </w:rPr>
            </w:pPr>
            <w:r w:rsidRPr="004B3BB3">
              <w:rPr>
                <w:b/>
                <w:lang w:val="en-US"/>
              </w:rPr>
              <w:t>14</w:t>
            </w:r>
          </w:p>
        </w:tc>
        <w:tc>
          <w:tcPr>
            <w:tcW w:w="4693" w:type="dxa"/>
            <w:tcBorders>
              <w:top w:val="single" w:sz="4" w:space="0" w:color="auto"/>
              <w:left w:val="single" w:sz="4" w:space="0" w:color="auto"/>
              <w:bottom w:val="single" w:sz="4" w:space="0" w:color="auto"/>
              <w:right w:val="single" w:sz="4" w:space="0" w:color="auto"/>
            </w:tcBorders>
          </w:tcPr>
          <w:p w:rsidR="009E0573" w:rsidRPr="004B3BB3" w:rsidRDefault="009E0573" w:rsidP="009E0573">
            <w:pPr>
              <w:shd w:val="clear" w:color="auto" w:fill="FFFFFF"/>
              <w:ind w:left="21"/>
              <w:rPr>
                <w:lang w:val="en-US"/>
              </w:rPr>
            </w:pPr>
            <w:r w:rsidRPr="004B3BB3">
              <w:rPr>
                <w:lang w:val="en-US"/>
              </w:rPr>
              <w:t>- responsibility</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9E0573" w:rsidRPr="004B3BB3" w:rsidRDefault="009E0573" w:rsidP="009E0573">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9E0573" w:rsidRPr="004B3BB3" w:rsidRDefault="009E0573" w:rsidP="009E0573">
            <w:pPr>
              <w:rPr>
                <w:lang w:val="en-US"/>
              </w:rPr>
            </w:pPr>
          </w:p>
        </w:tc>
      </w:tr>
      <w:tr w:rsidR="009E0573" w:rsidRPr="004B3BB3" w:rsidTr="003D1C21">
        <w:trPr>
          <w:trHeight w:val="357"/>
        </w:trPr>
        <w:tc>
          <w:tcPr>
            <w:tcW w:w="578" w:type="dxa"/>
            <w:tcBorders>
              <w:top w:val="single" w:sz="4" w:space="0" w:color="auto"/>
              <w:left w:val="single" w:sz="4" w:space="0" w:color="auto"/>
              <w:bottom w:val="single" w:sz="4" w:space="0" w:color="auto"/>
              <w:right w:val="single" w:sz="4" w:space="0" w:color="auto"/>
            </w:tcBorders>
          </w:tcPr>
          <w:p w:rsidR="009E0573" w:rsidRPr="004B3BB3" w:rsidRDefault="009E0573" w:rsidP="009E0573">
            <w:pPr>
              <w:jc w:val="center"/>
              <w:rPr>
                <w:b/>
                <w:lang w:val="en-US"/>
              </w:rPr>
            </w:pPr>
            <w:r w:rsidRPr="004B3BB3">
              <w:rPr>
                <w:b/>
                <w:lang w:val="en-US"/>
              </w:rPr>
              <w:t>15</w:t>
            </w:r>
          </w:p>
        </w:tc>
        <w:tc>
          <w:tcPr>
            <w:tcW w:w="4693" w:type="dxa"/>
            <w:tcBorders>
              <w:top w:val="single" w:sz="4" w:space="0" w:color="auto"/>
              <w:left w:val="single" w:sz="4" w:space="0" w:color="auto"/>
              <w:bottom w:val="single" w:sz="4" w:space="0" w:color="auto"/>
              <w:right w:val="single" w:sz="4" w:space="0" w:color="auto"/>
            </w:tcBorders>
          </w:tcPr>
          <w:p w:rsidR="009E0573" w:rsidRPr="004B3BB3" w:rsidRDefault="009E0573" w:rsidP="009E0573">
            <w:pPr>
              <w:shd w:val="clear" w:color="auto" w:fill="FFFFFF"/>
              <w:ind w:left="21"/>
              <w:rPr>
                <w:lang w:val="en-US"/>
              </w:rPr>
            </w:pPr>
            <w:r w:rsidRPr="004B3BB3">
              <w:rPr>
                <w:lang w:val="en-US"/>
              </w:rPr>
              <w:t>- business ethics</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9E0573" w:rsidRPr="004B3BB3" w:rsidRDefault="009E0573" w:rsidP="009E0573">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9E0573" w:rsidRPr="004B3BB3" w:rsidRDefault="009E0573" w:rsidP="009E0573">
            <w:pPr>
              <w:rPr>
                <w:lang w:val="en-US"/>
              </w:rPr>
            </w:pPr>
          </w:p>
        </w:tc>
      </w:tr>
      <w:tr w:rsidR="00DE2104" w:rsidRPr="00BE0486" w:rsidTr="003D1C21">
        <w:trPr>
          <w:trHeight w:val="357"/>
        </w:trPr>
        <w:tc>
          <w:tcPr>
            <w:tcW w:w="578" w:type="dxa"/>
            <w:tcBorders>
              <w:top w:val="single" w:sz="4" w:space="0" w:color="auto"/>
              <w:left w:val="single" w:sz="4" w:space="0" w:color="auto"/>
              <w:bottom w:val="single" w:sz="4" w:space="0" w:color="auto"/>
              <w:right w:val="single" w:sz="4" w:space="0" w:color="auto"/>
            </w:tcBorders>
          </w:tcPr>
          <w:p w:rsidR="00DE2104" w:rsidRPr="004B3BB3" w:rsidRDefault="00DE2104" w:rsidP="00F32550">
            <w:pPr>
              <w:jc w:val="center"/>
              <w:rPr>
                <w:b/>
                <w:lang w:val="en-US"/>
              </w:rPr>
            </w:pPr>
          </w:p>
          <w:p w:rsidR="00DE2104" w:rsidRPr="004B3BB3" w:rsidRDefault="00DE2104" w:rsidP="00F32550">
            <w:pPr>
              <w:jc w:val="center"/>
              <w:rPr>
                <w:b/>
                <w:lang w:val="en-US"/>
              </w:rPr>
            </w:pPr>
          </w:p>
          <w:p w:rsidR="00DE2104" w:rsidRPr="004B3BB3" w:rsidRDefault="00DE2104" w:rsidP="00F32550">
            <w:pPr>
              <w:jc w:val="center"/>
              <w:rPr>
                <w:b/>
                <w:lang w:val="en-US"/>
              </w:rPr>
            </w:pPr>
            <w:r w:rsidRPr="004B3BB3">
              <w:rPr>
                <w:b/>
                <w:lang w:val="en-US"/>
              </w:rPr>
              <w:t>16</w:t>
            </w:r>
          </w:p>
        </w:tc>
        <w:tc>
          <w:tcPr>
            <w:tcW w:w="4693" w:type="dxa"/>
            <w:tcBorders>
              <w:top w:val="single" w:sz="4" w:space="0" w:color="auto"/>
              <w:left w:val="single" w:sz="4" w:space="0" w:color="auto"/>
              <w:bottom w:val="single" w:sz="4" w:space="0" w:color="auto"/>
              <w:right w:val="single" w:sz="4" w:space="0" w:color="auto"/>
            </w:tcBorders>
          </w:tcPr>
          <w:p w:rsidR="00DE2104" w:rsidRPr="004B3BB3" w:rsidRDefault="00B51C46" w:rsidP="00F32550">
            <w:pPr>
              <w:shd w:val="clear" w:color="auto" w:fill="FFFFFF"/>
              <w:spacing w:line="278" w:lineRule="exact"/>
              <w:ind w:left="10" w:right="566" w:firstLine="10"/>
              <w:rPr>
                <w:lang w:val="en-US"/>
              </w:rPr>
            </w:pPr>
            <w:r w:rsidRPr="004B3BB3">
              <w:rPr>
                <w:lang w:val="en-US"/>
              </w:rPr>
              <w:t>- candidate’s life plans and goals, their degree of seriousness and prospects; candidate’s consistency and success in achieving own goals, etc.</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E2104" w:rsidRPr="004B3BB3" w:rsidRDefault="00DE2104" w:rsidP="00F32550">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DE2104" w:rsidRPr="004B3BB3" w:rsidRDefault="00DE2104" w:rsidP="00F32550">
            <w:pPr>
              <w:rPr>
                <w:lang w:val="en-US"/>
              </w:rPr>
            </w:pPr>
          </w:p>
        </w:tc>
      </w:tr>
      <w:tr w:rsidR="00DE2104" w:rsidRPr="00BE0486" w:rsidTr="003D1C21">
        <w:trPr>
          <w:trHeight w:val="357"/>
        </w:trPr>
        <w:tc>
          <w:tcPr>
            <w:tcW w:w="578" w:type="dxa"/>
            <w:tcBorders>
              <w:top w:val="single" w:sz="4" w:space="0" w:color="auto"/>
              <w:left w:val="single" w:sz="4" w:space="0" w:color="auto"/>
              <w:bottom w:val="single" w:sz="4" w:space="0" w:color="auto"/>
              <w:right w:val="single" w:sz="4" w:space="0" w:color="auto"/>
            </w:tcBorders>
          </w:tcPr>
          <w:p w:rsidR="00DE2104" w:rsidRPr="004B3BB3" w:rsidRDefault="00DE2104" w:rsidP="00F32550">
            <w:pPr>
              <w:jc w:val="center"/>
              <w:rPr>
                <w:b/>
                <w:lang w:val="en-US"/>
              </w:rPr>
            </w:pPr>
          </w:p>
          <w:p w:rsidR="00DE2104" w:rsidRPr="004B3BB3" w:rsidRDefault="00DE2104" w:rsidP="00F32550">
            <w:pPr>
              <w:jc w:val="center"/>
              <w:rPr>
                <w:b/>
                <w:lang w:val="en-US"/>
              </w:rPr>
            </w:pPr>
          </w:p>
          <w:p w:rsidR="00DE2104" w:rsidRPr="004B3BB3" w:rsidRDefault="00DE2104" w:rsidP="00F32550">
            <w:pPr>
              <w:jc w:val="center"/>
              <w:rPr>
                <w:b/>
                <w:lang w:val="en-US"/>
              </w:rPr>
            </w:pPr>
            <w:r w:rsidRPr="004B3BB3">
              <w:rPr>
                <w:b/>
                <w:lang w:val="en-US"/>
              </w:rPr>
              <w:t>17</w:t>
            </w:r>
          </w:p>
        </w:tc>
        <w:tc>
          <w:tcPr>
            <w:tcW w:w="4693" w:type="dxa"/>
            <w:tcBorders>
              <w:top w:val="single" w:sz="4" w:space="0" w:color="auto"/>
              <w:left w:val="single" w:sz="4" w:space="0" w:color="auto"/>
              <w:bottom w:val="single" w:sz="4" w:space="0" w:color="auto"/>
              <w:right w:val="single" w:sz="4" w:space="0" w:color="auto"/>
            </w:tcBorders>
          </w:tcPr>
          <w:p w:rsidR="00DE2104" w:rsidRPr="004B3BB3" w:rsidRDefault="00E52F4A" w:rsidP="00187361">
            <w:pPr>
              <w:shd w:val="clear" w:color="auto" w:fill="FFFFFF"/>
              <w:spacing w:line="278" w:lineRule="exact"/>
              <w:ind w:left="10"/>
              <w:rPr>
                <w:lang w:val="en-US"/>
              </w:rPr>
            </w:pPr>
            <w:r w:rsidRPr="004B3BB3">
              <w:rPr>
                <w:lang w:val="en-US"/>
              </w:rPr>
              <w:t>- impact on others: appearance, speech (focuses on the core of the question, states own ideas logically, clearly and reasonably; constructs the grammatically correct sentences), etc.</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E2104" w:rsidRPr="004B3BB3" w:rsidRDefault="00DE2104" w:rsidP="00F32550">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DE2104" w:rsidRPr="004B3BB3" w:rsidRDefault="00DE2104" w:rsidP="00F32550">
            <w:pPr>
              <w:rPr>
                <w:lang w:val="en-US"/>
              </w:rPr>
            </w:pPr>
          </w:p>
        </w:tc>
      </w:tr>
      <w:tr w:rsidR="00DE2104" w:rsidRPr="00BE0486" w:rsidTr="003D1C21">
        <w:trPr>
          <w:trHeight w:val="357"/>
        </w:trPr>
        <w:tc>
          <w:tcPr>
            <w:tcW w:w="578" w:type="dxa"/>
            <w:tcBorders>
              <w:top w:val="single" w:sz="4" w:space="0" w:color="auto"/>
              <w:left w:val="single" w:sz="4" w:space="0" w:color="auto"/>
              <w:bottom w:val="single" w:sz="4" w:space="0" w:color="auto"/>
              <w:right w:val="single" w:sz="4" w:space="0" w:color="auto"/>
            </w:tcBorders>
          </w:tcPr>
          <w:p w:rsidR="00DE2104" w:rsidRPr="004B3BB3" w:rsidRDefault="00DE2104" w:rsidP="00F32550">
            <w:pPr>
              <w:jc w:val="center"/>
              <w:rPr>
                <w:b/>
                <w:lang w:val="en-US"/>
              </w:rPr>
            </w:pPr>
          </w:p>
        </w:tc>
        <w:tc>
          <w:tcPr>
            <w:tcW w:w="4693" w:type="dxa"/>
            <w:tcBorders>
              <w:top w:val="single" w:sz="4" w:space="0" w:color="auto"/>
              <w:left w:val="single" w:sz="4" w:space="0" w:color="auto"/>
              <w:bottom w:val="single" w:sz="4" w:space="0" w:color="auto"/>
              <w:right w:val="single" w:sz="4" w:space="0" w:color="auto"/>
            </w:tcBorders>
          </w:tcPr>
          <w:p w:rsidR="0058286D" w:rsidRPr="004B3BB3" w:rsidRDefault="0058286D" w:rsidP="0058286D">
            <w:pPr>
              <w:shd w:val="clear" w:color="auto" w:fill="FFFFFF"/>
              <w:spacing w:line="278" w:lineRule="exact"/>
              <w:ind w:left="82"/>
              <w:rPr>
                <w:b/>
                <w:lang w:val="en-US"/>
              </w:rPr>
            </w:pPr>
            <w:r w:rsidRPr="004B3BB3">
              <w:rPr>
                <w:b/>
                <w:lang w:val="en-US"/>
              </w:rPr>
              <w:t>TOTAL SCORE (О):</w:t>
            </w:r>
          </w:p>
          <w:p w:rsidR="0058286D" w:rsidRPr="004B3BB3" w:rsidRDefault="0058286D" w:rsidP="0058286D">
            <w:pPr>
              <w:shd w:val="clear" w:color="auto" w:fill="FFFFFF"/>
              <w:spacing w:line="278" w:lineRule="exact"/>
              <w:ind w:left="10"/>
              <w:rPr>
                <w:lang w:val="en-US"/>
              </w:rPr>
            </w:pPr>
            <w:r w:rsidRPr="004B3BB3">
              <w:rPr>
                <w:lang w:val="en-US"/>
              </w:rPr>
              <w:t xml:space="preserve">defined as the sum of scores by criteria: </w:t>
            </w:r>
          </w:p>
          <w:p w:rsidR="0071414A" w:rsidRPr="004B3BB3" w:rsidRDefault="0071414A" w:rsidP="0071414A">
            <w:pPr>
              <w:shd w:val="clear" w:color="auto" w:fill="FFFFFF"/>
              <w:spacing w:line="278" w:lineRule="exact"/>
              <w:ind w:left="10"/>
              <w:rPr>
                <w:lang w:val="en-US"/>
              </w:rPr>
            </w:pPr>
            <w:r w:rsidRPr="004B3BB3">
              <w:rPr>
                <w:lang w:val="en-US"/>
              </w:rPr>
              <w:t xml:space="preserve">О = (total scores of section 1 + </w:t>
            </w:r>
          </w:p>
          <w:p w:rsidR="0071414A" w:rsidRPr="004B3BB3" w:rsidRDefault="0071414A" w:rsidP="0071414A">
            <w:pPr>
              <w:shd w:val="clear" w:color="auto" w:fill="FFFFFF"/>
              <w:spacing w:line="278" w:lineRule="exact"/>
              <w:ind w:left="10"/>
              <w:rPr>
                <w:lang w:val="en-US"/>
              </w:rPr>
            </w:pPr>
            <w:r w:rsidRPr="004B3BB3">
              <w:rPr>
                <w:lang w:val="en-US"/>
              </w:rPr>
              <w:t xml:space="preserve">       total scores of section  2 + </w:t>
            </w:r>
          </w:p>
          <w:p w:rsidR="00DE2104" w:rsidRPr="004B3BB3" w:rsidRDefault="0071414A" w:rsidP="003C6F10">
            <w:pPr>
              <w:shd w:val="clear" w:color="auto" w:fill="FFFFFF"/>
              <w:spacing w:line="278" w:lineRule="exact"/>
              <w:ind w:left="10"/>
              <w:rPr>
                <w:lang w:val="en-US"/>
              </w:rPr>
            </w:pPr>
            <w:r w:rsidRPr="004B3BB3">
              <w:rPr>
                <w:lang w:val="en-US"/>
              </w:rPr>
              <w:t xml:space="preserve">       total scores of section 3)/17</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E2104" w:rsidRPr="004B3BB3" w:rsidRDefault="00DE2104" w:rsidP="00F32550">
            <w:pPr>
              <w:jc w:val="center"/>
              <w:rPr>
                <w:lang w:val="en-US"/>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DE2104" w:rsidRPr="004B3BB3" w:rsidRDefault="00DE2104" w:rsidP="00F32550">
            <w:pPr>
              <w:rPr>
                <w:lang w:val="en-US"/>
              </w:rPr>
            </w:pPr>
          </w:p>
        </w:tc>
      </w:tr>
    </w:tbl>
    <w:p w:rsidR="00DE2104" w:rsidRPr="004B3BB3" w:rsidRDefault="00DE2104" w:rsidP="00DE2104">
      <w:pPr>
        <w:jc w:val="both"/>
        <w:rPr>
          <w:lang w:val="en-US"/>
        </w:rPr>
      </w:pPr>
    </w:p>
    <w:p w:rsidR="0071414A" w:rsidRPr="004B3BB3" w:rsidRDefault="0071414A" w:rsidP="0071414A">
      <w:pPr>
        <w:ind w:firstLine="540"/>
        <w:jc w:val="both"/>
        <w:rPr>
          <w:lang w:val="en-US"/>
        </w:rPr>
      </w:pPr>
      <w:r w:rsidRPr="004B3BB3">
        <w:rPr>
          <w:lang w:val="en-US"/>
        </w:rPr>
        <w:t>Final assessment:</w:t>
      </w:r>
    </w:p>
    <w:p w:rsidR="0071414A" w:rsidRPr="004B3BB3" w:rsidRDefault="0071414A" w:rsidP="0071414A">
      <w:pPr>
        <w:ind w:firstLine="540"/>
        <w:jc w:val="both"/>
        <w:rPr>
          <w:lang w:val="en-US"/>
        </w:rPr>
      </w:pPr>
      <w:r w:rsidRPr="004B3BB3">
        <w:rPr>
          <w:lang w:val="en-US"/>
        </w:rPr>
        <w:t>3 – 2,8</w:t>
      </w:r>
      <w:r w:rsidRPr="004B3BB3">
        <w:rPr>
          <w:lang w:val="en-US"/>
        </w:rPr>
        <w:tab/>
        <w:t>–</w:t>
      </w:r>
      <w:r w:rsidRPr="004B3BB3">
        <w:rPr>
          <w:lang w:val="en-US"/>
        </w:rPr>
        <w:tab/>
        <w:t xml:space="preserve">candidate is totally acceptable; </w:t>
      </w:r>
    </w:p>
    <w:p w:rsidR="0071414A" w:rsidRPr="004B3BB3" w:rsidRDefault="0071414A" w:rsidP="0071414A">
      <w:pPr>
        <w:ind w:firstLine="540"/>
        <w:jc w:val="both"/>
        <w:rPr>
          <w:lang w:val="en-US"/>
        </w:rPr>
      </w:pPr>
      <w:r w:rsidRPr="004B3BB3">
        <w:rPr>
          <w:lang w:val="en-US"/>
        </w:rPr>
        <w:t xml:space="preserve">2,7 </w:t>
      </w:r>
      <w:r w:rsidRPr="004B3BB3">
        <w:rPr>
          <w:b/>
          <w:lang w:val="en-US"/>
        </w:rPr>
        <w:t>–</w:t>
      </w:r>
      <w:r w:rsidRPr="004B3BB3">
        <w:rPr>
          <w:lang w:val="en-US"/>
        </w:rPr>
        <w:t xml:space="preserve"> 2</w:t>
      </w:r>
      <w:r w:rsidRPr="004B3BB3">
        <w:rPr>
          <w:lang w:val="en-US"/>
        </w:rPr>
        <w:tab/>
      </w:r>
      <w:r w:rsidRPr="004B3BB3">
        <w:rPr>
          <w:b/>
          <w:lang w:val="en-US"/>
        </w:rPr>
        <w:t>–</w:t>
      </w:r>
      <w:r w:rsidRPr="004B3BB3">
        <w:rPr>
          <w:lang w:val="en-US"/>
        </w:rPr>
        <w:tab/>
        <w:t xml:space="preserve">candidate is acceptable; </w:t>
      </w:r>
    </w:p>
    <w:p w:rsidR="0071414A" w:rsidRPr="004B3BB3" w:rsidRDefault="0071414A" w:rsidP="0071414A">
      <w:pPr>
        <w:ind w:firstLine="540"/>
        <w:jc w:val="both"/>
        <w:rPr>
          <w:lang w:val="en-US"/>
        </w:rPr>
      </w:pPr>
      <w:r w:rsidRPr="004B3BB3">
        <w:rPr>
          <w:lang w:val="en-US"/>
        </w:rPr>
        <w:t xml:space="preserve">1,9 </w:t>
      </w:r>
      <w:r w:rsidRPr="004B3BB3">
        <w:rPr>
          <w:b/>
          <w:lang w:val="en-US"/>
        </w:rPr>
        <w:t>–</w:t>
      </w:r>
      <w:r w:rsidRPr="004B3BB3">
        <w:rPr>
          <w:lang w:val="en-US"/>
        </w:rPr>
        <w:t xml:space="preserve"> 1</w:t>
      </w:r>
      <w:r w:rsidRPr="004B3BB3">
        <w:rPr>
          <w:lang w:val="en-US"/>
        </w:rPr>
        <w:tab/>
      </w:r>
      <w:r w:rsidRPr="004B3BB3">
        <w:rPr>
          <w:b/>
          <w:lang w:val="en-US"/>
        </w:rPr>
        <w:t>–</w:t>
      </w:r>
      <w:r w:rsidRPr="004B3BB3">
        <w:rPr>
          <w:lang w:val="en-US"/>
        </w:rPr>
        <w:tab/>
        <w:t xml:space="preserve">candidate is acceptable to a minimal extent; </w:t>
      </w:r>
    </w:p>
    <w:p w:rsidR="00DE2104" w:rsidRPr="004B3BB3" w:rsidRDefault="0071414A" w:rsidP="0071414A">
      <w:pPr>
        <w:ind w:firstLine="540"/>
        <w:jc w:val="both"/>
        <w:rPr>
          <w:lang w:val="en-US"/>
        </w:rPr>
      </w:pPr>
      <w:r w:rsidRPr="004B3BB3">
        <w:rPr>
          <w:lang w:val="en-US"/>
        </w:rPr>
        <w:t>less than 1</w:t>
      </w:r>
      <w:r w:rsidRPr="004B3BB3">
        <w:rPr>
          <w:b/>
          <w:lang w:val="en-US"/>
        </w:rPr>
        <w:t>–</w:t>
      </w:r>
      <w:r w:rsidRPr="004B3BB3">
        <w:rPr>
          <w:lang w:val="en-US"/>
        </w:rPr>
        <w:tab/>
        <w:t>candidate is totally unacceptable.</w:t>
      </w:r>
    </w:p>
    <w:p w:rsidR="00DE2104" w:rsidRPr="004B3BB3" w:rsidRDefault="00DE2104" w:rsidP="00DE2104">
      <w:pPr>
        <w:jc w:val="both"/>
        <w:rPr>
          <w:lang w:val="en-US"/>
        </w:rPr>
      </w:pPr>
    </w:p>
    <w:p w:rsidR="00DE2104" w:rsidRPr="004B3BB3" w:rsidRDefault="00DE2104" w:rsidP="00DE2104">
      <w:pPr>
        <w:jc w:val="both"/>
        <w:rPr>
          <w:lang w:val="en-US"/>
        </w:rPr>
      </w:pPr>
    </w:p>
    <w:p w:rsidR="00DE2104" w:rsidRPr="004B3BB3" w:rsidRDefault="00180F04" w:rsidP="00187361">
      <w:pPr>
        <w:ind w:left="567"/>
        <w:rPr>
          <w:lang w:val="en-US"/>
        </w:rPr>
      </w:pPr>
      <w:r w:rsidRPr="004B3BB3">
        <w:rPr>
          <w:lang w:val="en-US"/>
        </w:rPr>
        <w:t xml:space="preserve">Recommendations of member of the </w:t>
      </w:r>
      <w:r w:rsidR="003C6F10">
        <w:rPr>
          <w:lang w:val="en-US"/>
        </w:rPr>
        <w:t>Personnel</w:t>
      </w:r>
      <w:r w:rsidRPr="004B3BB3">
        <w:rPr>
          <w:lang w:val="en-US"/>
        </w:rPr>
        <w:t xml:space="preserve"> and Remuneration Committee, the Board of Directors of Kcell JSC:</w:t>
      </w:r>
    </w:p>
    <w:p w:rsidR="00DE2104" w:rsidRPr="004B3BB3" w:rsidRDefault="00DE2104" w:rsidP="00DE2104">
      <w:pPr>
        <w:ind w:firstLine="567"/>
        <w:jc w:val="both"/>
        <w:rPr>
          <w:lang w:val="en-US"/>
        </w:rPr>
      </w:pPr>
      <w:r w:rsidRPr="004B3BB3">
        <w:rPr>
          <w:lang w:val="en-US"/>
        </w:rPr>
        <w:t>_______________________________________________________________________</w:t>
      </w:r>
    </w:p>
    <w:p w:rsidR="00DE2104" w:rsidRPr="004B3BB3" w:rsidRDefault="00DE2104" w:rsidP="00DE2104">
      <w:pPr>
        <w:ind w:firstLine="567"/>
        <w:jc w:val="both"/>
        <w:rPr>
          <w:lang w:val="en-US"/>
        </w:rPr>
      </w:pPr>
      <w:r w:rsidRPr="004B3BB3">
        <w:rPr>
          <w:lang w:val="en-US"/>
        </w:rPr>
        <w:t>_______________________________________________________________________</w:t>
      </w:r>
    </w:p>
    <w:p w:rsidR="00DE2104" w:rsidRPr="004B3BB3" w:rsidRDefault="00DE2104" w:rsidP="00DE2104">
      <w:pPr>
        <w:ind w:firstLine="567"/>
        <w:jc w:val="both"/>
        <w:rPr>
          <w:lang w:val="en-US"/>
        </w:rPr>
      </w:pPr>
      <w:r w:rsidRPr="004B3BB3">
        <w:rPr>
          <w:lang w:val="en-US"/>
        </w:rPr>
        <w:t>_______________________________________________________________________</w:t>
      </w:r>
    </w:p>
    <w:p w:rsidR="00DE2104" w:rsidRPr="004B3BB3" w:rsidRDefault="00DE2104" w:rsidP="00DE2104">
      <w:pPr>
        <w:ind w:firstLine="567"/>
        <w:jc w:val="both"/>
        <w:rPr>
          <w:lang w:val="en-US"/>
        </w:rPr>
      </w:pPr>
      <w:r w:rsidRPr="004B3BB3">
        <w:rPr>
          <w:lang w:val="en-US"/>
        </w:rPr>
        <w:t>_______________________________________________________________________</w:t>
      </w:r>
    </w:p>
    <w:p w:rsidR="00DE2104" w:rsidRPr="004B3BB3" w:rsidRDefault="00DE2104" w:rsidP="00DE2104">
      <w:pPr>
        <w:ind w:firstLine="567"/>
        <w:jc w:val="both"/>
        <w:rPr>
          <w:lang w:val="en-US"/>
        </w:rPr>
      </w:pPr>
    </w:p>
    <w:p w:rsidR="00DE2104" w:rsidRPr="004B3BB3" w:rsidRDefault="00DE2104" w:rsidP="00DE2104">
      <w:pPr>
        <w:ind w:firstLine="567"/>
        <w:jc w:val="both"/>
        <w:rPr>
          <w:lang w:val="en-US"/>
        </w:rPr>
      </w:pPr>
    </w:p>
    <w:p w:rsidR="009A7BF0" w:rsidRPr="004B3BB3" w:rsidRDefault="009A7BF0" w:rsidP="002C2CB4">
      <w:pPr>
        <w:ind w:left="567"/>
        <w:rPr>
          <w:lang w:val="en-US"/>
        </w:rPr>
      </w:pPr>
      <w:r w:rsidRPr="004B3BB3">
        <w:rPr>
          <w:lang w:val="en-US"/>
        </w:rPr>
        <w:t xml:space="preserve">Full name of member of the </w:t>
      </w:r>
      <w:r w:rsidR="003C6F10">
        <w:rPr>
          <w:lang w:val="en-US"/>
        </w:rPr>
        <w:t>Personnel</w:t>
      </w:r>
      <w:r w:rsidR="00AC3790">
        <w:rPr>
          <w:lang w:val="en-US"/>
        </w:rPr>
        <w:t xml:space="preserve"> </w:t>
      </w:r>
      <w:r w:rsidRPr="004B3BB3">
        <w:rPr>
          <w:lang w:val="en-US"/>
        </w:rPr>
        <w:t>and Remuneration Committee, the Board of Directors, Kcell JSC:</w:t>
      </w:r>
      <w:r w:rsidRPr="004B3BB3">
        <w:rPr>
          <w:lang w:val="en-US"/>
        </w:rPr>
        <w:tab/>
      </w:r>
      <w:r w:rsidRPr="004B3BB3">
        <w:rPr>
          <w:lang w:val="en-US"/>
        </w:rPr>
        <w:tab/>
        <w:t>______________________________________________</w:t>
      </w:r>
    </w:p>
    <w:p w:rsidR="00DE2104" w:rsidRPr="004B3BB3" w:rsidRDefault="009A7BF0" w:rsidP="009A7BF0">
      <w:pPr>
        <w:ind w:firstLine="567"/>
        <w:jc w:val="both"/>
        <w:rPr>
          <w:lang w:val="en-US"/>
        </w:rPr>
      </w:pPr>
      <w:r w:rsidRPr="004B3BB3">
        <w:rPr>
          <w:lang w:val="en-US"/>
        </w:rPr>
        <w:t>Signature</w:t>
      </w:r>
      <w:r w:rsidR="00DE2104" w:rsidRPr="004B3BB3">
        <w:rPr>
          <w:lang w:val="en-US"/>
        </w:rPr>
        <w:tab/>
      </w:r>
      <w:r w:rsidR="00DE2104" w:rsidRPr="004B3BB3">
        <w:rPr>
          <w:lang w:val="en-US"/>
        </w:rPr>
        <w:tab/>
      </w:r>
      <w:r w:rsidR="00DE2104" w:rsidRPr="004B3BB3">
        <w:rPr>
          <w:lang w:val="en-US"/>
        </w:rPr>
        <w:tab/>
      </w:r>
      <w:r w:rsidR="00794856" w:rsidRPr="004B3BB3">
        <w:rPr>
          <w:lang w:val="en-US"/>
        </w:rPr>
        <w:t>______________________________________________</w:t>
      </w:r>
    </w:p>
    <w:p w:rsidR="00DE2104" w:rsidRPr="004B3BB3" w:rsidRDefault="00DE2104" w:rsidP="00DE2104">
      <w:pPr>
        <w:ind w:firstLine="567"/>
        <w:jc w:val="both"/>
        <w:rPr>
          <w:lang w:val="en-US"/>
        </w:rPr>
      </w:pPr>
    </w:p>
    <w:p w:rsidR="00DE2104" w:rsidRPr="004B3BB3" w:rsidRDefault="00DE2104" w:rsidP="00DE2104">
      <w:pPr>
        <w:ind w:firstLine="567"/>
        <w:jc w:val="both"/>
        <w:rPr>
          <w:lang w:val="en-US"/>
        </w:rPr>
      </w:pPr>
    </w:p>
    <w:p w:rsidR="009A7BF0" w:rsidRPr="004B3BB3" w:rsidRDefault="009A7BF0" w:rsidP="00DE2104">
      <w:pPr>
        <w:ind w:firstLine="567"/>
        <w:jc w:val="both"/>
        <w:rPr>
          <w:lang w:val="en-US"/>
        </w:rPr>
      </w:pPr>
    </w:p>
    <w:p w:rsidR="00DE2104" w:rsidRPr="005A4C9A" w:rsidRDefault="00DE2104" w:rsidP="00DE2104">
      <w:pPr>
        <w:ind w:firstLine="567"/>
        <w:jc w:val="both"/>
        <w:rPr>
          <w:lang w:val="en-US"/>
        </w:rPr>
      </w:pPr>
      <w:r w:rsidRPr="004B3BB3">
        <w:rPr>
          <w:lang w:val="en-US"/>
        </w:rPr>
        <w:t>________________ 20___</w:t>
      </w:r>
      <w:r w:rsidRPr="005A4C9A">
        <w:rPr>
          <w:lang w:val="en-US"/>
        </w:rPr>
        <w:t xml:space="preserve"> </w:t>
      </w:r>
    </w:p>
    <w:p w:rsidR="00DE2104" w:rsidRPr="005A4C9A" w:rsidRDefault="00DE2104" w:rsidP="00B13AC2">
      <w:pPr>
        <w:autoSpaceDE w:val="0"/>
        <w:autoSpaceDN w:val="0"/>
        <w:adjustRightInd w:val="0"/>
        <w:spacing w:line="240" w:lineRule="atLeast"/>
        <w:ind w:firstLine="540"/>
        <w:jc w:val="both"/>
        <w:rPr>
          <w:lang w:val="en-US"/>
        </w:rPr>
      </w:pPr>
    </w:p>
    <w:sectPr w:rsidR="00DE2104" w:rsidRPr="005A4C9A" w:rsidSect="00A331C4">
      <w:footerReference w:type="even" r:id="rId12"/>
      <w:footerReference w:type="default" r:id="rId13"/>
      <w:pgSz w:w="11907" w:h="16840" w:code="9"/>
      <w:pgMar w:top="1134" w:right="851"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03" w:rsidRDefault="00DC4403">
      <w:r>
        <w:separator/>
      </w:r>
    </w:p>
  </w:endnote>
  <w:endnote w:type="continuationSeparator" w:id="0">
    <w:p w:rsidR="00DC4403" w:rsidRDefault="00DC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Futura XBlkCn BT">
    <w:altName w:val="Impact"/>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EC" w:rsidRDefault="00B426EC" w:rsidP="00B56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26EC" w:rsidRDefault="00B426EC" w:rsidP="00E14E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EC" w:rsidRDefault="00B426EC" w:rsidP="003411CE">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E0486">
      <w:rPr>
        <w:rStyle w:val="PageNumber"/>
        <w:noProof/>
      </w:rPr>
      <w:t>15</w:t>
    </w:r>
    <w:r>
      <w:rPr>
        <w:rStyle w:val="PageNumber"/>
      </w:rPr>
      <w:fldChar w:fldCharType="end"/>
    </w:r>
  </w:p>
  <w:p w:rsidR="00B426EC" w:rsidRDefault="00B426EC" w:rsidP="00E14E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03" w:rsidRDefault="00DC4403">
      <w:r>
        <w:separator/>
      </w:r>
    </w:p>
  </w:footnote>
  <w:footnote w:type="continuationSeparator" w:id="0">
    <w:p w:rsidR="00DC4403" w:rsidRDefault="00DC4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3AE4"/>
    <w:multiLevelType w:val="hybridMultilevel"/>
    <w:tmpl w:val="45067A5C"/>
    <w:lvl w:ilvl="0" w:tplc="63EA8AD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168004D"/>
    <w:multiLevelType w:val="hybridMultilevel"/>
    <w:tmpl w:val="848677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5008B5"/>
    <w:multiLevelType w:val="multilevel"/>
    <w:tmpl w:val="B902FFB0"/>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1332"/>
        </w:tabs>
        <w:ind w:left="1332" w:hanging="432"/>
      </w:pPr>
      <w:rPr>
        <w:rFonts w:hint="default"/>
        <w:b/>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1EE6019"/>
    <w:multiLevelType w:val="hybridMultilevel"/>
    <w:tmpl w:val="2458CA40"/>
    <w:lvl w:ilvl="0" w:tplc="9EFA5B9E">
      <w:start w:val="8"/>
      <w:numFmt w:val="decimal"/>
      <w:lvlText w:val="%1."/>
      <w:lvlJc w:val="left"/>
      <w:pPr>
        <w:ind w:left="3479" w:hanging="360"/>
      </w:pPr>
      <w:rPr>
        <w:rFonts w:cs="Times New Roman" w:hint="default"/>
        <w:strike w:val="0"/>
        <w:color w:val="auto"/>
      </w:rPr>
    </w:lvl>
    <w:lvl w:ilvl="1" w:tplc="EBB4EF3E">
      <w:start w:val="1"/>
      <w:numFmt w:val="decimal"/>
      <w:lvlText w:val="%2)"/>
      <w:lvlJc w:val="left"/>
      <w:pPr>
        <w:ind w:left="2074" w:hanging="360"/>
      </w:pPr>
      <w:rPr>
        <w:rFonts w:ascii="Times New Roman" w:eastAsia="Times New Roman" w:hAnsi="Times New Roman" w:cs="Arial"/>
      </w:rPr>
    </w:lvl>
    <w:lvl w:ilvl="2" w:tplc="0409001B" w:tentative="1">
      <w:start w:val="1"/>
      <w:numFmt w:val="lowerRoman"/>
      <w:lvlText w:val="%3."/>
      <w:lvlJc w:val="right"/>
      <w:pPr>
        <w:ind w:left="2794" w:hanging="180"/>
      </w:pPr>
      <w:rPr>
        <w:rFonts w:cs="Times New Roman"/>
      </w:rPr>
    </w:lvl>
    <w:lvl w:ilvl="3" w:tplc="0409000F" w:tentative="1">
      <w:start w:val="1"/>
      <w:numFmt w:val="decimal"/>
      <w:lvlText w:val="%4."/>
      <w:lvlJc w:val="left"/>
      <w:pPr>
        <w:ind w:left="3514" w:hanging="360"/>
      </w:pPr>
      <w:rPr>
        <w:rFonts w:cs="Times New Roman"/>
      </w:rPr>
    </w:lvl>
    <w:lvl w:ilvl="4" w:tplc="04090019" w:tentative="1">
      <w:start w:val="1"/>
      <w:numFmt w:val="lowerLetter"/>
      <w:lvlText w:val="%5."/>
      <w:lvlJc w:val="left"/>
      <w:pPr>
        <w:ind w:left="4234" w:hanging="360"/>
      </w:pPr>
      <w:rPr>
        <w:rFonts w:cs="Times New Roman"/>
      </w:rPr>
    </w:lvl>
    <w:lvl w:ilvl="5" w:tplc="0409001B" w:tentative="1">
      <w:start w:val="1"/>
      <w:numFmt w:val="lowerRoman"/>
      <w:lvlText w:val="%6."/>
      <w:lvlJc w:val="right"/>
      <w:pPr>
        <w:ind w:left="4954" w:hanging="180"/>
      </w:pPr>
      <w:rPr>
        <w:rFonts w:cs="Times New Roman"/>
      </w:rPr>
    </w:lvl>
    <w:lvl w:ilvl="6" w:tplc="0409000F" w:tentative="1">
      <w:start w:val="1"/>
      <w:numFmt w:val="decimal"/>
      <w:lvlText w:val="%7."/>
      <w:lvlJc w:val="left"/>
      <w:pPr>
        <w:ind w:left="5674" w:hanging="360"/>
      </w:pPr>
      <w:rPr>
        <w:rFonts w:cs="Times New Roman"/>
      </w:rPr>
    </w:lvl>
    <w:lvl w:ilvl="7" w:tplc="04090019" w:tentative="1">
      <w:start w:val="1"/>
      <w:numFmt w:val="lowerLetter"/>
      <w:lvlText w:val="%8."/>
      <w:lvlJc w:val="left"/>
      <w:pPr>
        <w:ind w:left="6394" w:hanging="360"/>
      </w:pPr>
      <w:rPr>
        <w:rFonts w:cs="Times New Roman"/>
      </w:rPr>
    </w:lvl>
    <w:lvl w:ilvl="8" w:tplc="0409001B" w:tentative="1">
      <w:start w:val="1"/>
      <w:numFmt w:val="lowerRoman"/>
      <w:lvlText w:val="%9."/>
      <w:lvlJc w:val="right"/>
      <w:pPr>
        <w:ind w:left="7114" w:hanging="180"/>
      </w:pPr>
      <w:rPr>
        <w:rFonts w:cs="Times New Roman"/>
      </w:rPr>
    </w:lvl>
  </w:abstractNum>
  <w:abstractNum w:abstractNumId="4">
    <w:nsid w:val="2E010F0D"/>
    <w:multiLevelType w:val="hybridMultilevel"/>
    <w:tmpl w:val="53FC4924"/>
    <w:lvl w:ilvl="0" w:tplc="3B9E8A04">
      <w:start w:val="1"/>
      <w:numFmt w:val="decimal"/>
      <w:lvlText w:val="%1)"/>
      <w:lvlJc w:val="left"/>
      <w:pPr>
        <w:tabs>
          <w:tab w:val="num" w:pos="1410"/>
        </w:tabs>
        <w:ind w:left="1410" w:hanging="870"/>
      </w:pPr>
      <w:rPr>
        <w:rFonts w:hint="default"/>
      </w:rPr>
    </w:lvl>
    <w:lvl w:ilvl="1" w:tplc="3EDA9E14">
      <w:start w:val="6"/>
      <w:numFmt w:val="decimal"/>
      <w:lvlText w:val="%2."/>
      <w:lvlJc w:val="left"/>
      <w:pPr>
        <w:tabs>
          <w:tab w:val="num" w:pos="1965"/>
        </w:tabs>
        <w:ind w:left="1965" w:hanging="705"/>
      </w:pPr>
      <w:rPr>
        <w:rFonts w:hint="default"/>
      </w:r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2B221B2"/>
    <w:multiLevelType w:val="hybridMultilevel"/>
    <w:tmpl w:val="5BA082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370F65"/>
    <w:multiLevelType w:val="multilevel"/>
    <w:tmpl w:val="972276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7F7A7C"/>
    <w:multiLevelType w:val="hybridMultilevel"/>
    <w:tmpl w:val="1F647FCE"/>
    <w:lvl w:ilvl="0" w:tplc="4B7892C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41550AA9"/>
    <w:multiLevelType w:val="hybridMultilevel"/>
    <w:tmpl w:val="AB208B8C"/>
    <w:lvl w:ilvl="0" w:tplc="603A1A70">
      <w:start w:val="1"/>
      <w:numFmt w:val="decimal"/>
      <w:lvlText w:val="%1)"/>
      <w:lvlJc w:val="left"/>
      <w:pPr>
        <w:ind w:left="1264" w:hanging="360"/>
      </w:pPr>
      <w:rPr>
        <w:rFonts w:cs="Times New Roman" w:hint="default"/>
      </w:rPr>
    </w:lvl>
    <w:lvl w:ilvl="1" w:tplc="04090019" w:tentative="1">
      <w:start w:val="1"/>
      <w:numFmt w:val="lowerLetter"/>
      <w:lvlText w:val="%2."/>
      <w:lvlJc w:val="left"/>
      <w:pPr>
        <w:ind w:left="1984" w:hanging="360"/>
      </w:pPr>
      <w:rPr>
        <w:rFonts w:cs="Times New Roman"/>
      </w:rPr>
    </w:lvl>
    <w:lvl w:ilvl="2" w:tplc="0409001B" w:tentative="1">
      <w:start w:val="1"/>
      <w:numFmt w:val="lowerRoman"/>
      <w:lvlText w:val="%3."/>
      <w:lvlJc w:val="right"/>
      <w:pPr>
        <w:ind w:left="2704" w:hanging="180"/>
      </w:pPr>
      <w:rPr>
        <w:rFonts w:cs="Times New Roman"/>
      </w:rPr>
    </w:lvl>
    <w:lvl w:ilvl="3" w:tplc="0409000F" w:tentative="1">
      <w:start w:val="1"/>
      <w:numFmt w:val="decimal"/>
      <w:lvlText w:val="%4."/>
      <w:lvlJc w:val="left"/>
      <w:pPr>
        <w:ind w:left="3424" w:hanging="360"/>
      </w:pPr>
      <w:rPr>
        <w:rFonts w:cs="Times New Roman"/>
      </w:rPr>
    </w:lvl>
    <w:lvl w:ilvl="4" w:tplc="04090019" w:tentative="1">
      <w:start w:val="1"/>
      <w:numFmt w:val="lowerLetter"/>
      <w:lvlText w:val="%5."/>
      <w:lvlJc w:val="left"/>
      <w:pPr>
        <w:ind w:left="4144" w:hanging="360"/>
      </w:pPr>
      <w:rPr>
        <w:rFonts w:cs="Times New Roman"/>
      </w:rPr>
    </w:lvl>
    <w:lvl w:ilvl="5" w:tplc="0409001B" w:tentative="1">
      <w:start w:val="1"/>
      <w:numFmt w:val="lowerRoman"/>
      <w:lvlText w:val="%6."/>
      <w:lvlJc w:val="right"/>
      <w:pPr>
        <w:ind w:left="4864" w:hanging="180"/>
      </w:pPr>
      <w:rPr>
        <w:rFonts w:cs="Times New Roman"/>
      </w:rPr>
    </w:lvl>
    <w:lvl w:ilvl="6" w:tplc="0409000F" w:tentative="1">
      <w:start w:val="1"/>
      <w:numFmt w:val="decimal"/>
      <w:lvlText w:val="%7."/>
      <w:lvlJc w:val="left"/>
      <w:pPr>
        <w:ind w:left="5584" w:hanging="360"/>
      </w:pPr>
      <w:rPr>
        <w:rFonts w:cs="Times New Roman"/>
      </w:rPr>
    </w:lvl>
    <w:lvl w:ilvl="7" w:tplc="04090019" w:tentative="1">
      <w:start w:val="1"/>
      <w:numFmt w:val="lowerLetter"/>
      <w:lvlText w:val="%8."/>
      <w:lvlJc w:val="left"/>
      <w:pPr>
        <w:ind w:left="6304" w:hanging="360"/>
      </w:pPr>
      <w:rPr>
        <w:rFonts w:cs="Times New Roman"/>
      </w:rPr>
    </w:lvl>
    <w:lvl w:ilvl="8" w:tplc="0409001B" w:tentative="1">
      <w:start w:val="1"/>
      <w:numFmt w:val="lowerRoman"/>
      <w:lvlText w:val="%9."/>
      <w:lvlJc w:val="right"/>
      <w:pPr>
        <w:ind w:left="7024" w:hanging="180"/>
      </w:pPr>
      <w:rPr>
        <w:rFonts w:cs="Times New Roman"/>
      </w:rPr>
    </w:lvl>
  </w:abstractNum>
  <w:abstractNum w:abstractNumId="9">
    <w:nsid w:val="57F0621D"/>
    <w:multiLevelType w:val="hybridMultilevel"/>
    <w:tmpl w:val="8CECBADC"/>
    <w:lvl w:ilvl="0" w:tplc="7D687F4A">
      <w:start w:val="1"/>
      <w:numFmt w:val="decimal"/>
      <w:lvlText w:val="%1."/>
      <w:lvlJc w:val="left"/>
      <w:pPr>
        <w:tabs>
          <w:tab w:val="num" w:pos="885"/>
        </w:tabs>
        <w:ind w:left="885" w:hanging="705"/>
      </w:pPr>
      <w:rPr>
        <w:rFonts w:hint="default"/>
        <w:b/>
      </w:rPr>
    </w:lvl>
    <w:lvl w:ilvl="1" w:tplc="A0820292">
      <w:start w:val="1"/>
      <w:numFmt w:val="decimal"/>
      <w:lvlText w:val="%2.%2."/>
      <w:lvlJc w:val="left"/>
      <w:pPr>
        <w:tabs>
          <w:tab w:val="num" w:pos="720"/>
        </w:tabs>
        <w:ind w:left="720" w:hanging="360"/>
      </w:pPr>
      <w:rPr>
        <w:rFonts w:ascii="Times New Roman" w:eastAsia="Times New Roman" w:hAnsi="Times New Roman" w:cs="Times New Roman" w:hint="default"/>
        <w:b w:val="0"/>
      </w:rPr>
    </w:lvl>
    <w:lvl w:ilvl="2" w:tplc="F5705402">
      <w:numFmt w:val="none"/>
      <w:lvlText w:val=""/>
      <w:lvlJc w:val="left"/>
      <w:pPr>
        <w:tabs>
          <w:tab w:val="num" w:pos="360"/>
        </w:tabs>
      </w:pPr>
    </w:lvl>
    <w:lvl w:ilvl="3" w:tplc="36523988">
      <w:numFmt w:val="none"/>
      <w:lvlText w:val=""/>
      <w:lvlJc w:val="left"/>
      <w:pPr>
        <w:tabs>
          <w:tab w:val="num" w:pos="360"/>
        </w:tabs>
      </w:pPr>
    </w:lvl>
    <w:lvl w:ilvl="4" w:tplc="92BCD2EE">
      <w:numFmt w:val="none"/>
      <w:lvlText w:val=""/>
      <w:lvlJc w:val="left"/>
      <w:pPr>
        <w:tabs>
          <w:tab w:val="num" w:pos="360"/>
        </w:tabs>
      </w:pPr>
    </w:lvl>
    <w:lvl w:ilvl="5" w:tplc="90EE7B2A">
      <w:numFmt w:val="none"/>
      <w:lvlText w:val=""/>
      <w:lvlJc w:val="left"/>
      <w:pPr>
        <w:tabs>
          <w:tab w:val="num" w:pos="360"/>
        </w:tabs>
      </w:pPr>
    </w:lvl>
    <w:lvl w:ilvl="6" w:tplc="7A9E71F4">
      <w:numFmt w:val="none"/>
      <w:lvlText w:val=""/>
      <w:lvlJc w:val="left"/>
      <w:pPr>
        <w:tabs>
          <w:tab w:val="num" w:pos="360"/>
        </w:tabs>
      </w:pPr>
    </w:lvl>
    <w:lvl w:ilvl="7" w:tplc="2D4C3D3C">
      <w:numFmt w:val="none"/>
      <w:lvlText w:val=""/>
      <w:lvlJc w:val="left"/>
      <w:pPr>
        <w:tabs>
          <w:tab w:val="num" w:pos="360"/>
        </w:tabs>
      </w:pPr>
    </w:lvl>
    <w:lvl w:ilvl="8" w:tplc="B170B0CC">
      <w:numFmt w:val="none"/>
      <w:lvlText w:val=""/>
      <w:lvlJc w:val="left"/>
      <w:pPr>
        <w:tabs>
          <w:tab w:val="num" w:pos="360"/>
        </w:tabs>
      </w:pPr>
    </w:lvl>
  </w:abstractNum>
  <w:abstractNum w:abstractNumId="10">
    <w:nsid w:val="581E4853"/>
    <w:multiLevelType w:val="hybridMultilevel"/>
    <w:tmpl w:val="4FF01198"/>
    <w:lvl w:ilvl="0" w:tplc="4A62E53E">
      <w:start w:val="1"/>
      <w:numFmt w:val="decimal"/>
      <w:lvlText w:val="%1."/>
      <w:lvlJc w:val="left"/>
      <w:pPr>
        <w:ind w:left="810" w:hanging="4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2A2D0F"/>
    <w:multiLevelType w:val="hybridMultilevel"/>
    <w:tmpl w:val="243A09F4"/>
    <w:lvl w:ilvl="0" w:tplc="56046C36">
      <w:start w:val="2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62C51CA"/>
    <w:multiLevelType w:val="multilevel"/>
    <w:tmpl w:val="96F6CBF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6B14086"/>
    <w:multiLevelType w:val="hybridMultilevel"/>
    <w:tmpl w:val="B67C3EF4"/>
    <w:lvl w:ilvl="0" w:tplc="021891B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77374E98"/>
    <w:multiLevelType w:val="hybridMultilevel"/>
    <w:tmpl w:val="BA2246F6"/>
    <w:lvl w:ilvl="0" w:tplc="C30C247E">
      <w:start w:val="28"/>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CB1777F"/>
    <w:multiLevelType w:val="hybridMultilevel"/>
    <w:tmpl w:val="048E00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2"/>
  </w:num>
  <w:num w:numId="4">
    <w:abstractNumId w:val="6"/>
  </w:num>
  <w:num w:numId="5">
    <w:abstractNumId w:val="10"/>
  </w:num>
  <w:num w:numId="6">
    <w:abstractNumId w:val="2"/>
  </w:num>
  <w:num w:numId="7">
    <w:abstractNumId w:val="15"/>
  </w:num>
  <w:num w:numId="8">
    <w:abstractNumId w:val="13"/>
  </w:num>
  <w:num w:numId="9">
    <w:abstractNumId w:val="7"/>
  </w:num>
  <w:num w:numId="10">
    <w:abstractNumId w:val="1"/>
  </w:num>
  <w:num w:numId="11">
    <w:abstractNumId w:val="4"/>
  </w:num>
  <w:num w:numId="12">
    <w:abstractNumId w:val="0"/>
  </w:num>
  <w:num w:numId="13">
    <w:abstractNumId w:val="11"/>
  </w:num>
  <w:num w:numId="14">
    <w:abstractNumId w:val="1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1B"/>
    <w:rsid w:val="000005F4"/>
    <w:rsid w:val="00003114"/>
    <w:rsid w:val="00004132"/>
    <w:rsid w:val="00004410"/>
    <w:rsid w:val="00005E2E"/>
    <w:rsid w:val="00007F66"/>
    <w:rsid w:val="00010ED8"/>
    <w:rsid w:val="00011A11"/>
    <w:rsid w:val="00012F45"/>
    <w:rsid w:val="00013119"/>
    <w:rsid w:val="000174D1"/>
    <w:rsid w:val="00017B0D"/>
    <w:rsid w:val="00020300"/>
    <w:rsid w:val="0002251E"/>
    <w:rsid w:val="000250B6"/>
    <w:rsid w:val="00025CEC"/>
    <w:rsid w:val="00025F4F"/>
    <w:rsid w:val="00026DB6"/>
    <w:rsid w:val="00026E8C"/>
    <w:rsid w:val="00031577"/>
    <w:rsid w:val="000336FE"/>
    <w:rsid w:val="000359D8"/>
    <w:rsid w:val="00035BD3"/>
    <w:rsid w:val="00040AF9"/>
    <w:rsid w:val="000419EF"/>
    <w:rsid w:val="0004334B"/>
    <w:rsid w:val="000437FD"/>
    <w:rsid w:val="00043F36"/>
    <w:rsid w:val="00046D5F"/>
    <w:rsid w:val="000500F3"/>
    <w:rsid w:val="00052DE2"/>
    <w:rsid w:val="000533F1"/>
    <w:rsid w:val="00055634"/>
    <w:rsid w:val="00060A10"/>
    <w:rsid w:val="00060EFA"/>
    <w:rsid w:val="00061D20"/>
    <w:rsid w:val="00062719"/>
    <w:rsid w:val="00062F3C"/>
    <w:rsid w:val="000637EF"/>
    <w:rsid w:val="000658CC"/>
    <w:rsid w:val="00066BF2"/>
    <w:rsid w:val="00067AED"/>
    <w:rsid w:val="00072788"/>
    <w:rsid w:val="0007497D"/>
    <w:rsid w:val="00074A46"/>
    <w:rsid w:val="00074AC8"/>
    <w:rsid w:val="00076B07"/>
    <w:rsid w:val="00077F15"/>
    <w:rsid w:val="00080E19"/>
    <w:rsid w:val="00080EF8"/>
    <w:rsid w:val="000850A1"/>
    <w:rsid w:val="00085857"/>
    <w:rsid w:val="00092372"/>
    <w:rsid w:val="0009352D"/>
    <w:rsid w:val="00096353"/>
    <w:rsid w:val="0009652C"/>
    <w:rsid w:val="00096BA1"/>
    <w:rsid w:val="000A0F9C"/>
    <w:rsid w:val="000A14E9"/>
    <w:rsid w:val="000A1AA6"/>
    <w:rsid w:val="000A1C49"/>
    <w:rsid w:val="000A3465"/>
    <w:rsid w:val="000A3C3F"/>
    <w:rsid w:val="000A4289"/>
    <w:rsid w:val="000A4300"/>
    <w:rsid w:val="000A711E"/>
    <w:rsid w:val="000B10A0"/>
    <w:rsid w:val="000B162A"/>
    <w:rsid w:val="000B2EDB"/>
    <w:rsid w:val="000B44B2"/>
    <w:rsid w:val="000B5945"/>
    <w:rsid w:val="000B6A24"/>
    <w:rsid w:val="000B7319"/>
    <w:rsid w:val="000B7B96"/>
    <w:rsid w:val="000C02C2"/>
    <w:rsid w:val="000C1DD3"/>
    <w:rsid w:val="000C374F"/>
    <w:rsid w:val="000C3BAA"/>
    <w:rsid w:val="000C4588"/>
    <w:rsid w:val="000C7C5D"/>
    <w:rsid w:val="000D1432"/>
    <w:rsid w:val="000D4569"/>
    <w:rsid w:val="000D4FF1"/>
    <w:rsid w:val="000D79C7"/>
    <w:rsid w:val="000E1B01"/>
    <w:rsid w:val="000E310D"/>
    <w:rsid w:val="000E5A0C"/>
    <w:rsid w:val="000F1B3E"/>
    <w:rsid w:val="00102F87"/>
    <w:rsid w:val="0010468F"/>
    <w:rsid w:val="00104917"/>
    <w:rsid w:val="00104ADC"/>
    <w:rsid w:val="001072D2"/>
    <w:rsid w:val="00107944"/>
    <w:rsid w:val="00111B39"/>
    <w:rsid w:val="00112FAB"/>
    <w:rsid w:val="00113786"/>
    <w:rsid w:val="00113819"/>
    <w:rsid w:val="001144D2"/>
    <w:rsid w:val="00114C3F"/>
    <w:rsid w:val="00114EE7"/>
    <w:rsid w:val="00120212"/>
    <w:rsid w:val="00120B60"/>
    <w:rsid w:val="001215D0"/>
    <w:rsid w:val="00124B8D"/>
    <w:rsid w:val="00126584"/>
    <w:rsid w:val="00126873"/>
    <w:rsid w:val="00126CB7"/>
    <w:rsid w:val="00127BA8"/>
    <w:rsid w:val="001303E9"/>
    <w:rsid w:val="00130458"/>
    <w:rsid w:val="0013101D"/>
    <w:rsid w:val="0013337F"/>
    <w:rsid w:val="001353DB"/>
    <w:rsid w:val="001355DB"/>
    <w:rsid w:val="00135A2E"/>
    <w:rsid w:val="00135F77"/>
    <w:rsid w:val="001442C5"/>
    <w:rsid w:val="00144D5B"/>
    <w:rsid w:val="001462B2"/>
    <w:rsid w:val="0014793F"/>
    <w:rsid w:val="001509C5"/>
    <w:rsid w:val="0015367A"/>
    <w:rsid w:val="00155620"/>
    <w:rsid w:val="001578C6"/>
    <w:rsid w:val="00166938"/>
    <w:rsid w:val="00166C60"/>
    <w:rsid w:val="00167E11"/>
    <w:rsid w:val="0017118D"/>
    <w:rsid w:val="001719CD"/>
    <w:rsid w:val="00173297"/>
    <w:rsid w:val="001779F5"/>
    <w:rsid w:val="00180217"/>
    <w:rsid w:val="00180F04"/>
    <w:rsid w:val="00180FF9"/>
    <w:rsid w:val="00183756"/>
    <w:rsid w:val="001852A3"/>
    <w:rsid w:val="00187361"/>
    <w:rsid w:val="00191C78"/>
    <w:rsid w:val="00194611"/>
    <w:rsid w:val="001959DB"/>
    <w:rsid w:val="00196F17"/>
    <w:rsid w:val="001B0BB3"/>
    <w:rsid w:val="001B28B3"/>
    <w:rsid w:val="001B303B"/>
    <w:rsid w:val="001B3CCF"/>
    <w:rsid w:val="001B4137"/>
    <w:rsid w:val="001B59AE"/>
    <w:rsid w:val="001B7423"/>
    <w:rsid w:val="001C13F6"/>
    <w:rsid w:val="001C4D01"/>
    <w:rsid w:val="001C5FA5"/>
    <w:rsid w:val="001C7A57"/>
    <w:rsid w:val="001D01D5"/>
    <w:rsid w:val="001D0801"/>
    <w:rsid w:val="001D11E5"/>
    <w:rsid w:val="001D2C2E"/>
    <w:rsid w:val="001D3FBA"/>
    <w:rsid w:val="001D64C8"/>
    <w:rsid w:val="001E1348"/>
    <w:rsid w:val="001E19F2"/>
    <w:rsid w:val="001E33B9"/>
    <w:rsid w:val="001E4E72"/>
    <w:rsid w:val="001E522C"/>
    <w:rsid w:val="001E6436"/>
    <w:rsid w:val="001F0627"/>
    <w:rsid w:val="001F517C"/>
    <w:rsid w:val="001F5DA2"/>
    <w:rsid w:val="001F6D95"/>
    <w:rsid w:val="001F7FA9"/>
    <w:rsid w:val="00202426"/>
    <w:rsid w:val="00203176"/>
    <w:rsid w:val="00203AE7"/>
    <w:rsid w:val="00204E6C"/>
    <w:rsid w:val="0020625E"/>
    <w:rsid w:val="0020736C"/>
    <w:rsid w:val="00207BC7"/>
    <w:rsid w:val="00210AA5"/>
    <w:rsid w:val="00212721"/>
    <w:rsid w:val="00212739"/>
    <w:rsid w:val="00212ABD"/>
    <w:rsid w:val="00212B5B"/>
    <w:rsid w:val="002133FE"/>
    <w:rsid w:val="00220459"/>
    <w:rsid w:val="00222285"/>
    <w:rsid w:val="00224565"/>
    <w:rsid w:val="002252E0"/>
    <w:rsid w:val="002254E2"/>
    <w:rsid w:val="002270A8"/>
    <w:rsid w:val="002274B2"/>
    <w:rsid w:val="002279D8"/>
    <w:rsid w:val="00231868"/>
    <w:rsid w:val="00231D8D"/>
    <w:rsid w:val="00231E9C"/>
    <w:rsid w:val="002323CE"/>
    <w:rsid w:val="002325E7"/>
    <w:rsid w:val="002328C4"/>
    <w:rsid w:val="00233554"/>
    <w:rsid w:val="0023541B"/>
    <w:rsid w:val="002366CE"/>
    <w:rsid w:val="0023769E"/>
    <w:rsid w:val="00237D03"/>
    <w:rsid w:val="00241242"/>
    <w:rsid w:val="002415D2"/>
    <w:rsid w:val="002432E9"/>
    <w:rsid w:val="00244D7E"/>
    <w:rsid w:val="00251D7C"/>
    <w:rsid w:val="00252CD3"/>
    <w:rsid w:val="00253439"/>
    <w:rsid w:val="002551D1"/>
    <w:rsid w:val="0025656B"/>
    <w:rsid w:val="00256932"/>
    <w:rsid w:val="0025724B"/>
    <w:rsid w:val="00261F4C"/>
    <w:rsid w:val="00262D20"/>
    <w:rsid w:val="00264A3D"/>
    <w:rsid w:val="00265AB0"/>
    <w:rsid w:val="00265EDC"/>
    <w:rsid w:val="00272F09"/>
    <w:rsid w:val="00273E4F"/>
    <w:rsid w:val="002756CA"/>
    <w:rsid w:val="00275879"/>
    <w:rsid w:val="00275B83"/>
    <w:rsid w:val="00275CDF"/>
    <w:rsid w:val="00276FE8"/>
    <w:rsid w:val="0027740E"/>
    <w:rsid w:val="00280991"/>
    <w:rsid w:val="00281424"/>
    <w:rsid w:val="00281FC6"/>
    <w:rsid w:val="00283EB6"/>
    <w:rsid w:val="00283FE6"/>
    <w:rsid w:val="00285CA7"/>
    <w:rsid w:val="00286B3E"/>
    <w:rsid w:val="002915E3"/>
    <w:rsid w:val="00291A21"/>
    <w:rsid w:val="002933DE"/>
    <w:rsid w:val="00293FFC"/>
    <w:rsid w:val="00294636"/>
    <w:rsid w:val="00296095"/>
    <w:rsid w:val="002A1736"/>
    <w:rsid w:val="002A23F4"/>
    <w:rsid w:val="002A33ED"/>
    <w:rsid w:val="002A351E"/>
    <w:rsid w:val="002A7BB4"/>
    <w:rsid w:val="002B228C"/>
    <w:rsid w:val="002B266A"/>
    <w:rsid w:val="002C195E"/>
    <w:rsid w:val="002C2CB4"/>
    <w:rsid w:val="002C53A7"/>
    <w:rsid w:val="002C5957"/>
    <w:rsid w:val="002C5B02"/>
    <w:rsid w:val="002D0F29"/>
    <w:rsid w:val="002D1E07"/>
    <w:rsid w:val="002D21B0"/>
    <w:rsid w:val="002D48B5"/>
    <w:rsid w:val="002D76D0"/>
    <w:rsid w:val="002E293B"/>
    <w:rsid w:val="002E617A"/>
    <w:rsid w:val="002F0A24"/>
    <w:rsid w:val="002F52F5"/>
    <w:rsid w:val="002F5338"/>
    <w:rsid w:val="002F578D"/>
    <w:rsid w:val="002F590E"/>
    <w:rsid w:val="002F7458"/>
    <w:rsid w:val="003021A1"/>
    <w:rsid w:val="00303B66"/>
    <w:rsid w:val="00303BBC"/>
    <w:rsid w:val="003046E5"/>
    <w:rsid w:val="00305348"/>
    <w:rsid w:val="0030736A"/>
    <w:rsid w:val="003130CF"/>
    <w:rsid w:val="00313E50"/>
    <w:rsid w:val="00316691"/>
    <w:rsid w:val="003171B5"/>
    <w:rsid w:val="00322EFF"/>
    <w:rsid w:val="0032378C"/>
    <w:rsid w:val="00324F18"/>
    <w:rsid w:val="0032586C"/>
    <w:rsid w:val="00333668"/>
    <w:rsid w:val="00333BE8"/>
    <w:rsid w:val="0033401A"/>
    <w:rsid w:val="00335FA3"/>
    <w:rsid w:val="00340C8E"/>
    <w:rsid w:val="00340CC9"/>
    <w:rsid w:val="00340D92"/>
    <w:rsid w:val="003411CE"/>
    <w:rsid w:val="00341277"/>
    <w:rsid w:val="00343DB0"/>
    <w:rsid w:val="003446C2"/>
    <w:rsid w:val="00346B3F"/>
    <w:rsid w:val="00352298"/>
    <w:rsid w:val="003528C1"/>
    <w:rsid w:val="00353A52"/>
    <w:rsid w:val="00355BE2"/>
    <w:rsid w:val="00355DFB"/>
    <w:rsid w:val="00360562"/>
    <w:rsid w:val="00360F84"/>
    <w:rsid w:val="003638A9"/>
    <w:rsid w:val="00364706"/>
    <w:rsid w:val="00364A58"/>
    <w:rsid w:val="00366FCE"/>
    <w:rsid w:val="003718C2"/>
    <w:rsid w:val="00374506"/>
    <w:rsid w:val="00374C05"/>
    <w:rsid w:val="00375191"/>
    <w:rsid w:val="00375385"/>
    <w:rsid w:val="003760E1"/>
    <w:rsid w:val="00377F0B"/>
    <w:rsid w:val="00382152"/>
    <w:rsid w:val="0038314A"/>
    <w:rsid w:val="00383924"/>
    <w:rsid w:val="00384D39"/>
    <w:rsid w:val="00386A12"/>
    <w:rsid w:val="00387926"/>
    <w:rsid w:val="0039311C"/>
    <w:rsid w:val="00394396"/>
    <w:rsid w:val="003946B6"/>
    <w:rsid w:val="00394859"/>
    <w:rsid w:val="003A0D9B"/>
    <w:rsid w:val="003A11FA"/>
    <w:rsid w:val="003A4819"/>
    <w:rsid w:val="003B1A64"/>
    <w:rsid w:val="003B560B"/>
    <w:rsid w:val="003B605F"/>
    <w:rsid w:val="003B675C"/>
    <w:rsid w:val="003C0D6B"/>
    <w:rsid w:val="003C48C3"/>
    <w:rsid w:val="003C501A"/>
    <w:rsid w:val="003C6F10"/>
    <w:rsid w:val="003D01B1"/>
    <w:rsid w:val="003D06CC"/>
    <w:rsid w:val="003D1C21"/>
    <w:rsid w:val="003D37A5"/>
    <w:rsid w:val="003D4FCE"/>
    <w:rsid w:val="003D5B6B"/>
    <w:rsid w:val="003D5CFD"/>
    <w:rsid w:val="003D6B5E"/>
    <w:rsid w:val="003D7A81"/>
    <w:rsid w:val="003E1BD0"/>
    <w:rsid w:val="003E57F6"/>
    <w:rsid w:val="003E5D2D"/>
    <w:rsid w:val="003E7F64"/>
    <w:rsid w:val="003F26A1"/>
    <w:rsid w:val="003F645F"/>
    <w:rsid w:val="003F7F87"/>
    <w:rsid w:val="00400581"/>
    <w:rsid w:val="00400FAF"/>
    <w:rsid w:val="004010F0"/>
    <w:rsid w:val="00401685"/>
    <w:rsid w:val="00401D60"/>
    <w:rsid w:val="00403C8D"/>
    <w:rsid w:val="00405FBA"/>
    <w:rsid w:val="00410A46"/>
    <w:rsid w:val="00412640"/>
    <w:rsid w:val="00413C55"/>
    <w:rsid w:val="00420E9C"/>
    <w:rsid w:val="0042160C"/>
    <w:rsid w:val="004222A7"/>
    <w:rsid w:val="00424AF7"/>
    <w:rsid w:val="004256F0"/>
    <w:rsid w:val="00431653"/>
    <w:rsid w:val="0043213F"/>
    <w:rsid w:val="00434176"/>
    <w:rsid w:val="00437AF9"/>
    <w:rsid w:val="00443A6D"/>
    <w:rsid w:val="00444494"/>
    <w:rsid w:val="004453B0"/>
    <w:rsid w:val="00451605"/>
    <w:rsid w:val="00452AEA"/>
    <w:rsid w:val="00454345"/>
    <w:rsid w:val="00454634"/>
    <w:rsid w:val="004559F9"/>
    <w:rsid w:val="004566D7"/>
    <w:rsid w:val="004607B9"/>
    <w:rsid w:val="00461C23"/>
    <w:rsid w:val="00462C1C"/>
    <w:rsid w:val="00470877"/>
    <w:rsid w:val="00470EE6"/>
    <w:rsid w:val="0047192B"/>
    <w:rsid w:val="00473A8D"/>
    <w:rsid w:val="004806AF"/>
    <w:rsid w:val="004827D0"/>
    <w:rsid w:val="004838D7"/>
    <w:rsid w:val="0048498C"/>
    <w:rsid w:val="004854B3"/>
    <w:rsid w:val="00486800"/>
    <w:rsid w:val="0048710A"/>
    <w:rsid w:val="004918BC"/>
    <w:rsid w:val="00492146"/>
    <w:rsid w:val="004934B5"/>
    <w:rsid w:val="00496765"/>
    <w:rsid w:val="00497914"/>
    <w:rsid w:val="00497A6E"/>
    <w:rsid w:val="004A1558"/>
    <w:rsid w:val="004A1E29"/>
    <w:rsid w:val="004A2303"/>
    <w:rsid w:val="004A3228"/>
    <w:rsid w:val="004A3699"/>
    <w:rsid w:val="004A3977"/>
    <w:rsid w:val="004A5324"/>
    <w:rsid w:val="004A5B55"/>
    <w:rsid w:val="004B2EEF"/>
    <w:rsid w:val="004B3BB3"/>
    <w:rsid w:val="004B4014"/>
    <w:rsid w:val="004B56C9"/>
    <w:rsid w:val="004B7B41"/>
    <w:rsid w:val="004B7CC0"/>
    <w:rsid w:val="004C1115"/>
    <w:rsid w:val="004C46F3"/>
    <w:rsid w:val="004C4D77"/>
    <w:rsid w:val="004D0A43"/>
    <w:rsid w:val="004D0C7A"/>
    <w:rsid w:val="004D0EAE"/>
    <w:rsid w:val="004D300D"/>
    <w:rsid w:val="004D3FE8"/>
    <w:rsid w:val="004D40E6"/>
    <w:rsid w:val="004D44D9"/>
    <w:rsid w:val="004D5BFE"/>
    <w:rsid w:val="004D7828"/>
    <w:rsid w:val="004E3BDC"/>
    <w:rsid w:val="004E4EAC"/>
    <w:rsid w:val="004E5631"/>
    <w:rsid w:val="004E74B1"/>
    <w:rsid w:val="004F0E3A"/>
    <w:rsid w:val="004F0E86"/>
    <w:rsid w:val="004F1312"/>
    <w:rsid w:val="004F2CB1"/>
    <w:rsid w:val="004F4302"/>
    <w:rsid w:val="004F47EB"/>
    <w:rsid w:val="004F5995"/>
    <w:rsid w:val="004F62B5"/>
    <w:rsid w:val="005000D0"/>
    <w:rsid w:val="005004DC"/>
    <w:rsid w:val="00504C1B"/>
    <w:rsid w:val="00504FE5"/>
    <w:rsid w:val="00506A8D"/>
    <w:rsid w:val="00507CA1"/>
    <w:rsid w:val="00510EB3"/>
    <w:rsid w:val="0051638B"/>
    <w:rsid w:val="00517921"/>
    <w:rsid w:val="00520000"/>
    <w:rsid w:val="00520E63"/>
    <w:rsid w:val="00522CB4"/>
    <w:rsid w:val="00524C7A"/>
    <w:rsid w:val="005262BD"/>
    <w:rsid w:val="0052775F"/>
    <w:rsid w:val="00527EAD"/>
    <w:rsid w:val="00531164"/>
    <w:rsid w:val="00533DC6"/>
    <w:rsid w:val="00536B60"/>
    <w:rsid w:val="00537CC9"/>
    <w:rsid w:val="00542918"/>
    <w:rsid w:val="00542BF3"/>
    <w:rsid w:val="00543AEE"/>
    <w:rsid w:val="005442B0"/>
    <w:rsid w:val="005464C5"/>
    <w:rsid w:val="005467A9"/>
    <w:rsid w:val="00550098"/>
    <w:rsid w:val="00551FAD"/>
    <w:rsid w:val="00556B3D"/>
    <w:rsid w:val="0055793D"/>
    <w:rsid w:val="00560A08"/>
    <w:rsid w:val="00561DFE"/>
    <w:rsid w:val="00565745"/>
    <w:rsid w:val="00565909"/>
    <w:rsid w:val="005712B9"/>
    <w:rsid w:val="0057200C"/>
    <w:rsid w:val="0057525B"/>
    <w:rsid w:val="00575FD9"/>
    <w:rsid w:val="005760E4"/>
    <w:rsid w:val="0058286D"/>
    <w:rsid w:val="0058340C"/>
    <w:rsid w:val="00584A62"/>
    <w:rsid w:val="00584ED2"/>
    <w:rsid w:val="00592F3E"/>
    <w:rsid w:val="00593A86"/>
    <w:rsid w:val="00595650"/>
    <w:rsid w:val="00596676"/>
    <w:rsid w:val="00596CBE"/>
    <w:rsid w:val="005A11A8"/>
    <w:rsid w:val="005A435B"/>
    <w:rsid w:val="005A4C9A"/>
    <w:rsid w:val="005A6238"/>
    <w:rsid w:val="005A6844"/>
    <w:rsid w:val="005A7A17"/>
    <w:rsid w:val="005A7CF6"/>
    <w:rsid w:val="005B4070"/>
    <w:rsid w:val="005B565C"/>
    <w:rsid w:val="005B79A3"/>
    <w:rsid w:val="005C1470"/>
    <w:rsid w:val="005C2AAF"/>
    <w:rsid w:val="005C46E5"/>
    <w:rsid w:val="005C498B"/>
    <w:rsid w:val="005D0C94"/>
    <w:rsid w:val="005D1307"/>
    <w:rsid w:val="005D152B"/>
    <w:rsid w:val="005D23CC"/>
    <w:rsid w:val="005D3813"/>
    <w:rsid w:val="005D40E9"/>
    <w:rsid w:val="005D53CE"/>
    <w:rsid w:val="005E101B"/>
    <w:rsid w:val="005E10BB"/>
    <w:rsid w:val="005E1AE1"/>
    <w:rsid w:val="005E1B79"/>
    <w:rsid w:val="005F0ABA"/>
    <w:rsid w:val="005F0E1A"/>
    <w:rsid w:val="005F6BDB"/>
    <w:rsid w:val="00603C3D"/>
    <w:rsid w:val="00603E97"/>
    <w:rsid w:val="006041FF"/>
    <w:rsid w:val="0060678B"/>
    <w:rsid w:val="006078A7"/>
    <w:rsid w:val="00607A9A"/>
    <w:rsid w:val="00607F6D"/>
    <w:rsid w:val="00610309"/>
    <w:rsid w:val="0061066B"/>
    <w:rsid w:val="00610F7C"/>
    <w:rsid w:val="00613B60"/>
    <w:rsid w:val="00624754"/>
    <w:rsid w:val="00630095"/>
    <w:rsid w:val="00631A57"/>
    <w:rsid w:val="00634B5C"/>
    <w:rsid w:val="0063659A"/>
    <w:rsid w:val="00636B6F"/>
    <w:rsid w:val="006371AF"/>
    <w:rsid w:val="006418A7"/>
    <w:rsid w:val="006422DA"/>
    <w:rsid w:val="006426DB"/>
    <w:rsid w:val="00644A78"/>
    <w:rsid w:val="00646CEC"/>
    <w:rsid w:val="0065013C"/>
    <w:rsid w:val="00650946"/>
    <w:rsid w:val="00652798"/>
    <w:rsid w:val="00653164"/>
    <w:rsid w:val="00656348"/>
    <w:rsid w:val="0065748A"/>
    <w:rsid w:val="00657648"/>
    <w:rsid w:val="006626A6"/>
    <w:rsid w:val="00662EBC"/>
    <w:rsid w:val="006632E6"/>
    <w:rsid w:val="006702FB"/>
    <w:rsid w:val="00673508"/>
    <w:rsid w:val="00673FBC"/>
    <w:rsid w:val="00675052"/>
    <w:rsid w:val="0067563B"/>
    <w:rsid w:val="00675F8A"/>
    <w:rsid w:val="00677A01"/>
    <w:rsid w:val="0068014B"/>
    <w:rsid w:val="00680C9A"/>
    <w:rsid w:val="00683481"/>
    <w:rsid w:val="006840E8"/>
    <w:rsid w:val="00685593"/>
    <w:rsid w:val="006857B8"/>
    <w:rsid w:val="00687B7B"/>
    <w:rsid w:val="0069351C"/>
    <w:rsid w:val="00693ED4"/>
    <w:rsid w:val="006957D7"/>
    <w:rsid w:val="00695E0B"/>
    <w:rsid w:val="006969C2"/>
    <w:rsid w:val="0069795D"/>
    <w:rsid w:val="006A06FF"/>
    <w:rsid w:val="006A3843"/>
    <w:rsid w:val="006A498E"/>
    <w:rsid w:val="006A4C80"/>
    <w:rsid w:val="006A5BEA"/>
    <w:rsid w:val="006A783D"/>
    <w:rsid w:val="006B142E"/>
    <w:rsid w:val="006B3CF7"/>
    <w:rsid w:val="006B41DF"/>
    <w:rsid w:val="006B78AB"/>
    <w:rsid w:val="006C09A2"/>
    <w:rsid w:val="006C0CC1"/>
    <w:rsid w:val="006C1A4F"/>
    <w:rsid w:val="006C29D7"/>
    <w:rsid w:val="006C38A5"/>
    <w:rsid w:val="006C4426"/>
    <w:rsid w:val="006C59AC"/>
    <w:rsid w:val="006C6BA4"/>
    <w:rsid w:val="006C7D44"/>
    <w:rsid w:val="006D2085"/>
    <w:rsid w:val="006D2E75"/>
    <w:rsid w:val="006D3C76"/>
    <w:rsid w:val="006D6E04"/>
    <w:rsid w:val="006E2128"/>
    <w:rsid w:val="006E5DF2"/>
    <w:rsid w:val="006F002D"/>
    <w:rsid w:val="00701BBC"/>
    <w:rsid w:val="007026D1"/>
    <w:rsid w:val="007029D1"/>
    <w:rsid w:val="00704061"/>
    <w:rsid w:val="00707A60"/>
    <w:rsid w:val="00710F68"/>
    <w:rsid w:val="007116B0"/>
    <w:rsid w:val="0071414A"/>
    <w:rsid w:val="00714928"/>
    <w:rsid w:val="00715A0B"/>
    <w:rsid w:val="007168B6"/>
    <w:rsid w:val="007168E8"/>
    <w:rsid w:val="00723C44"/>
    <w:rsid w:val="00731E4C"/>
    <w:rsid w:val="00733D20"/>
    <w:rsid w:val="00734078"/>
    <w:rsid w:val="007355AF"/>
    <w:rsid w:val="00737328"/>
    <w:rsid w:val="00737EFD"/>
    <w:rsid w:val="00740531"/>
    <w:rsid w:val="00751FBE"/>
    <w:rsid w:val="00753110"/>
    <w:rsid w:val="00753FF9"/>
    <w:rsid w:val="007557D1"/>
    <w:rsid w:val="007605CD"/>
    <w:rsid w:val="007620FC"/>
    <w:rsid w:val="0076214D"/>
    <w:rsid w:val="007663BF"/>
    <w:rsid w:val="00766E03"/>
    <w:rsid w:val="00771689"/>
    <w:rsid w:val="00775AE3"/>
    <w:rsid w:val="007769B9"/>
    <w:rsid w:val="007805AC"/>
    <w:rsid w:val="0078089C"/>
    <w:rsid w:val="00783448"/>
    <w:rsid w:val="00783C6B"/>
    <w:rsid w:val="00784A4F"/>
    <w:rsid w:val="00784AF7"/>
    <w:rsid w:val="00790167"/>
    <w:rsid w:val="0079071E"/>
    <w:rsid w:val="007915F7"/>
    <w:rsid w:val="00791BCE"/>
    <w:rsid w:val="0079383F"/>
    <w:rsid w:val="00794856"/>
    <w:rsid w:val="00794B73"/>
    <w:rsid w:val="007951C5"/>
    <w:rsid w:val="007A0F68"/>
    <w:rsid w:val="007A1B8B"/>
    <w:rsid w:val="007A650F"/>
    <w:rsid w:val="007A75CA"/>
    <w:rsid w:val="007B051A"/>
    <w:rsid w:val="007B72ED"/>
    <w:rsid w:val="007B748B"/>
    <w:rsid w:val="007B7BA5"/>
    <w:rsid w:val="007C1115"/>
    <w:rsid w:val="007C4802"/>
    <w:rsid w:val="007C5F89"/>
    <w:rsid w:val="007D63C5"/>
    <w:rsid w:val="007E0C8E"/>
    <w:rsid w:val="007E2620"/>
    <w:rsid w:val="007E41F8"/>
    <w:rsid w:val="007E4E90"/>
    <w:rsid w:val="007E55AB"/>
    <w:rsid w:val="007E7951"/>
    <w:rsid w:val="007F07F1"/>
    <w:rsid w:val="007F38AE"/>
    <w:rsid w:val="007F4DE0"/>
    <w:rsid w:val="007F4E95"/>
    <w:rsid w:val="007F52B8"/>
    <w:rsid w:val="007F6F1B"/>
    <w:rsid w:val="008026B2"/>
    <w:rsid w:val="00802EAD"/>
    <w:rsid w:val="00803755"/>
    <w:rsid w:val="00804463"/>
    <w:rsid w:val="00804A06"/>
    <w:rsid w:val="00804E7B"/>
    <w:rsid w:val="00810630"/>
    <w:rsid w:val="008122A6"/>
    <w:rsid w:val="00813007"/>
    <w:rsid w:val="008138A4"/>
    <w:rsid w:val="008157E5"/>
    <w:rsid w:val="0081718E"/>
    <w:rsid w:val="008177F0"/>
    <w:rsid w:val="00817CDA"/>
    <w:rsid w:val="008209D8"/>
    <w:rsid w:val="00820AB1"/>
    <w:rsid w:val="008241C6"/>
    <w:rsid w:val="00824AED"/>
    <w:rsid w:val="00824F5B"/>
    <w:rsid w:val="00827776"/>
    <w:rsid w:val="008323F2"/>
    <w:rsid w:val="008329C3"/>
    <w:rsid w:val="0083348A"/>
    <w:rsid w:val="00834B33"/>
    <w:rsid w:val="0083507C"/>
    <w:rsid w:val="0083666D"/>
    <w:rsid w:val="00841825"/>
    <w:rsid w:val="00842F18"/>
    <w:rsid w:val="00845D3B"/>
    <w:rsid w:val="00847391"/>
    <w:rsid w:val="0085080A"/>
    <w:rsid w:val="0085103A"/>
    <w:rsid w:val="00851113"/>
    <w:rsid w:val="008529ED"/>
    <w:rsid w:val="00853FBF"/>
    <w:rsid w:val="00854178"/>
    <w:rsid w:val="008549C7"/>
    <w:rsid w:val="00855B63"/>
    <w:rsid w:val="00857375"/>
    <w:rsid w:val="00860FA4"/>
    <w:rsid w:val="00866CCF"/>
    <w:rsid w:val="00867DC4"/>
    <w:rsid w:val="00871EEB"/>
    <w:rsid w:val="00875BB7"/>
    <w:rsid w:val="008803AA"/>
    <w:rsid w:val="008822CF"/>
    <w:rsid w:val="00882EFD"/>
    <w:rsid w:val="0088363B"/>
    <w:rsid w:val="00885FBF"/>
    <w:rsid w:val="0089166B"/>
    <w:rsid w:val="00891691"/>
    <w:rsid w:val="008917DA"/>
    <w:rsid w:val="00891C6A"/>
    <w:rsid w:val="0089359F"/>
    <w:rsid w:val="008937EB"/>
    <w:rsid w:val="008966AA"/>
    <w:rsid w:val="00896FAE"/>
    <w:rsid w:val="008976FA"/>
    <w:rsid w:val="00897D5F"/>
    <w:rsid w:val="008A1128"/>
    <w:rsid w:val="008A21C4"/>
    <w:rsid w:val="008A3516"/>
    <w:rsid w:val="008A369F"/>
    <w:rsid w:val="008A4050"/>
    <w:rsid w:val="008A45A7"/>
    <w:rsid w:val="008A4D3E"/>
    <w:rsid w:val="008B2551"/>
    <w:rsid w:val="008B26A0"/>
    <w:rsid w:val="008B27EF"/>
    <w:rsid w:val="008B2A0A"/>
    <w:rsid w:val="008B6570"/>
    <w:rsid w:val="008C03FB"/>
    <w:rsid w:val="008C1858"/>
    <w:rsid w:val="008C22A0"/>
    <w:rsid w:val="008C4714"/>
    <w:rsid w:val="008C54A8"/>
    <w:rsid w:val="008D112E"/>
    <w:rsid w:val="008D1502"/>
    <w:rsid w:val="008D1C45"/>
    <w:rsid w:val="008D30F4"/>
    <w:rsid w:val="008D4908"/>
    <w:rsid w:val="008D4E34"/>
    <w:rsid w:val="008D55CA"/>
    <w:rsid w:val="008D5B21"/>
    <w:rsid w:val="008D5D05"/>
    <w:rsid w:val="008D75CD"/>
    <w:rsid w:val="008D791A"/>
    <w:rsid w:val="008D7E16"/>
    <w:rsid w:val="008E031A"/>
    <w:rsid w:val="008E1711"/>
    <w:rsid w:val="008E1B85"/>
    <w:rsid w:val="008F2A41"/>
    <w:rsid w:val="008F5E95"/>
    <w:rsid w:val="008F7860"/>
    <w:rsid w:val="0090418B"/>
    <w:rsid w:val="009043B4"/>
    <w:rsid w:val="00905262"/>
    <w:rsid w:val="009058F5"/>
    <w:rsid w:val="00907B70"/>
    <w:rsid w:val="00911777"/>
    <w:rsid w:val="00914D3C"/>
    <w:rsid w:val="0091534E"/>
    <w:rsid w:val="009158B7"/>
    <w:rsid w:val="009168E9"/>
    <w:rsid w:val="00920A20"/>
    <w:rsid w:val="00921D12"/>
    <w:rsid w:val="00922645"/>
    <w:rsid w:val="00925110"/>
    <w:rsid w:val="0092705E"/>
    <w:rsid w:val="00927D0D"/>
    <w:rsid w:val="00933011"/>
    <w:rsid w:val="00935B0F"/>
    <w:rsid w:val="00936A78"/>
    <w:rsid w:val="00940321"/>
    <w:rsid w:val="00941A8B"/>
    <w:rsid w:val="009442FE"/>
    <w:rsid w:val="00944B2C"/>
    <w:rsid w:val="00946087"/>
    <w:rsid w:val="00947865"/>
    <w:rsid w:val="00947B36"/>
    <w:rsid w:val="009563D0"/>
    <w:rsid w:val="009608EB"/>
    <w:rsid w:val="009615FE"/>
    <w:rsid w:val="0096535A"/>
    <w:rsid w:val="009704CC"/>
    <w:rsid w:val="009719F5"/>
    <w:rsid w:val="00972112"/>
    <w:rsid w:val="0097310C"/>
    <w:rsid w:val="00973279"/>
    <w:rsid w:val="00980339"/>
    <w:rsid w:val="00982956"/>
    <w:rsid w:val="0098392E"/>
    <w:rsid w:val="00984AFB"/>
    <w:rsid w:val="009859A3"/>
    <w:rsid w:val="009A21BA"/>
    <w:rsid w:val="009A3906"/>
    <w:rsid w:val="009A74A7"/>
    <w:rsid w:val="009A7BF0"/>
    <w:rsid w:val="009B3325"/>
    <w:rsid w:val="009C0B71"/>
    <w:rsid w:val="009C0DEE"/>
    <w:rsid w:val="009C18BE"/>
    <w:rsid w:val="009C2997"/>
    <w:rsid w:val="009C30DC"/>
    <w:rsid w:val="009C4557"/>
    <w:rsid w:val="009C58E4"/>
    <w:rsid w:val="009C641E"/>
    <w:rsid w:val="009C7AF3"/>
    <w:rsid w:val="009D2682"/>
    <w:rsid w:val="009D29F6"/>
    <w:rsid w:val="009D29FA"/>
    <w:rsid w:val="009D321D"/>
    <w:rsid w:val="009D32C6"/>
    <w:rsid w:val="009D3787"/>
    <w:rsid w:val="009D478C"/>
    <w:rsid w:val="009D49D3"/>
    <w:rsid w:val="009D4B71"/>
    <w:rsid w:val="009D6042"/>
    <w:rsid w:val="009E0573"/>
    <w:rsid w:val="009E0CC2"/>
    <w:rsid w:val="009E11AB"/>
    <w:rsid w:val="009E232D"/>
    <w:rsid w:val="009E406B"/>
    <w:rsid w:val="009E46AF"/>
    <w:rsid w:val="009E4A63"/>
    <w:rsid w:val="009E667C"/>
    <w:rsid w:val="009F15E6"/>
    <w:rsid w:val="009F532E"/>
    <w:rsid w:val="009F644B"/>
    <w:rsid w:val="009F7B8A"/>
    <w:rsid w:val="00A0088D"/>
    <w:rsid w:val="00A024D8"/>
    <w:rsid w:val="00A02674"/>
    <w:rsid w:val="00A049A2"/>
    <w:rsid w:val="00A05477"/>
    <w:rsid w:val="00A0553E"/>
    <w:rsid w:val="00A0555F"/>
    <w:rsid w:val="00A11A29"/>
    <w:rsid w:val="00A11E99"/>
    <w:rsid w:val="00A122CA"/>
    <w:rsid w:val="00A1318B"/>
    <w:rsid w:val="00A156C7"/>
    <w:rsid w:val="00A173E5"/>
    <w:rsid w:val="00A203C6"/>
    <w:rsid w:val="00A204D8"/>
    <w:rsid w:val="00A2411A"/>
    <w:rsid w:val="00A2436E"/>
    <w:rsid w:val="00A24FC5"/>
    <w:rsid w:val="00A3288C"/>
    <w:rsid w:val="00A331C4"/>
    <w:rsid w:val="00A36743"/>
    <w:rsid w:val="00A37191"/>
    <w:rsid w:val="00A37CD4"/>
    <w:rsid w:val="00A44744"/>
    <w:rsid w:val="00A454D7"/>
    <w:rsid w:val="00A4734E"/>
    <w:rsid w:val="00A47C7D"/>
    <w:rsid w:val="00A50EBB"/>
    <w:rsid w:val="00A52B4C"/>
    <w:rsid w:val="00A52C04"/>
    <w:rsid w:val="00A53022"/>
    <w:rsid w:val="00A53595"/>
    <w:rsid w:val="00A53EBD"/>
    <w:rsid w:val="00A5777A"/>
    <w:rsid w:val="00A57A08"/>
    <w:rsid w:val="00A6283D"/>
    <w:rsid w:val="00A62875"/>
    <w:rsid w:val="00A63BB9"/>
    <w:rsid w:val="00A64533"/>
    <w:rsid w:val="00A64A08"/>
    <w:rsid w:val="00A6512A"/>
    <w:rsid w:val="00A65467"/>
    <w:rsid w:val="00A663AC"/>
    <w:rsid w:val="00A771B7"/>
    <w:rsid w:val="00A81DF4"/>
    <w:rsid w:val="00A81EB0"/>
    <w:rsid w:val="00A844D2"/>
    <w:rsid w:val="00A92243"/>
    <w:rsid w:val="00A928BB"/>
    <w:rsid w:val="00A93284"/>
    <w:rsid w:val="00A937D6"/>
    <w:rsid w:val="00A96656"/>
    <w:rsid w:val="00A9685F"/>
    <w:rsid w:val="00AA02D3"/>
    <w:rsid w:val="00AA4977"/>
    <w:rsid w:val="00AA53FD"/>
    <w:rsid w:val="00AA5614"/>
    <w:rsid w:val="00AA628F"/>
    <w:rsid w:val="00AA6578"/>
    <w:rsid w:val="00AA6D84"/>
    <w:rsid w:val="00AB30BD"/>
    <w:rsid w:val="00AB415B"/>
    <w:rsid w:val="00AB546A"/>
    <w:rsid w:val="00AB55A6"/>
    <w:rsid w:val="00AB64C1"/>
    <w:rsid w:val="00AB77BC"/>
    <w:rsid w:val="00AC3790"/>
    <w:rsid w:val="00AC3C6D"/>
    <w:rsid w:val="00AC523C"/>
    <w:rsid w:val="00AC58BD"/>
    <w:rsid w:val="00AC58DC"/>
    <w:rsid w:val="00AC7B27"/>
    <w:rsid w:val="00AD0D2D"/>
    <w:rsid w:val="00AD1A99"/>
    <w:rsid w:val="00AD259F"/>
    <w:rsid w:val="00AD3950"/>
    <w:rsid w:val="00AD41F7"/>
    <w:rsid w:val="00AD5F19"/>
    <w:rsid w:val="00AD712E"/>
    <w:rsid w:val="00AD7179"/>
    <w:rsid w:val="00AD7BC3"/>
    <w:rsid w:val="00AE1586"/>
    <w:rsid w:val="00AE2C65"/>
    <w:rsid w:val="00AE4076"/>
    <w:rsid w:val="00AE4746"/>
    <w:rsid w:val="00AE4EF0"/>
    <w:rsid w:val="00AE6C92"/>
    <w:rsid w:val="00AE78E4"/>
    <w:rsid w:val="00AF09D0"/>
    <w:rsid w:val="00AF0A95"/>
    <w:rsid w:val="00AF70DD"/>
    <w:rsid w:val="00B001FD"/>
    <w:rsid w:val="00B03BBD"/>
    <w:rsid w:val="00B06123"/>
    <w:rsid w:val="00B07C2C"/>
    <w:rsid w:val="00B07D0C"/>
    <w:rsid w:val="00B10CFB"/>
    <w:rsid w:val="00B12066"/>
    <w:rsid w:val="00B1261F"/>
    <w:rsid w:val="00B12A99"/>
    <w:rsid w:val="00B13AC2"/>
    <w:rsid w:val="00B15329"/>
    <w:rsid w:val="00B154D0"/>
    <w:rsid w:val="00B15AA5"/>
    <w:rsid w:val="00B21397"/>
    <w:rsid w:val="00B21C5D"/>
    <w:rsid w:val="00B21EF3"/>
    <w:rsid w:val="00B223EA"/>
    <w:rsid w:val="00B254BD"/>
    <w:rsid w:val="00B26035"/>
    <w:rsid w:val="00B34625"/>
    <w:rsid w:val="00B35F52"/>
    <w:rsid w:val="00B361A3"/>
    <w:rsid w:val="00B3748A"/>
    <w:rsid w:val="00B40A9C"/>
    <w:rsid w:val="00B426EC"/>
    <w:rsid w:val="00B43FB5"/>
    <w:rsid w:val="00B442DA"/>
    <w:rsid w:val="00B447A7"/>
    <w:rsid w:val="00B458FF"/>
    <w:rsid w:val="00B4596D"/>
    <w:rsid w:val="00B47656"/>
    <w:rsid w:val="00B478E4"/>
    <w:rsid w:val="00B502CC"/>
    <w:rsid w:val="00B505AB"/>
    <w:rsid w:val="00B51C46"/>
    <w:rsid w:val="00B53118"/>
    <w:rsid w:val="00B536F5"/>
    <w:rsid w:val="00B543F9"/>
    <w:rsid w:val="00B555B8"/>
    <w:rsid w:val="00B558BF"/>
    <w:rsid w:val="00B56211"/>
    <w:rsid w:val="00B56502"/>
    <w:rsid w:val="00B60C14"/>
    <w:rsid w:val="00B60CF7"/>
    <w:rsid w:val="00B61635"/>
    <w:rsid w:val="00B61C71"/>
    <w:rsid w:val="00B65300"/>
    <w:rsid w:val="00B66BEB"/>
    <w:rsid w:val="00B7051B"/>
    <w:rsid w:val="00B721EF"/>
    <w:rsid w:val="00B81E9D"/>
    <w:rsid w:val="00B823E1"/>
    <w:rsid w:val="00B833A2"/>
    <w:rsid w:val="00B84CDF"/>
    <w:rsid w:val="00B859B6"/>
    <w:rsid w:val="00B920BA"/>
    <w:rsid w:val="00B9332C"/>
    <w:rsid w:val="00BA0290"/>
    <w:rsid w:val="00BA241B"/>
    <w:rsid w:val="00BA283F"/>
    <w:rsid w:val="00BB29C2"/>
    <w:rsid w:val="00BB4FC3"/>
    <w:rsid w:val="00BB5DD7"/>
    <w:rsid w:val="00BB5E84"/>
    <w:rsid w:val="00BB7775"/>
    <w:rsid w:val="00BC1B5C"/>
    <w:rsid w:val="00BC1E2B"/>
    <w:rsid w:val="00BC4167"/>
    <w:rsid w:val="00BC5357"/>
    <w:rsid w:val="00BC554A"/>
    <w:rsid w:val="00BD19D3"/>
    <w:rsid w:val="00BD35B3"/>
    <w:rsid w:val="00BD39E0"/>
    <w:rsid w:val="00BD46B2"/>
    <w:rsid w:val="00BD5725"/>
    <w:rsid w:val="00BD5EA1"/>
    <w:rsid w:val="00BD63D9"/>
    <w:rsid w:val="00BD66A4"/>
    <w:rsid w:val="00BE0486"/>
    <w:rsid w:val="00BE0D31"/>
    <w:rsid w:val="00BE0E4D"/>
    <w:rsid w:val="00BE119B"/>
    <w:rsid w:val="00BE2E58"/>
    <w:rsid w:val="00BE3935"/>
    <w:rsid w:val="00BE6DE3"/>
    <w:rsid w:val="00BE6E72"/>
    <w:rsid w:val="00BE764D"/>
    <w:rsid w:val="00BE7F49"/>
    <w:rsid w:val="00BF028A"/>
    <w:rsid w:val="00BF2A61"/>
    <w:rsid w:val="00BF3EE6"/>
    <w:rsid w:val="00BF61B9"/>
    <w:rsid w:val="00C002F4"/>
    <w:rsid w:val="00C03972"/>
    <w:rsid w:val="00C03F81"/>
    <w:rsid w:val="00C10F11"/>
    <w:rsid w:val="00C14306"/>
    <w:rsid w:val="00C14BF0"/>
    <w:rsid w:val="00C16D0E"/>
    <w:rsid w:val="00C17130"/>
    <w:rsid w:val="00C20449"/>
    <w:rsid w:val="00C20D08"/>
    <w:rsid w:val="00C21544"/>
    <w:rsid w:val="00C22A44"/>
    <w:rsid w:val="00C2388D"/>
    <w:rsid w:val="00C263BA"/>
    <w:rsid w:val="00C264E0"/>
    <w:rsid w:val="00C2721A"/>
    <w:rsid w:val="00C33298"/>
    <w:rsid w:val="00C33573"/>
    <w:rsid w:val="00C355BC"/>
    <w:rsid w:val="00C37700"/>
    <w:rsid w:val="00C40500"/>
    <w:rsid w:val="00C43494"/>
    <w:rsid w:val="00C45018"/>
    <w:rsid w:val="00C477F3"/>
    <w:rsid w:val="00C51017"/>
    <w:rsid w:val="00C5717B"/>
    <w:rsid w:val="00C5722F"/>
    <w:rsid w:val="00C603E8"/>
    <w:rsid w:val="00C62D1A"/>
    <w:rsid w:val="00C6757B"/>
    <w:rsid w:val="00C675AF"/>
    <w:rsid w:val="00C71910"/>
    <w:rsid w:val="00C71A0F"/>
    <w:rsid w:val="00C71CD8"/>
    <w:rsid w:val="00C7317B"/>
    <w:rsid w:val="00C74FCA"/>
    <w:rsid w:val="00C763F5"/>
    <w:rsid w:val="00C76F58"/>
    <w:rsid w:val="00C777AB"/>
    <w:rsid w:val="00C77B3D"/>
    <w:rsid w:val="00C80A44"/>
    <w:rsid w:val="00C8215C"/>
    <w:rsid w:val="00C82BC0"/>
    <w:rsid w:val="00C83542"/>
    <w:rsid w:val="00C838B1"/>
    <w:rsid w:val="00C844EC"/>
    <w:rsid w:val="00C85A06"/>
    <w:rsid w:val="00C86A11"/>
    <w:rsid w:val="00C86C2E"/>
    <w:rsid w:val="00C90662"/>
    <w:rsid w:val="00C924A5"/>
    <w:rsid w:val="00C933CF"/>
    <w:rsid w:val="00C93ED5"/>
    <w:rsid w:val="00C95894"/>
    <w:rsid w:val="00C97471"/>
    <w:rsid w:val="00C97F84"/>
    <w:rsid w:val="00CA1E72"/>
    <w:rsid w:val="00CA57C3"/>
    <w:rsid w:val="00CA6C22"/>
    <w:rsid w:val="00CA6F0D"/>
    <w:rsid w:val="00CB304A"/>
    <w:rsid w:val="00CB467E"/>
    <w:rsid w:val="00CB4A20"/>
    <w:rsid w:val="00CC0874"/>
    <w:rsid w:val="00CC0BE3"/>
    <w:rsid w:val="00CC0FE0"/>
    <w:rsid w:val="00CC3769"/>
    <w:rsid w:val="00CC6E13"/>
    <w:rsid w:val="00CC7F26"/>
    <w:rsid w:val="00CD01DA"/>
    <w:rsid w:val="00CD0758"/>
    <w:rsid w:val="00CD0763"/>
    <w:rsid w:val="00CD4561"/>
    <w:rsid w:val="00CD4AA6"/>
    <w:rsid w:val="00CD63A3"/>
    <w:rsid w:val="00CD774F"/>
    <w:rsid w:val="00CE3F15"/>
    <w:rsid w:val="00CE4359"/>
    <w:rsid w:val="00CE52E8"/>
    <w:rsid w:val="00CE6D96"/>
    <w:rsid w:val="00CE71BA"/>
    <w:rsid w:val="00CF07C0"/>
    <w:rsid w:val="00CF252B"/>
    <w:rsid w:val="00CF32A4"/>
    <w:rsid w:val="00CF4C77"/>
    <w:rsid w:val="00CF5656"/>
    <w:rsid w:val="00CF5978"/>
    <w:rsid w:val="00CF6318"/>
    <w:rsid w:val="00CF74B1"/>
    <w:rsid w:val="00D00B22"/>
    <w:rsid w:val="00D01091"/>
    <w:rsid w:val="00D05AE4"/>
    <w:rsid w:val="00D0748E"/>
    <w:rsid w:val="00D113D3"/>
    <w:rsid w:val="00D11FCD"/>
    <w:rsid w:val="00D140AC"/>
    <w:rsid w:val="00D15DEE"/>
    <w:rsid w:val="00D16235"/>
    <w:rsid w:val="00D21919"/>
    <w:rsid w:val="00D241B3"/>
    <w:rsid w:val="00D250C1"/>
    <w:rsid w:val="00D25E99"/>
    <w:rsid w:val="00D2769F"/>
    <w:rsid w:val="00D305E4"/>
    <w:rsid w:val="00D30AFD"/>
    <w:rsid w:val="00D30D74"/>
    <w:rsid w:val="00D30DB8"/>
    <w:rsid w:val="00D31EB0"/>
    <w:rsid w:val="00D32312"/>
    <w:rsid w:val="00D33159"/>
    <w:rsid w:val="00D35321"/>
    <w:rsid w:val="00D379C2"/>
    <w:rsid w:val="00D37CA1"/>
    <w:rsid w:val="00D37CCA"/>
    <w:rsid w:val="00D402D3"/>
    <w:rsid w:val="00D40D0F"/>
    <w:rsid w:val="00D41198"/>
    <w:rsid w:val="00D418AB"/>
    <w:rsid w:val="00D43760"/>
    <w:rsid w:val="00D44180"/>
    <w:rsid w:val="00D448A9"/>
    <w:rsid w:val="00D4507F"/>
    <w:rsid w:val="00D4534F"/>
    <w:rsid w:val="00D45BC9"/>
    <w:rsid w:val="00D46582"/>
    <w:rsid w:val="00D477C6"/>
    <w:rsid w:val="00D56365"/>
    <w:rsid w:val="00D56EEC"/>
    <w:rsid w:val="00D6003F"/>
    <w:rsid w:val="00D62D18"/>
    <w:rsid w:val="00D638C1"/>
    <w:rsid w:val="00D65B0E"/>
    <w:rsid w:val="00D7610B"/>
    <w:rsid w:val="00D764DA"/>
    <w:rsid w:val="00D777D8"/>
    <w:rsid w:val="00D85371"/>
    <w:rsid w:val="00D86439"/>
    <w:rsid w:val="00D8661A"/>
    <w:rsid w:val="00D93A1C"/>
    <w:rsid w:val="00D96832"/>
    <w:rsid w:val="00D97798"/>
    <w:rsid w:val="00DA20BA"/>
    <w:rsid w:val="00DA36D8"/>
    <w:rsid w:val="00DB0497"/>
    <w:rsid w:val="00DB07EA"/>
    <w:rsid w:val="00DB0A7D"/>
    <w:rsid w:val="00DB14FE"/>
    <w:rsid w:val="00DB3A64"/>
    <w:rsid w:val="00DB3AFA"/>
    <w:rsid w:val="00DB7014"/>
    <w:rsid w:val="00DC1A7B"/>
    <w:rsid w:val="00DC226D"/>
    <w:rsid w:val="00DC29D3"/>
    <w:rsid w:val="00DC3379"/>
    <w:rsid w:val="00DC4403"/>
    <w:rsid w:val="00DC5A94"/>
    <w:rsid w:val="00DD23F1"/>
    <w:rsid w:val="00DD2C4D"/>
    <w:rsid w:val="00DD3B14"/>
    <w:rsid w:val="00DD489F"/>
    <w:rsid w:val="00DD48C0"/>
    <w:rsid w:val="00DD552A"/>
    <w:rsid w:val="00DD629B"/>
    <w:rsid w:val="00DD6F05"/>
    <w:rsid w:val="00DD73D8"/>
    <w:rsid w:val="00DE0F15"/>
    <w:rsid w:val="00DE18F0"/>
    <w:rsid w:val="00DE2104"/>
    <w:rsid w:val="00DE2415"/>
    <w:rsid w:val="00DE244A"/>
    <w:rsid w:val="00DE5FDB"/>
    <w:rsid w:val="00DE625E"/>
    <w:rsid w:val="00DF17C8"/>
    <w:rsid w:val="00DF42D4"/>
    <w:rsid w:val="00DF4638"/>
    <w:rsid w:val="00DF5145"/>
    <w:rsid w:val="00DF611C"/>
    <w:rsid w:val="00E01455"/>
    <w:rsid w:val="00E019EE"/>
    <w:rsid w:val="00E01C75"/>
    <w:rsid w:val="00E02366"/>
    <w:rsid w:val="00E0667D"/>
    <w:rsid w:val="00E0682F"/>
    <w:rsid w:val="00E06BE5"/>
    <w:rsid w:val="00E07521"/>
    <w:rsid w:val="00E1225E"/>
    <w:rsid w:val="00E12282"/>
    <w:rsid w:val="00E14EDA"/>
    <w:rsid w:val="00E20A23"/>
    <w:rsid w:val="00E21F7E"/>
    <w:rsid w:val="00E25FF1"/>
    <w:rsid w:val="00E26FA8"/>
    <w:rsid w:val="00E30295"/>
    <w:rsid w:val="00E31FF2"/>
    <w:rsid w:val="00E3362A"/>
    <w:rsid w:val="00E3385F"/>
    <w:rsid w:val="00E35908"/>
    <w:rsid w:val="00E37716"/>
    <w:rsid w:val="00E3777C"/>
    <w:rsid w:val="00E40D1E"/>
    <w:rsid w:val="00E450D4"/>
    <w:rsid w:val="00E46031"/>
    <w:rsid w:val="00E47963"/>
    <w:rsid w:val="00E50086"/>
    <w:rsid w:val="00E52F4A"/>
    <w:rsid w:val="00E53325"/>
    <w:rsid w:val="00E542C9"/>
    <w:rsid w:val="00E55C64"/>
    <w:rsid w:val="00E57A8E"/>
    <w:rsid w:val="00E614B9"/>
    <w:rsid w:val="00E61C2E"/>
    <w:rsid w:val="00E674C8"/>
    <w:rsid w:val="00E716B2"/>
    <w:rsid w:val="00E84D6F"/>
    <w:rsid w:val="00E865B0"/>
    <w:rsid w:val="00E86F7D"/>
    <w:rsid w:val="00E87BD8"/>
    <w:rsid w:val="00E95551"/>
    <w:rsid w:val="00E955AA"/>
    <w:rsid w:val="00E962C7"/>
    <w:rsid w:val="00EA201A"/>
    <w:rsid w:val="00EA20DF"/>
    <w:rsid w:val="00EA2498"/>
    <w:rsid w:val="00EA3BE2"/>
    <w:rsid w:val="00EA3C82"/>
    <w:rsid w:val="00EA43C8"/>
    <w:rsid w:val="00EA52BD"/>
    <w:rsid w:val="00EA69F8"/>
    <w:rsid w:val="00EA71FF"/>
    <w:rsid w:val="00EA72E9"/>
    <w:rsid w:val="00EB05D3"/>
    <w:rsid w:val="00EB3402"/>
    <w:rsid w:val="00EB60A3"/>
    <w:rsid w:val="00EC0012"/>
    <w:rsid w:val="00EC1A7F"/>
    <w:rsid w:val="00EC2090"/>
    <w:rsid w:val="00EC3EE2"/>
    <w:rsid w:val="00EC4E89"/>
    <w:rsid w:val="00EC5FE9"/>
    <w:rsid w:val="00ED0C9B"/>
    <w:rsid w:val="00ED122F"/>
    <w:rsid w:val="00ED3416"/>
    <w:rsid w:val="00ED4EAF"/>
    <w:rsid w:val="00ED6762"/>
    <w:rsid w:val="00EE1E24"/>
    <w:rsid w:val="00EE3116"/>
    <w:rsid w:val="00EE44B6"/>
    <w:rsid w:val="00EE5CBC"/>
    <w:rsid w:val="00EE7193"/>
    <w:rsid w:val="00EF1023"/>
    <w:rsid w:val="00EF3068"/>
    <w:rsid w:val="00EF31CF"/>
    <w:rsid w:val="00EF3D0B"/>
    <w:rsid w:val="00EF4921"/>
    <w:rsid w:val="00F00E7B"/>
    <w:rsid w:val="00F039A1"/>
    <w:rsid w:val="00F05BA2"/>
    <w:rsid w:val="00F07502"/>
    <w:rsid w:val="00F07A19"/>
    <w:rsid w:val="00F11F06"/>
    <w:rsid w:val="00F12B0F"/>
    <w:rsid w:val="00F14127"/>
    <w:rsid w:val="00F151C8"/>
    <w:rsid w:val="00F1566F"/>
    <w:rsid w:val="00F15B26"/>
    <w:rsid w:val="00F15F09"/>
    <w:rsid w:val="00F1604D"/>
    <w:rsid w:val="00F16096"/>
    <w:rsid w:val="00F24C44"/>
    <w:rsid w:val="00F316DB"/>
    <w:rsid w:val="00F32550"/>
    <w:rsid w:val="00F332DC"/>
    <w:rsid w:val="00F34FC0"/>
    <w:rsid w:val="00F363D4"/>
    <w:rsid w:val="00F37677"/>
    <w:rsid w:val="00F41A60"/>
    <w:rsid w:val="00F4205D"/>
    <w:rsid w:val="00F4247C"/>
    <w:rsid w:val="00F42858"/>
    <w:rsid w:val="00F433B3"/>
    <w:rsid w:val="00F43781"/>
    <w:rsid w:val="00F43D8C"/>
    <w:rsid w:val="00F451B1"/>
    <w:rsid w:val="00F4562D"/>
    <w:rsid w:val="00F46B22"/>
    <w:rsid w:val="00F47F16"/>
    <w:rsid w:val="00F50420"/>
    <w:rsid w:val="00F524DA"/>
    <w:rsid w:val="00F5358B"/>
    <w:rsid w:val="00F537FC"/>
    <w:rsid w:val="00F6095F"/>
    <w:rsid w:val="00F614F7"/>
    <w:rsid w:val="00F6277B"/>
    <w:rsid w:val="00F654B6"/>
    <w:rsid w:val="00F70E01"/>
    <w:rsid w:val="00F71043"/>
    <w:rsid w:val="00F72245"/>
    <w:rsid w:val="00F7279F"/>
    <w:rsid w:val="00F741A1"/>
    <w:rsid w:val="00F76C14"/>
    <w:rsid w:val="00F76F59"/>
    <w:rsid w:val="00F820F7"/>
    <w:rsid w:val="00F82563"/>
    <w:rsid w:val="00F831B5"/>
    <w:rsid w:val="00F83244"/>
    <w:rsid w:val="00F86F86"/>
    <w:rsid w:val="00F90ED0"/>
    <w:rsid w:val="00F948F7"/>
    <w:rsid w:val="00F94A37"/>
    <w:rsid w:val="00F96D3B"/>
    <w:rsid w:val="00F97C1F"/>
    <w:rsid w:val="00FA011F"/>
    <w:rsid w:val="00FA2CAC"/>
    <w:rsid w:val="00FA79FC"/>
    <w:rsid w:val="00FB07ED"/>
    <w:rsid w:val="00FB41BA"/>
    <w:rsid w:val="00FC0453"/>
    <w:rsid w:val="00FC0AB1"/>
    <w:rsid w:val="00FC2823"/>
    <w:rsid w:val="00FC3948"/>
    <w:rsid w:val="00FC4195"/>
    <w:rsid w:val="00FC44AA"/>
    <w:rsid w:val="00FC5DB9"/>
    <w:rsid w:val="00FC5F27"/>
    <w:rsid w:val="00FC649C"/>
    <w:rsid w:val="00FC651C"/>
    <w:rsid w:val="00FD04BB"/>
    <w:rsid w:val="00FD06FC"/>
    <w:rsid w:val="00FD1AFC"/>
    <w:rsid w:val="00FD5717"/>
    <w:rsid w:val="00FD6F52"/>
    <w:rsid w:val="00FD79C4"/>
    <w:rsid w:val="00FE5D30"/>
    <w:rsid w:val="00FE6AF8"/>
    <w:rsid w:val="00FE7980"/>
    <w:rsid w:val="00FF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basedOn w:val="Normal"/>
    <w:next w:val="Normal"/>
    <w:qFormat/>
    <w:rsid w:val="008937EB"/>
    <w:pPr>
      <w:tabs>
        <w:tab w:val="left" w:pos="720"/>
      </w:tabs>
      <w:spacing w:after="120"/>
      <w:outlineLvl w:val="0"/>
    </w:pPr>
    <w:rPr>
      <w:rFonts w:ascii="Arial" w:hAnsi="Arial" w:cs="Arial"/>
      <w:b/>
      <w:sz w:val="22"/>
      <w:szCs w:val="22"/>
      <w:lang w:eastAsia="en-US"/>
    </w:rPr>
  </w:style>
  <w:style w:type="paragraph" w:styleId="Heading2">
    <w:name w:val="heading 2"/>
    <w:basedOn w:val="Normal"/>
    <w:next w:val="Normal"/>
    <w:qFormat/>
    <w:rsid w:val="008937EB"/>
    <w:pPr>
      <w:keepNext/>
      <w:spacing w:before="240" w:after="160" w:line="200" w:lineRule="atLeast"/>
      <w:ind w:left="720" w:hanging="747"/>
      <w:jc w:val="both"/>
      <w:outlineLvl w:val="1"/>
    </w:pPr>
    <w:rPr>
      <w:rFonts w:ascii="Futura XBlkCn BT" w:hAnsi="Futura XBlkCn BT"/>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A74A7"/>
    <w:pPr>
      <w:ind w:left="-851"/>
      <w:jc w:val="both"/>
    </w:pPr>
    <w:rPr>
      <w:szCs w:val="20"/>
    </w:rPr>
  </w:style>
  <w:style w:type="character" w:customStyle="1" w:styleId="s0">
    <w:name w:val="s0"/>
    <w:rsid w:val="00173297"/>
    <w:rPr>
      <w:rFonts w:ascii="Times New Roman" w:hAnsi="Times New Roman" w:cs="Times New Roman" w:hint="default"/>
      <w:b w:val="0"/>
      <w:bCs w:val="0"/>
      <w:i w:val="0"/>
      <w:iCs w:val="0"/>
      <w:strike w:val="0"/>
      <w:dstrike w:val="0"/>
      <w:color w:val="000000"/>
      <w:sz w:val="20"/>
      <w:szCs w:val="20"/>
      <w:u w:val="none"/>
      <w:effect w:val="none"/>
    </w:rPr>
  </w:style>
  <w:style w:type="paragraph" w:styleId="BodyTextIndent">
    <w:name w:val="Body Text Indent"/>
    <w:basedOn w:val="Normal"/>
    <w:rsid w:val="00A92243"/>
    <w:pPr>
      <w:spacing w:after="120"/>
      <w:ind w:left="283"/>
    </w:pPr>
  </w:style>
  <w:style w:type="paragraph" w:customStyle="1" w:styleId="a">
    <w:name w:val="Знак"/>
    <w:basedOn w:val="Normal"/>
    <w:autoRedefine/>
    <w:rsid w:val="002A23F4"/>
    <w:pPr>
      <w:spacing w:after="160" w:line="240" w:lineRule="exact"/>
    </w:pPr>
    <w:rPr>
      <w:rFonts w:eastAsia="SimSun"/>
      <w:b/>
      <w:sz w:val="28"/>
      <w:lang w:val="en-US" w:eastAsia="en-US"/>
    </w:rPr>
  </w:style>
  <w:style w:type="paragraph" w:customStyle="1" w:styleId="1">
    <w:name w:val="заголовок 1"/>
    <w:basedOn w:val="Normal"/>
    <w:next w:val="Normal"/>
    <w:rsid w:val="00470EE6"/>
    <w:pPr>
      <w:keepNext/>
      <w:ind w:right="-340"/>
      <w:jc w:val="right"/>
    </w:pPr>
    <w:rPr>
      <w:rFonts w:ascii="Garamond" w:hAnsi="Garamond"/>
      <w:b/>
      <w:snapToGrid w:val="0"/>
      <w:sz w:val="22"/>
      <w:szCs w:val="20"/>
    </w:rPr>
  </w:style>
  <w:style w:type="paragraph" w:customStyle="1" w:styleId="a0">
    <w:name w:val="Знак"/>
    <w:basedOn w:val="Normal"/>
    <w:autoRedefine/>
    <w:rsid w:val="00B34625"/>
    <w:pPr>
      <w:spacing w:after="160" w:line="240" w:lineRule="exact"/>
    </w:pPr>
    <w:rPr>
      <w:rFonts w:eastAsia="SimSun"/>
      <w:b/>
      <w:sz w:val="28"/>
      <w:lang w:val="en-US" w:eastAsia="en-US"/>
    </w:rPr>
  </w:style>
  <w:style w:type="paragraph" w:styleId="Footer">
    <w:name w:val="footer"/>
    <w:basedOn w:val="Normal"/>
    <w:rsid w:val="00E14EDA"/>
    <w:pPr>
      <w:tabs>
        <w:tab w:val="center" w:pos="4677"/>
        <w:tab w:val="right" w:pos="9355"/>
      </w:tabs>
    </w:pPr>
  </w:style>
  <w:style w:type="character" w:styleId="PageNumber">
    <w:name w:val="page number"/>
    <w:basedOn w:val="DefaultParagraphFont"/>
    <w:rsid w:val="00E14EDA"/>
  </w:style>
  <w:style w:type="paragraph" w:styleId="BalloonText">
    <w:name w:val="Balloon Text"/>
    <w:basedOn w:val="Normal"/>
    <w:semiHidden/>
    <w:rsid w:val="00D56EEC"/>
    <w:rPr>
      <w:rFonts w:ascii="Tahoma" w:hAnsi="Tahoma" w:cs="Tahoma"/>
      <w:sz w:val="16"/>
      <w:szCs w:val="16"/>
    </w:rPr>
  </w:style>
  <w:style w:type="character" w:customStyle="1" w:styleId="BodyTextIndent2Char">
    <w:name w:val="Body Text Indent 2 Char"/>
    <w:link w:val="BodyTextIndent2"/>
    <w:rsid w:val="00B61C71"/>
    <w:rPr>
      <w:sz w:val="24"/>
    </w:rPr>
  </w:style>
  <w:style w:type="paragraph" w:styleId="ListParagraph">
    <w:name w:val="List Paragraph"/>
    <w:basedOn w:val="Normal"/>
    <w:link w:val="ListParagraphChar"/>
    <w:uiPriority w:val="99"/>
    <w:qFormat/>
    <w:rsid w:val="00E955AA"/>
    <w:pPr>
      <w:ind w:left="720"/>
      <w:contextualSpacing/>
    </w:pPr>
  </w:style>
  <w:style w:type="character" w:customStyle="1" w:styleId="s00">
    <w:name w:val="s00"/>
    <w:rsid w:val="004D44D9"/>
  </w:style>
  <w:style w:type="character" w:styleId="CommentReference">
    <w:name w:val="annotation reference"/>
    <w:rsid w:val="00AE78E4"/>
    <w:rPr>
      <w:sz w:val="16"/>
      <w:szCs w:val="16"/>
    </w:rPr>
  </w:style>
  <w:style w:type="paragraph" w:styleId="CommentText">
    <w:name w:val="annotation text"/>
    <w:basedOn w:val="Normal"/>
    <w:link w:val="CommentTextChar"/>
    <w:rsid w:val="00AE78E4"/>
    <w:rPr>
      <w:sz w:val="20"/>
      <w:szCs w:val="20"/>
    </w:rPr>
  </w:style>
  <w:style w:type="character" w:customStyle="1" w:styleId="CommentTextChar">
    <w:name w:val="Comment Text Char"/>
    <w:basedOn w:val="DefaultParagraphFont"/>
    <w:link w:val="CommentText"/>
    <w:rsid w:val="00AE78E4"/>
  </w:style>
  <w:style w:type="paragraph" w:styleId="CommentSubject">
    <w:name w:val="annotation subject"/>
    <w:basedOn w:val="CommentText"/>
    <w:next w:val="CommentText"/>
    <w:link w:val="CommentSubjectChar"/>
    <w:rsid w:val="00AE78E4"/>
    <w:rPr>
      <w:b/>
      <w:bCs/>
    </w:rPr>
  </w:style>
  <w:style w:type="character" w:customStyle="1" w:styleId="CommentSubjectChar">
    <w:name w:val="Comment Subject Char"/>
    <w:link w:val="CommentSubject"/>
    <w:rsid w:val="00AE78E4"/>
    <w:rPr>
      <w:b/>
      <w:bCs/>
    </w:rPr>
  </w:style>
  <w:style w:type="paragraph" w:styleId="Header">
    <w:name w:val="header"/>
    <w:basedOn w:val="Normal"/>
    <w:link w:val="HeaderChar"/>
    <w:rsid w:val="009D478C"/>
    <w:pPr>
      <w:tabs>
        <w:tab w:val="center" w:pos="4677"/>
        <w:tab w:val="right" w:pos="9355"/>
      </w:tabs>
    </w:pPr>
  </w:style>
  <w:style w:type="character" w:customStyle="1" w:styleId="HeaderChar">
    <w:name w:val="Header Char"/>
    <w:link w:val="Header"/>
    <w:rsid w:val="009D478C"/>
    <w:rPr>
      <w:sz w:val="24"/>
      <w:szCs w:val="24"/>
    </w:rPr>
  </w:style>
  <w:style w:type="paragraph" w:styleId="HTMLPreformatted">
    <w:name w:val="HTML Preformatted"/>
    <w:basedOn w:val="Normal"/>
    <w:link w:val="HTMLPreformattedChar"/>
    <w:uiPriority w:val="99"/>
    <w:unhideWhenUsed/>
    <w:rsid w:val="009C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0DEE"/>
    <w:rPr>
      <w:rFonts w:ascii="Courier New" w:hAnsi="Courier New" w:cs="Courier New"/>
    </w:rPr>
  </w:style>
  <w:style w:type="paragraph" w:styleId="Revision">
    <w:name w:val="Revision"/>
    <w:hidden/>
    <w:uiPriority w:val="99"/>
    <w:semiHidden/>
    <w:rsid w:val="001F517C"/>
    <w:rPr>
      <w:sz w:val="24"/>
      <w:szCs w:val="24"/>
      <w:lang w:val="ru-RU" w:eastAsia="ru-RU"/>
    </w:rPr>
  </w:style>
  <w:style w:type="character" w:customStyle="1" w:styleId="ListParagraphChar">
    <w:name w:val="List Paragraph Char"/>
    <w:link w:val="ListParagraph"/>
    <w:uiPriority w:val="99"/>
    <w:locked/>
    <w:rsid w:val="00144D5B"/>
    <w:rPr>
      <w:sz w:val="24"/>
      <w:szCs w:val="24"/>
      <w:lang w:val="ru-RU" w:eastAsia="ru-RU"/>
    </w:rPr>
  </w:style>
  <w:style w:type="paragraph" w:customStyle="1" w:styleId="FirmDouble">
    <w:name w:val="Firm Double"/>
    <w:basedOn w:val="Normal"/>
    <w:rsid w:val="00624754"/>
    <w:pPr>
      <w:spacing w:line="480" w:lineRule="auto"/>
    </w:pPr>
    <w:rPr>
      <w:lang w:val="en-US" w:eastAsia="en-US"/>
    </w:rPr>
  </w:style>
  <w:style w:type="paragraph" w:customStyle="1" w:styleId="a1">
    <w:name w:val="Знак"/>
    <w:basedOn w:val="Normal"/>
    <w:autoRedefine/>
    <w:rsid w:val="00A62875"/>
    <w:pPr>
      <w:spacing w:after="160" w:line="240" w:lineRule="exact"/>
    </w:pPr>
    <w:rPr>
      <w:rFonts w:eastAsia="SimSun"/>
      <w:b/>
      <w:sz w:val="28"/>
      <w:lang w:val="en-US" w:eastAsia="en-US"/>
    </w:rPr>
  </w:style>
  <w:style w:type="paragraph" w:customStyle="1" w:styleId="a2">
    <w:name w:val="Знак"/>
    <w:basedOn w:val="Normal"/>
    <w:autoRedefine/>
    <w:rsid w:val="00C14306"/>
    <w:pPr>
      <w:spacing w:after="160" w:line="240" w:lineRule="exact"/>
    </w:pPr>
    <w:rPr>
      <w:rFonts w:eastAsia="SimSun"/>
      <w:b/>
      <w:sz w:val="28"/>
      <w:lang w:val="en-US" w:eastAsia="en-US"/>
    </w:rPr>
  </w:style>
  <w:style w:type="paragraph" w:customStyle="1" w:styleId="a3">
    <w:name w:val="Знак"/>
    <w:basedOn w:val="Normal"/>
    <w:autoRedefine/>
    <w:rsid w:val="00BF028A"/>
    <w:pPr>
      <w:spacing w:after="160" w:line="240" w:lineRule="exact"/>
    </w:pPr>
    <w:rPr>
      <w:rFonts w:eastAsia="SimSun"/>
      <w:b/>
      <w:sz w:val="28"/>
      <w:lang w:val="en-US" w:eastAsia="en-US"/>
    </w:rPr>
  </w:style>
  <w:style w:type="paragraph" w:customStyle="1" w:styleId="a4">
    <w:name w:val="Знак"/>
    <w:basedOn w:val="Normal"/>
    <w:autoRedefine/>
    <w:rsid w:val="00120B60"/>
    <w:pPr>
      <w:spacing w:after="160" w:line="240" w:lineRule="exact"/>
    </w:pPr>
    <w:rPr>
      <w:rFonts w:eastAsia="SimSu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basedOn w:val="Normal"/>
    <w:next w:val="Normal"/>
    <w:qFormat/>
    <w:rsid w:val="008937EB"/>
    <w:pPr>
      <w:tabs>
        <w:tab w:val="left" w:pos="720"/>
      </w:tabs>
      <w:spacing w:after="120"/>
      <w:outlineLvl w:val="0"/>
    </w:pPr>
    <w:rPr>
      <w:rFonts w:ascii="Arial" w:hAnsi="Arial" w:cs="Arial"/>
      <w:b/>
      <w:sz w:val="22"/>
      <w:szCs w:val="22"/>
      <w:lang w:eastAsia="en-US"/>
    </w:rPr>
  </w:style>
  <w:style w:type="paragraph" w:styleId="Heading2">
    <w:name w:val="heading 2"/>
    <w:basedOn w:val="Normal"/>
    <w:next w:val="Normal"/>
    <w:qFormat/>
    <w:rsid w:val="008937EB"/>
    <w:pPr>
      <w:keepNext/>
      <w:spacing w:before="240" w:after="160" w:line="200" w:lineRule="atLeast"/>
      <w:ind w:left="720" w:hanging="747"/>
      <w:jc w:val="both"/>
      <w:outlineLvl w:val="1"/>
    </w:pPr>
    <w:rPr>
      <w:rFonts w:ascii="Futura XBlkCn BT" w:hAnsi="Futura XBlkCn BT"/>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A74A7"/>
    <w:pPr>
      <w:ind w:left="-851"/>
      <w:jc w:val="both"/>
    </w:pPr>
    <w:rPr>
      <w:szCs w:val="20"/>
    </w:rPr>
  </w:style>
  <w:style w:type="character" w:customStyle="1" w:styleId="s0">
    <w:name w:val="s0"/>
    <w:rsid w:val="00173297"/>
    <w:rPr>
      <w:rFonts w:ascii="Times New Roman" w:hAnsi="Times New Roman" w:cs="Times New Roman" w:hint="default"/>
      <w:b w:val="0"/>
      <w:bCs w:val="0"/>
      <w:i w:val="0"/>
      <w:iCs w:val="0"/>
      <w:strike w:val="0"/>
      <w:dstrike w:val="0"/>
      <w:color w:val="000000"/>
      <w:sz w:val="20"/>
      <w:szCs w:val="20"/>
      <w:u w:val="none"/>
      <w:effect w:val="none"/>
    </w:rPr>
  </w:style>
  <w:style w:type="paragraph" w:styleId="BodyTextIndent">
    <w:name w:val="Body Text Indent"/>
    <w:basedOn w:val="Normal"/>
    <w:rsid w:val="00A92243"/>
    <w:pPr>
      <w:spacing w:after="120"/>
      <w:ind w:left="283"/>
    </w:pPr>
  </w:style>
  <w:style w:type="paragraph" w:customStyle="1" w:styleId="a">
    <w:name w:val="Знак"/>
    <w:basedOn w:val="Normal"/>
    <w:autoRedefine/>
    <w:rsid w:val="002A23F4"/>
    <w:pPr>
      <w:spacing w:after="160" w:line="240" w:lineRule="exact"/>
    </w:pPr>
    <w:rPr>
      <w:rFonts w:eastAsia="SimSun"/>
      <w:b/>
      <w:sz w:val="28"/>
      <w:lang w:val="en-US" w:eastAsia="en-US"/>
    </w:rPr>
  </w:style>
  <w:style w:type="paragraph" w:customStyle="1" w:styleId="1">
    <w:name w:val="заголовок 1"/>
    <w:basedOn w:val="Normal"/>
    <w:next w:val="Normal"/>
    <w:rsid w:val="00470EE6"/>
    <w:pPr>
      <w:keepNext/>
      <w:ind w:right="-340"/>
      <w:jc w:val="right"/>
    </w:pPr>
    <w:rPr>
      <w:rFonts w:ascii="Garamond" w:hAnsi="Garamond"/>
      <w:b/>
      <w:snapToGrid w:val="0"/>
      <w:sz w:val="22"/>
      <w:szCs w:val="20"/>
    </w:rPr>
  </w:style>
  <w:style w:type="paragraph" w:customStyle="1" w:styleId="a0">
    <w:name w:val="Знак"/>
    <w:basedOn w:val="Normal"/>
    <w:autoRedefine/>
    <w:rsid w:val="00B34625"/>
    <w:pPr>
      <w:spacing w:after="160" w:line="240" w:lineRule="exact"/>
    </w:pPr>
    <w:rPr>
      <w:rFonts w:eastAsia="SimSun"/>
      <w:b/>
      <w:sz w:val="28"/>
      <w:lang w:val="en-US" w:eastAsia="en-US"/>
    </w:rPr>
  </w:style>
  <w:style w:type="paragraph" w:styleId="Footer">
    <w:name w:val="footer"/>
    <w:basedOn w:val="Normal"/>
    <w:rsid w:val="00E14EDA"/>
    <w:pPr>
      <w:tabs>
        <w:tab w:val="center" w:pos="4677"/>
        <w:tab w:val="right" w:pos="9355"/>
      </w:tabs>
    </w:pPr>
  </w:style>
  <w:style w:type="character" w:styleId="PageNumber">
    <w:name w:val="page number"/>
    <w:basedOn w:val="DefaultParagraphFont"/>
    <w:rsid w:val="00E14EDA"/>
  </w:style>
  <w:style w:type="paragraph" w:styleId="BalloonText">
    <w:name w:val="Balloon Text"/>
    <w:basedOn w:val="Normal"/>
    <w:semiHidden/>
    <w:rsid w:val="00D56EEC"/>
    <w:rPr>
      <w:rFonts w:ascii="Tahoma" w:hAnsi="Tahoma" w:cs="Tahoma"/>
      <w:sz w:val="16"/>
      <w:szCs w:val="16"/>
    </w:rPr>
  </w:style>
  <w:style w:type="character" w:customStyle="1" w:styleId="BodyTextIndent2Char">
    <w:name w:val="Body Text Indent 2 Char"/>
    <w:link w:val="BodyTextIndent2"/>
    <w:rsid w:val="00B61C71"/>
    <w:rPr>
      <w:sz w:val="24"/>
    </w:rPr>
  </w:style>
  <w:style w:type="paragraph" w:styleId="ListParagraph">
    <w:name w:val="List Paragraph"/>
    <w:basedOn w:val="Normal"/>
    <w:link w:val="ListParagraphChar"/>
    <w:uiPriority w:val="99"/>
    <w:qFormat/>
    <w:rsid w:val="00E955AA"/>
    <w:pPr>
      <w:ind w:left="720"/>
      <w:contextualSpacing/>
    </w:pPr>
  </w:style>
  <w:style w:type="character" w:customStyle="1" w:styleId="s00">
    <w:name w:val="s00"/>
    <w:rsid w:val="004D44D9"/>
  </w:style>
  <w:style w:type="character" w:styleId="CommentReference">
    <w:name w:val="annotation reference"/>
    <w:rsid w:val="00AE78E4"/>
    <w:rPr>
      <w:sz w:val="16"/>
      <w:szCs w:val="16"/>
    </w:rPr>
  </w:style>
  <w:style w:type="paragraph" w:styleId="CommentText">
    <w:name w:val="annotation text"/>
    <w:basedOn w:val="Normal"/>
    <w:link w:val="CommentTextChar"/>
    <w:rsid w:val="00AE78E4"/>
    <w:rPr>
      <w:sz w:val="20"/>
      <w:szCs w:val="20"/>
    </w:rPr>
  </w:style>
  <w:style w:type="character" w:customStyle="1" w:styleId="CommentTextChar">
    <w:name w:val="Comment Text Char"/>
    <w:basedOn w:val="DefaultParagraphFont"/>
    <w:link w:val="CommentText"/>
    <w:rsid w:val="00AE78E4"/>
  </w:style>
  <w:style w:type="paragraph" w:styleId="CommentSubject">
    <w:name w:val="annotation subject"/>
    <w:basedOn w:val="CommentText"/>
    <w:next w:val="CommentText"/>
    <w:link w:val="CommentSubjectChar"/>
    <w:rsid w:val="00AE78E4"/>
    <w:rPr>
      <w:b/>
      <w:bCs/>
    </w:rPr>
  </w:style>
  <w:style w:type="character" w:customStyle="1" w:styleId="CommentSubjectChar">
    <w:name w:val="Comment Subject Char"/>
    <w:link w:val="CommentSubject"/>
    <w:rsid w:val="00AE78E4"/>
    <w:rPr>
      <w:b/>
      <w:bCs/>
    </w:rPr>
  </w:style>
  <w:style w:type="paragraph" w:styleId="Header">
    <w:name w:val="header"/>
    <w:basedOn w:val="Normal"/>
    <w:link w:val="HeaderChar"/>
    <w:rsid w:val="009D478C"/>
    <w:pPr>
      <w:tabs>
        <w:tab w:val="center" w:pos="4677"/>
        <w:tab w:val="right" w:pos="9355"/>
      </w:tabs>
    </w:pPr>
  </w:style>
  <w:style w:type="character" w:customStyle="1" w:styleId="HeaderChar">
    <w:name w:val="Header Char"/>
    <w:link w:val="Header"/>
    <w:rsid w:val="009D478C"/>
    <w:rPr>
      <w:sz w:val="24"/>
      <w:szCs w:val="24"/>
    </w:rPr>
  </w:style>
  <w:style w:type="paragraph" w:styleId="HTMLPreformatted">
    <w:name w:val="HTML Preformatted"/>
    <w:basedOn w:val="Normal"/>
    <w:link w:val="HTMLPreformattedChar"/>
    <w:uiPriority w:val="99"/>
    <w:unhideWhenUsed/>
    <w:rsid w:val="009C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0DEE"/>
    <w:rPr>
      <w:rFonts w:ascii="Courier New" w:hAnsi="Courier New" w:cs="Courier New"/>
    </w:rPr>
  </w:style>
  <w:style w:type="paragraph" w:styleId="Revision">
    <w:name w:val="Revision"/>
    <w:hidden/>
    <w:uiPriority w:val="99"/>
    <w:semiHidden/>
    <w:rsid w:val="001F517C"/>
    <w:rPr>
      <w:sz w:val="24"/>
      <w:szCs w:val="24"/>
      <w:lang w:val="ru-RU" w:eastAsia="ru-RU"/>
    </w:rPr>
  </w:style>
  <w:style w:type="character" w:customStyle="1" w:styleId="ListParagraphChar">
    <w:name w:val="List Paragraph Char"/>
    <w:link w:val="ListParagraph"/>
    <w:uiPriority w:val="99"/>
    <w:locked/>
    <w:rsid w:val="00144D5B"/>
    <w:rPr>
      <w:sz w:val="24"/>
      <w:szCs w:val="24"/>
      <w:lang w:val="ru-RU" w:eastAsia="ru-RU"/>
    </w:rPr>
  </w:style>
  <w:style w:type="paragraph" w:customStyle="1" w:styleId="FirmDouble">
    <w:name w:val="Firm Double"/>
    <w:basedOn w:val="Normal"/>
    <w:rsid w:val="00624754"/>
    <w:pPr>
      <w:spacing w:line="480" w:lineRule="auto"/>
    </w:pPr>
    <w:rPr>
      <w:lang w:val="en-US" w:eastAsia="en-US"/>
    </w:rPr>
  </w:style>
  <w:style w:type="paragraph" w:customStyle="1" w:styleId="a1">
    <w:name w:val="Знак"/>
    <w:basedOn w:val="Normal"/>
    <w:autoRedefine/>
    <w:rsid w:val="00A62875"/>
    <w:pPr>
      <w:spacing w:after="160" w:line="240" w:lineRule="exact"/>
    </w:pPr>
    <w:rPr>
      <w:rFonts w:eastAsia="SimSun"/>
      <w:b/>
      <w:sz w:val="28"/>
      <w:lang w:val="en-US" w:eastAsia="en-US"/>
    </w:rPr>
  </w:style>
  <w:style w:type="paragraph" w:customStyle="1" w:styleId="a2">
    <w:name w:val="Знак"/>
    <w:basedOn w:val="Normal"/>
    <w:autoRedefine/>
    <w:rsid w:val="00C14306"/>
    <w:pPr>
      <w:spacing w:after="160" w:line="240" w:lineRule="exact"/>
    </w:pPr>
    <w:rPr>
      <w:rFonts w:eastAsia="SimSun"/>
      <w:b/>
      <w:sz w:val="28"/>
      <w:lang w:val="en-US" w:eastAsia="en-US"/>
    </w:rPr>
  </w:style>
  <w:style w:type="paragraph" w:customStyle="1" w:styleId="a3">
    <w:name w:val="Знак"/>
    <w:basedOn w:val="Normal"/>
    <w:autoRedefine/>
    <w:rsid w:val="00BF028A"/>
    <w:pPr>
      <w:spacing w:after="160" w:line="240" w:lineRule="exact"/>
    </w:pPr>
    <w:rPr>
      <w:rFonts w:eastAsia="SimSun"/>
      <w:b/>
      <w:sz w:val="28"/>
      <w:lang w:val="en-US" w:eastAsia="en-US"/>
    </w:rPr>
  </w:style>
  <w:style w:type="paragraph" w:customStyle="1" w:styleId="a4">
    <w:name w:val="Знак"/>
    <w:basedOn w:val="Normal"/>
    <w:autoRedefine/>
    <w:rsid w:val="00120B60"/>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9773">
      <w:bodyDiv w:val="1"/>
      <w:marLeft w:val="0"/>
      <w:marRight w:val="0"/>
      <w:marTop w:val="0"/>
      <w:marBottom w:val="0"/>
      <w:divBdr>
        <w:top w:val="none" w:sz="0" w:space="0" w:color="auto"/>
        <w:left w:val="none" w:sz="0" w:space="0" w:color="auto"/>
        <w:bottom w:val="none" w:sz="0" w:space="0" w:color="auto"/>
        <w:right w:val="none" w:sz="0" w:space="0" w:color="auto"/>
      </w:divBdr>
    </w:div>
    <w:div w:id="318120988">
      <w:bodyDiv w:val="1"/>
      <w:marLeft w:val="0"/>
      <w:marRight w:val="0"/>
      <w:marTop w:val="0"/>
      <w:marBottom w:val="0"/>
      <w:divBdr>
        <w:top w:val="none" w:sz="0" w:space="0" w:color="auto"/>
        <w:left w:val="none" w:sz="0" w:space="0" w:color="auto"/>
        <w:bottom w:val="none" w:sz="0" w:space="0" w:color="auto"/>
        <w:right w:val="none" w:sz="0" w:space="0" w:color="auto"/>
      </w:divBdr>
    </w:div>
    <w:div w:id="1975910610">
      <w:bodyDiv w:val="1"/>
      <w:marLeft w:val="0"/>
      <w:marRight w:val="0"/>
      <w:marTop w:val="0"/>
      <w:marBottom w:val="0"/>
      <w:divBdr>
        <w:top w:val="none" w:sz="0" w:space="0" w:color="auto"/>
        <w:left w:val="none" w:sz="0" w:space="0" w:color="auto"/>
        <w:bottom w:val="none" w:sz="0" w:space="0" w:color="auto"/>
        <w:right w:val="none" w:sz="0" w:space="0" w:color="auto"/>
      </w:divBdr>
    </w:div>
    <w:div w:id="2076969263">
      <w:bodyDiv w:val="1"/>
      <w:marLeft w:val="0"/>
      <w:marRight w:val="0"/>
      <w:marTop w:val="0"/>
      <w:marBottom w:val="0"/>
      <w:divBdr>
        <w:top w:val="none" w:sz="0" w:space="0" w:color="auto"/>
        <w:left w:val="none" w:sz="0" w:space="0" w:color="auto"/>
        <w:bottom w:val="none" w:sz="0" w:space="0" w:color="auto"/>
        <w:right w:val="none" w:sz="0" w:space="0" w:color="auto"/>
      </w:divBdr>
    </w:div>
    <w:div w:id="20938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dex xmlns="def8649e-dcab-4524-bab4-48a0612173cd">3</index>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804CAC1CF3BD4196AB6931CBA5FD11" ma:contentTypeVersion="3" ma:contentTypeDescription="Создание документа." ma:contentTypeScope="" ma:versionID="f30620a9514f72153ab3c63bd2a882a0">
  <xsd:schema xmlns:xsd="http://www.w3.org/2001/XMLSchema" xmlns:xs="http://www.w3.org/2001/XMLSchema" xmlns:p="http://schemas.microsoft.com/office/2006/metadata/properties" xmlns:ns2="b2fba526-41d6-41e6-844d-c18e16175b89" xmlns:ns3="def8649e-dcab-4524-bab4-48a0612173cd" targetNamespace="http://schemas.microsoft.com/office/2006/metadata/properties" ma:root="true" ma:fieldsID="328909d479df3af478c6ee4b89a231a4" ns2:_="" ns3:_="">
    <xsd:import namespace="b2fba526-41d6-41e6-844d-c18e16175b89"/>
    <xsd:import namespace="def8649e-dcab-4524-bab4-48a0612173cd"/>
    <xsd:element name="properties">
      <xsd:complexType>
        <xsd:sequence>
          <xsd:element name="documentManagement">
            <xsd:complexType>
              <xsd:all>
                <xsd:element ref="ns2:SharedWithUsers" minOccurs="0"/>
                <xsd:element ref="ns2:SharedWithDetails" minOccurs="0"/>
                <xsd:element ref="ns3: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ba526-41d6-41e6-844d-c18e16175b8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8649e-dcab-4524-bab4-48a0612173cd" elementFormDefault="qualified">
    <xsd:import namespace="http://schemas.microsoft.com/office/2006/documentManagement/types"/>
    <xsd:import namespace="http://schemas.microsoft.com/office/infopath/2007/PartnerControls"/>
    <xsd:element name="index" ma:index="10" nillable="true" ma:displayName="index" ma:decimals="0"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C825-237E-4DF5-A1BA-65C68299ACCF}">
  <ds:schemaRefs>
    <ds:schemaRef ds:uri="http://schemas.microsoft.com/office/2006/metadata/properties"/>
    <ds:schemaRef ds:uri="http://schemas.microsoft.com/office/infopath/2007/PartnerControls"/>
    <ds:schemaRef ds:uri="def8649e-dcab-4524-bab4-48a0612173cd"/>
  </ds:schemaRefs>
</ds:datastoreItem>
</file>

<file path=customXml/itemProps2.xml><?xml version="1.0" encoding="utf-8"?>
<ds:datastoreItem xmlns:ds="http://schemas.openxmlformats.org/officeDocument/2006/customXml" ds:itemID="{8B103ECF-860F-44FB-AE2B-FED7EAD3D8B4}">
  <ds:schemaRefs>
    <ds:schemaRef ds:uri="http://schemas.microsoft.com/sharepoint/v3/contenttype/forms"/>
  </ds:schemaRefs>
</ds:datastoreItem>
</file>

<file path=customXml/itemProps3.xml><?xml version="1.0" encoding="utf-8"?>
<ds:datastoreItem xmlns:ds="http://schemas.openxmlformats.org/officeDocument/2006/customXml" ds:itemID="{4CE2F24A-A957-4161-9F80-5D7B787A1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ba526-41d6-41e6-844d-c18e16175b89"/>
    <ds:schemaRef ds:uri="def8649e-dcab-4524-bab4-48a06121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CD80B-C78B-4A02-8D99-C075A21B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9523</Words>
  <Characters>54286</Characters>
  <Application>Microsoft Office Word</Application>
  <DocSecurity>0</DocSecurity>
  <Lines>452</Lines>
  <Paragraphs>127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Утверждено решением</vt:lpstr>
      <vt:lpstr>Утверждено решением</vt:lpstr>
    </vt:vector>
  </TitlesOfParts>
  <Company>Microsoft</Company>
  <LinksUpToDate>false</LinksUpToDate>
  <CharactersWithSpaces>63682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dc:title>
  <dc:creator>User</dc:creator>
  <cp:lastModifiedBy>Tatyana Kotenyova</cp:lastModifiedBy>
  <cp:revision>2</cp:revision>
  <cp:lastPrinted>2020-04-16T10:54:00Z</cp:lastPrinted>
  <dcterms:created xsi:type="dcterms:W3CDTF">2020-05-20T07:24:00Z</dcterms:created>
  <dcterms:modified xsi:type="dcterms:W3CDTF">2020-05-20T07:24:00Z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0x010100F2804CAC1CF3BD4196AB6931CBA5FD11</vt:lpwstr>
  </property>
</Properties>
</file>